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B0E" w:rsidRPr="00AE5B0E" w:rsidRDefault="00AE5B0E" w:rsidP="00AE5B0E">
      <w:pPr>
        <w:pStyle w:val="a3"/>
        <w:shd w:val="clear" w:color="auto" w:fill="FFFFFF"/>
        <w:spacing w:before="0" w:beforeAutospacing="0" w:after="0" w:afterAutospacing="0"/>
        <w:jc w:val="center"/>
        <w:rPr>
          <w:b/>
          <w:color w:val="000000"/>
          <w:sz w:val="28"/>
          <w:szCs w:val="28"/>
        </w:rPr>
      </w:pPr>
      <w:r w:rsidRPr="00AE5B0E">
        <w:rPr>
          <w:b/>
          <w:color w:val="000000"/>
          <w:sz w:val="28"/>
          <w:szCs w:val="28"/>
        </w:rPr>
        <w:t>Психологическое здоровье подростков, подвергшихся насилию в семье.</w:t>
      </w:r>
    </w:p>
    <w:p w:rsidR="00AE5B0E" w:rsidRPr="00AE5B0E" w:rsidRDefault="00AE5B0E" w:rsidP="00AE5B0E">
      <w:pPr>
        <w:pStyle w:val="a3"/>
        <w:shd w:val="clear" w:color="auto" w:fill="FFFFFF"/>
        <w:spacing w:before="0" w:beforeAutospacing="0" w:after="0" w:afterAutospacing="0"/>
        <w:jc w:val="center"/>
        <w:rPr>
          <w:color w:val="000000"/>
          <w:sz w:val="32"/>
          <w:szCs w:val="32"/>
        </w:rPr>
      </w:pPr>
    </w:p>
    <w:p w:rsidR="00AE5B0E" w:rsidRPr="00AE5B0E" w:rsidRDefault="00AE5B0E" w:rsidP="00AE5B0E">
      <w:pPr>
        <w:spacing w:after="0" w:line="240" w:lineRule="auto"/>
        <w:jc w:val="right"/>
        <w:rPr>
          <w:rFonts w:ascii="Times New Roman" w:eastAsia="Times New Roman" w:hAnsi="Times New Roman" w:cs="Times New Roman"/>
          <w:color w:val="333333"/>
          <w:sz w:val="24"/>
          <w:szCs w:val="24"/>
          <w:lang w:eastAsia="ru-RU"/>
        </w:rPr>
      </w:pPr>
      <w:r w:rsidRPr="00AE5B0E">
        <w:rPr>
          <w:rFonts w:ascii="Times New Roman" w:eastAsia="Times New Roman" w:hAnsi="Times New Roman" w:cs="Times New Roman"/>
          <w:color w:val="333333"/>
          <w:sz w:val="24"/>
          <w:szCs w:val="24"/>
          <w:lang w:eastAsia="ru-RU"/>
        </w:rPr>
        <w:t>Педагог-психолог Никитенко С.А.</w:t>
      </w:r>
    </w:p>
    <w:p w:rsidR="00AE5B0E" w:rsidRDefault="00AE5B0E" w:rsidP="00AE5B0E">
      <w:pPr>
        <w:spacing w:after="0" w:line="240" w:lineRule="auto"/>
        <w:jc w:val="right"/>
        <w:rPr>
          <w:rFonts w:ascii="Times New Roman" w:eastAsia="Times New Roman" w:hAnsi="Times New Roman" w:cs="Times New Roman"/>
          <w:color w:val="333333"/>
          <w:sz w:val="28"/>
          <w:szCs w:val="28"/>
          <w:lang w:eastAsia="ru-RU"/>
        </w:rPr>
      </w:pPr>
    </w:p>
    <w:p w:rsidR="00AE5B0E" w:rsidRDefault="00AE5B0E" w:rsidP="00AE5B0E">
      <w:pPr>
        <w:spacing w:after="0" w:line="240" w:lineRule="auto"/>
        <w:jc w:val="right"/>
        <w:rPr>
          <w:rFonts w:ascii="Times New Roman" w:eastAsia="Times New Roman" w:hAnsi="Times New Roman" w:cs="Times New Roman"/>
          <w:color w:val="333333"/>
          <w:sz w:val="28"/>
          <w:szCs w:val="28"/>
          <w:lang w:eastAsia="ru-RU"/>
        </w:rPr>
      </w:pPr>
    </w:p>
    <w:p w:rsidR="00AE5B0E" w:rsidRDefault="00AE5B0E" w:rsidP="00AE5B0E">
      <w:pPr>
        <w:spacing w:after="0" w:line="240" w:lineRule="auto"/>
        <w:jc w:val="right"/>
        <w:rPr>
          <w:rFonts w:ascii="Times New Roman" w:eastAsia="Times New Roman" w:hAnsi="Times New Roman" w:cs="Times New Roman"/>
          <w:color w:val="333333"/>
          <w:sz w:val="28"/>
          <w:szCs w:val="28"/>
          <w:lang w:eastAsia="ru-RU"/>
        </w:rPr>
      </w:pPr>
    </w:p>
    <w:p w:rsidR="00556B77" w:rsidRPr="00AE5B0E" w:rsidRDefault="00AE5B0E" w:rsidP="00AE5B0E">
      <w:pPr>
        <w:spacing w:after="0" w:line="240" w:lineRule="auto"/>
        <w:ind w:left="-142"/>
        <w:jc w:val="both"/>
        <w:rPr>
          <w:rFonts w:ascii="Times New Roman" w:eastAsia="Times New Roman" w:hAnsi="Times New Roman" w:cs="Times New Roman"/>
          <w:color w:val="333333"/>
          <w:sz w:val="28"/>
          <w:szCs w:val="28"/>
          <w:lang w:eastAsia="ru-RU"/>
        </w:rPr>
      </w:pPr>
      <w:r w:rsidRPr="00AE5B0E">
        <w:rPr>
          <w:rFonts w:ascii="Times New Roman" w:eastAsia="Times New Roman" w:hAnsi="Times New Roman" w:cs="Times New Roman"/>
          <w:color w:val="333333"/>
          <w:sz w:val="28"/>
          <w:szCs w:val="28"/>
          <w:lang w:eastAsia="ru-RU"/>
        </w:rPr>
        <w:t xml:space="preserve">Острейшей проблемой современного мира остается вопрос об увеличении количества детей, подвергшихся насилию в семье. Остаются сложности в выявлении мотивации и последствий насилия в семье для формирования личности ребенка [1]. Исследователи считают, что дети, подвергшиеся насилию, имеет психологические расстройства, которые затрагивают личностную сферу и приводят к трудностям в самореализации. Например, Е.Е. Лупанова считает, что последствия пережитого насилия оказывают влияние на всю жизнь, отражаясь в жизненных сценариях [2]. И. А. Фурманов говорит о последствиях для детей, подвергшихся насилию, которые могут иметь целый спектр разнообразных симптомов. Это могут быть стрессовые реакции, потеря доверия, утрата учебной мотивации, депрессивные состояния, склонность к суицидальному риску, снижение самооценки [3]. Очень часто психологическое и физическое насилие в отношении ребенка сопутствуют вместе, сопровождая сильные переживания [3]. Физическая травма является результатом применения физической силы к ребенку. </w:t>
      </w:r>
      <w:proofErr w:type="gramStart"/>
      <w:r w:rsidRPr="00AE5B0E">
        <w:rPr>
          <w:rFonts w:ascii="Times New Roman" w:eastAsia="Times New Roman" w:hAnsi="Times New Roman" w:cs="Times New Roman"/>
          <w:color w:val="333333"/>
          <w:sz w:val="28"/>
          <w:szCs w:val="28"/>
          <w:lang w:eastAsia="ru-RU"/>
        </w:rPr>
        <w:t>К ней относятся подзатыльники, избиения, отнятия вещей и т. п. Дети, подведшиеся физическому насилию, имеют следующие особенности: позор, страх, страх быть брошенными, беспокойство о будущем; не могут дать отпор агрессору, обладают высоким уровнем косвенной агрессии.</w:t>
      </w:r>
      <w:proofErr w:type="gramEnd"/>
      <w:r w:rsidRPr="00AE5B0E">
        <w:rPr>
          <w:rFonts w:ascii="Times New Roman" w:eastAsia="Times New Roman" w:hAnsi="Times New Roman" w:cs="Times New Roman"/>
          <w:color w:val="333333"/>
          <w:sz w:val="28"/>
          <w:szCs w:val="28"/>
          <w:lang w:eastAsia="ru-RU"/>
        </w:rPr>
        <w:t xml:space="preserve"> Имеют склонность к депрессии, которые выражаются в переживаниях грусти. Жертвы насилия имеют склонность к </w:t>
      </w:r>
      <w:proofErr w:type="spellStart"/>
      <w:r w:rsidRPr="00AE5B0E">
        <w:rPr>
          <w:rFonts w:ascii="Times New Roman" w:eastAsia="Times New Roman" w:hAnsi="Times New Roman" w:cs="Times New Roman"/>
          <w:color w:val="333333"/>
          <w:sz w:val="28"/>
          <w:szCs w:val="28"/>
          <w:lang w:eastAsia="ru-RU"/>
        </w:rPr>
        <w:t>аутоагрессивному</w:t>
      </w:r>
      <w:proofErr w:type="spellEnd"/>
      <w:r w:rsidRPr="00AE5B0E">
        <w:rPr>
          <w:rFonts w:ascii="Times New Roman" w:eastAsia="Times New Roman" w:hAnsi="Times New Roman" w:cs="Times New Roman"/>
          <w:color w:val="333333"/>
          <w:sz w:val="28"/>
          <w:szCs w:val="28"/>
          <w:lang w:eastAsia="ru-RU"/>
        </w:rPr>
        <w:t xml:space="preserve"> поведению, выражающемуся в попытках суицидального поведения [2]. Некоторые исследователи считают, что жертвы физического семейного насилия обладают склонностью к садизму. </w:t>
      </w:r>
      <w:proofErr w:type="gramStart"/>
      <w:r w:rsidRPr="00AE5B0E">
        <w:rPr>
          <w:rFonts w:ascii="Times New Roman" w:eastAsia="Times New Roman" w:hAnsi="Times New Roman" w:cs="Times New Roman"/>
          <w:color w:val="333333"/>
          <w:sz w:val="28"/>
          <w:szCs w:val="28"/>
          <w:lang w:eastAsia="ru-RU"/>
        </w:rPr>
        <w:t>Садистские склонности у жертв физического насилия могут выражаться в издевательствах над более слабыми или над животными [3].</w:t>
      </w:r>
      <w:proofErr w:type="gramEnd"/>
      <w:r w:rsidRPr="00AE5B0E">
        <w:rPr>
          <w:rFonts w:ascii="Times New Roman" w:eastAsia="Times New Roman" w:hAnsi="Times New Roman" w:cs="Times New Roman"/>
          <w:color w:val="333333"/>
          <w:sz w:val="28"/>
          <w:szCs w:val="28"/>
          <w:lang w:eastAsia="ru-RU"/>
        </w:rPr>
        <w:t xml:space="preserve"> Зарубежные и отечественные исследователи определяют домашнее физическое насилие как намеренное нанесение физического вреда ребёнку родителями или опекунами, которые отвечают за их воспитание. Жертвы физического насилия имеют психологические травмы, затрагивающие личностные особенности, которые деструктивно влияют на будущую жизнь. Насилие над детьми может быть физическим, психологическим, сексуальным. Насилие над детьми может быть семейное, в образовательных организациях, уличное. Насилие над детьми может быть от родителей, посторонних людей, сверстников. Вред здоровью от причиненного насилия также может быть слабовыраженным и сильно выраженным.</w:t>
      </w:r>
      <w:r w:rsidRPr="00AE5B0E">
        <w:rPr>
          <w:rFonts w:ascii="Times New Roman" w:eastAsia="Times New Roman" w:hAnsi="Times New Roman" w:cs="Times New Roman"/>
          <w:color w:val="333333"/>
          <w:sz w:val="28"/>
          <w:szCs w:val="28"/>
          <w:lang w:eastAsia="ru-RU"/>
        </w:rPr>
        <w:br/>
        <w:t>Психологическими особенностями детей, переживших насилие, являются нарушение </w:t>
      </w:r>
      <w:hyperlink r:id="rId4" w:history="1">
        <w:r w:rsidRPr="00AE5B0E">
          <w:rPr>
            <w:rFonts w:ascii="Times New Roman" w:eastAsia="Times New Roman" w:hAnsi="Times New Roman" w:cs="Times New Roman"/>
            <w:color w:val="D78807"/>
            <w:sz w:val="28"/>
            <w:szCs w:val="28"/>
            <w:lang w:eastAsia="ru-RU"/>
          </w:rPr>
          <w:t>я концепции</w:t>
        </w:r>
      </w:hyperlink>
      <w:r w:rsidRPr="00AE5B0E">
        <w:rPr>
          <w:rFonts w:ascii="Times New Roman" w:eastAsia="Times New Roman" w:hAnsi="Times New Roman" w:cs="Times New Roman"/>
          <w:color w:val="333333"/>
          <w:sz w:val="28"/>
          <w:szCs w:val="28"/>
          <w:lang w:eastAsia="ru-RU"/>
        </w:rPr>
        <w:t>, </w:t>
      </w:r>
      <w:hyperlink r:id="rId5" w:history="1">
        <w:r w:rsidRPr="00AE5B0E">
          <w:rPr>
            <w:rFonts w:ascii="Times New Roman" w:eastAsia="Times New Roman" w:hAnsi="Times New Roman" w:cs="Times New Roman"/>
            <w:color w:val="D78807"/>
            <w:sz w:val="28"/>
            <w:szCs w:val="28"/>
            <w:lang w:eastAsia="ru-RU"/>
          </w:rPr>
          <w:t>депрессия</w:t>
        </w:r>
      </w:hyperlink>
      <w:r w:rsidRPr="00AE5B0E">
        <w:rPr>
          <w:rFonts w:ascii="Times New Roman" w:eastAsia="Times New Roman" w:hAnsi="Times New Roman" w:cs="Times New Roman"/>
          <w:color w:val="333333"/>
          <w:sz w:val="28"/>
          <w:szCs w:val="28"/>
          <w:lang w:eastAsia="ru-RU"/>
        </w:rPr>
        <w:t xml:space="preserve">, сексуальные расстройства, садистские наклонности, склонность к </w:t>
      </w:r>
      <w:proofErr w:type="spellStart"/>
      <w:r w:rsidRPr="00AE5B0E">
        <w:rPr>
          <w:rFonts w:ascii="Times New Roman" w:eastAsia="Times New Roman" w:hAnsi="Times New Roman" w:cs="Times New Roman"/>
          <w:color w:val="333333"/>
          <w:sz w:val="28"/>
          <w:szCs w:val="28"/>
          <w:lang w:eastAsia="ru-RU"/>
        </w:rPr>
        <w:t>аутоагрессивному</w:t>
      </w:r>
      <w:proofErr w:type="spellEnd"/>
      <w:r w:rsidRPr="00AE5B0E">
        <w:rPr>
          <w:rFonts w:ascii="Times New Roman" w:eastAsia="Times New Roman" w:hAnsi="Times New Roman" w:cs="Times New Roman"/>
          <w:color w:val="333333"/>
          <w:sz w:val="28"/>
          <w:szCs w:val="28"/>
          <w:lang w:eastAsia="ru-RU"/>
        </w:rPr>
        <w:t xml:space="preserve"> поведению, трудности в </w:t>
      </w:r>
      <w:r w:rsidRPr="00AE5B0E">
        <w:rPr>
          <w:rFonts w:ascii="Times New Roman" w:eastAsia="Times New Roman" w:hAnsi="Times New Roman" w:cs="Times New Roman"/>
          <w:color w:val="333333"/>
          <w:sz w:val="28"/>
          <w:szCs w:val="28"/>
          <w:lang w:eastAsia="ru-RU"/>
        </w:rPr>
        <w:lastRenderedPageBreak/>
        <w:t>межличностном общении, чувство вины.</w:t>
      </w:r>
      <w:r w:rsidRPr="00AE5B0E">
        <w:rPr>
          <w:rFonts w:ascii="Times New Roman" w:eastAsia="Times New Roman" w:hAnsi="Times New Roman" w:cs="Times New Roman"/>
          <w:color w:val="333333"/>
          <w:sz w:val="28"/>
          <w:szCs w:val="28"/>
          <w:lang w:eastAsia="ru-RU"/>
        </w:rPr>
        <w:br/>
        <w:t>Таким образом, для решения проблемы семейного </w:t>
      </w:r>
      <w:hyperlink r:id="rId6" w:history="1">
        <w:r w:rsidRPr="00AE5B0E">
          <w:rPr>
            <w:rFonts w:ascii="Times New Roman" w:eastAsia="Times New Roman" w:hAnsi="Times New Roman" w:cs="Times New Roman"/>
            <w:color w:val="D78807"/>
            <w:sz w:val="28"/>
            <w:szCs w:val="28"/>
            <w:lang w:eastAsia="ru-RU"/>
          </w:rPr>
          <w:t>насилия над детьми</w:t>
        </w:r>
      </w:hyperlink>
      <w:r w:rsidRPr="00AE5B0E">
        <w:rPr>
          <w:rFonts w:ascii="Times New Roman" w:eastAsia="Times New Roman" w:hAnsi="Times New Roman" w:cs="Times New Roman"/>
          <w:color w:val="333333"/>
          <w:sz w:val="28"/>
          <w:szCs w:val="28"/>
          <w:lang w:eastAsia="ru-RU"/>
        </w:rPr>
        <w:t> необходимо применять системный и комплексный подход, целью которого является предотвращение домашнего насилия, защита ребенка от насилия, а также обеспечение профессиональной помощи, осторожной и комфортной</w:t>
      </w:r>
    </w:p>
    <w:p w:rsidR="00AE5B0E" w:rsidRPr="00AE5B0E" w:rsidRDefault="00AE5B0E" w:rsidP="00AE5B0E">
      <w:pPr>
        <w:spacing w:after="0" w:line="240" w:lineRule="auto"/>
        <w:jc w:val="both"/>
        <w:rPr>
          <w:rFonts w:ascii="Times New Roman" w:eastAsia="Times New Roman" w:hAnsi="Times New Roman" w:cs="Times New Roman"/>
          <w:color w:val="333333"/>
          <w:sz w:val="28"/>
          <w:szCs w:val="28"/>
          <w:lang w:eastAsia="ru-RU"/>
        </w:rPr>
      </w:pPr>
    </w:p>
    <w:p w:rsidR="00AE5B0E" w:rsidRPr="00AE5B0E" w:rsidRDefault="00AE5B0E" w:rsidP="00AE5B0E">
      <w:pPr>
        <w:spacing w:after="0" w:line="240" w:lineRule="auto"/>
        <w:jc w:val="both"/>
        <w:rPr>
          <w:rFonts w:ascii="Times New Roman" w:hAnsi="Times New Roman" w:cs="Times New Roman"/>
          <w:sz w:val="28"/>
          <w:szCs w:val="28"/>
        </w:rPr>
      </w:pPr>
      <w:r w:rsidRPr="00AE5B0E">
        <w:rPr>
          <w:rFonts w:ascii="Times New Roman" w:eastAsia="Times New Roman" w:hAnsi="Times New Roman" w:cs="Times New Roman"/>
          <w:color w:val="333333"/>
          <w:sz w:val="28"/>
          <w:szCs w:val="28"/>
          <w:lang w:eastAsia="ru-RU"/>
        </w:rPr>
        <w:t>Список литературы</w:t>
      </w:r>
      <w:r w:rsidRPr="00AE5B0E">
        <w:rPr>
          <w:rFonts w:ascii="Times New Roman" w:eastAsia="Times New Roman" w:hAnsi="Times New Roman" w:cs="Times New Roman"/>
          <w:color w:val="333333"/>
          <w:sz w:val="28"/>
          <w:szCs w:val="28"/>
          <w:lang w:eastAsia="ru-RU"/>
        </w:rPr>
        <w:br/>
        <w:t xml:space="preserve">1. </w:t>
      </w:r>
      <w:proofErr w:type="spellStart"/>
      <w:r w:rsidRPr="00AE5B0E">
        <w:rPr>
          <w:rFonts w:ascii="Times New Roman" w:eastAsia="Times New Roman" w:hAnsi="Times New Roman" w:cs="Times New Roman"/>
          <w:color w:val="333333"/>
          <w:sz w:val="28"/>
          <w:szCs w:val="28"/>
          <w:lang w:eastAsia="ru-RU"/>
        </w:rPr>
        <w:t>Кучина</w:t>
      </w:r>
      <w:proofErr w:type="spellEnd"/>
      <w:r w:rsidRPr="00AE5B0E">
        <w:rPr>
          <w:rFonts w:ascii="Times New Roman" w:eastAsia="Times New Roman" w:hAnsi="Times New Roman" w:cs="Times New Roman"/>
          <w:color w:val="333333"/>
          <w:sz w:val="28"/>
          <w:szCs w:val="28"/>
          <w:lang w:eastAsia="ru-RU"/>
        </w:rPr>
        <w:t xml:space="preserve"> Т.И. Детско-родительские отношения и психологическое благополучие подростков / Т.И. </w:t>
      </w:r>
      <w:proofErr w:type="spellStart"/>
      <w:r w:rsidRPr="00AE5B0E">
        <w:rPr>
          <w:rFonts w:ascii="Times New Roman" w:eastAsia="Times New Roman" w:hAnsi="Times New Roman" w:cs="Times New Roman"/>
          <w:color w:val="333333"/>
          <w:sz w:val="28"/>
          <w:szCs w:val="28"/>
          <w:lang w:eastAsia="ru-RU"/>
        </w:rPr>
        <w:t>Кучина</w:t>
      </w:r>
      <w:proofErr w:type="spellEnd"/>
      <w:r w:rsidRPr="00AE5B0E">
        <w:rPr>
          <w:rFonts w:ascii="Times New Roman" w:eastAsia="Times New Roman" w:hAnsi="Times New Roman" w:cs="Times New Roman"/>
          <w:color w:val="333333"/>
          <w:sz w:val="28"/>
          <w:szCs w:val="28"/>
          <w:lang w:eastAsia="ru-RU"/>
        </w:rPr>
        <w:t xml:space="preserve">, Т.С. Мороз. - М.; Берлин: </w:t>
      </w:r>
      <w:proofErr w:type="spellStart"/>
      <w:r w:rsidRPr="00AE5B0E">
        <w:rPr>
          <w:rFonts w:ascii="Times New Roman" w:eastAsia="Times New Roman" w:hAnsi="Times New Roman" w:cs="Times New Roman"/>
          <w:color w:val="333333"/>
          <w:sz w:val="28"/>
          <w:szCs w:val="28"/>
          <w:lang w:eastAsia="ru-RU"/>
        </w:rPr>
        <w:t>Директ-Медиа</w:t>
      </w:r>
      <w:proofErr w:type="spellEnd"/>
      <w:r w:rsidRPr="00AE5B0E">
        <w:rPr>
          <w:rFonts w:ascii="Times New Roman" w:eastAsia="Times New Roman" w:hAnsi="Times New Roman" w:cs="Times New Roman"/>
          <w:color w:val="333333"/>
          <w:sz w:val="28"/>
          <w:szCs w:val="28"/>
          <w:lang w:eastAsia="ru-RU"/>
        </w:rPr>
        <w:t>, 2019. - 110 с.: табл., ил.</w:t>
      </w:r>
      <w:r w:rsidRPr="00AE5B0E">
        <w:rPr>
          <w:rFonts w:ascii="Times New Roman" w:eastAsia="Times New Roman" w:hAnsi="Times New Roman" w:cs="Times New Roman"/>
          <w:color w:val="333333"/>
          <w:sz w:val="28"/>
          <w:szCs w:val="28"/>
          <w:lang w:eastAsia="ru-RU"/>
        </w:rPr>
        <w:br/>
        <w:t>2. Лупанова Е.Е. Технология групповой работы с детьми, испытавшими жестокое обращение / Е.Е. Лупанова // Новая наука: проблемы и перспективы. - 2016. - №2(67). - С. 117119</w:t>
      </w:r>
      <w:r w:rsidRPr="00AE5B0E">
        <w:rPr>
          <w:rFonts w:ascii="Times New Roman" w:eastAsia="Times New Roman" w:hAnsi="Times New Roman" w:cs="Times New Roman"/>
          <w:color w:val="333333"/>
          <w:sz w:val="28"/>
          <w:szCs w:val="28"/>
          <w:lang w:eastAsia="ru-RU"/>
        </w:rPr>
        <w:br/>
        <w:t xml:space="preserve">3. Фурманов И.А. Особенности агрессии подростков, переживающих насилие со стороны сверстников / И.А. Фурманов, В.Е. </w:t>
      </w:r>
      <w:proofErr w:type="spellStart"/>
      <w:r w:rsidRPr="00AE5B0E">
        <w:rPr>
          <w:rFonts w:ascii="Times New Roman" w:eastAsia="Times New Roman" w:hAnsi="Times New Roman" w:cs="Times New Roman"/>
          <w:color w:val="333333"/>
          <w:sz w:val="28"/>
          <w:szCs w:val="28"/>
          <w:lang w:eastAsia="ru-RU"/>
        </w:rPr>
        <w:t>Купченко</w:t>
      </w:r>
      <w:proofErr w:type="spellEnd"/>
      <w:r w:rsidRPr="00AE5B0E">
        <w:rPr>
          <w:rFonts w:ascii="Times New Roman" w:eastAsia="Times New Roman" w:hAnsi="Times New Roman" w:cs="Times New Roman"/>
          <w:color w:val="333333"/>
          <w:sz w:val="28"/>
          <w:szCs w:val="28"/>
          <w:lang w:eastAsia="ru-RU"/>
        </w:rPr>
        <w:t xml:space="preserve"> // Журнал Белорусского государственного университета. Серия: Философия. Психология = </w:t>
      </w:r>
      <w:proofErr w:type="spellStart"/>
      <w:r w:rsidRPr="00AE5B0E">
        <w:rPr>
          <w:rFonts w:ascii="Times New Roman" w:eastAsia="Times New Roman" w:hAnsi="Times New Roman" w:cs="Times New Roman"/>
          <w:color w:val="333333"/>
          <w:sz w:val="28"/>
          <w:szCs w:val="28"/>
          <w:lang w:eastAsia="ru-RU"/>
        </w:rPr>
        <w:t>Journal</w:t>
      </w:r>
      <w:proofErr w:type="spellEnd"/>
      <w:r w:rsidRPr="00AE5B0E">
        <w:rPr>
          <w:rFonts w:ascii="Times New Roman" w:eastAsia="Times New Roman" w:hAnsi="Times New Roman" w:cs="Times New Roman"/>
          <w:color w:val="333333"/>
          <w:sz w:val="28"/>
          <w:szCs w:val="28"/>
          <w:lang w:eastAsia="ru-RU"/>
        </w:rPr>
        <w:t xml:space="preserve"> </w:t>
      </w:r>
      <w:proofErr w:type="spellStart"/>
      <w:r w:rsidRPr="00AE5B0E">
        <w:rPr>
          <w:rFonts w:ascii="Times New Roman" w:eastAsia="Times New Roman" w:hAnsi="Times New Roman" w:cs="Times New Roman"/>
          <w:color w:val="333333"/>
          <w:sz w:val="28"/>
          <w:szCs w:val="28"/>
          <w:lang w:eastAsia="ru-RU"/>
        </w:rPr>
        <w:t>of</w:t>
      </w:r>
      <w:proofErr w:type="spellEnd"/>
      <w:r w:rsidRPr="00AE5B0E">
        <w:rPr>
          <w:rFonts w:ascii="Times New Roman" w:eastAsia="Times New Roman" w:hAnsi="Times New Roman" w:cs="Times New Roman"/>
          <w:color w:val="333333"/>
          <w:sz w:val="28"/>
          <w:szCs w:val="28"/>
          <w:lang w:eastAsia="ru-RU"/>
        </w:rPr>
        <w:t xml:space="preserve"> </w:t>
      </w:r>
      <w:proofErr w:type="spellStart"/>
      <w:r w:rsidRPr="00AE5B0E">
        <w:rPr>
          <w:rFonts w:ascii="Times New Roman" w:eastAsia="Times New Roman" w:hAnsi="Times New Roman" w:cs="Times New Roman"/>
          <w:color w:val="333333"/>
          <w:sz w:val="28"/>
          <w:szCs w:val="28"/>
          <w:lang w:eastAsia="ru-RU"/>
        </w:rPr>
        <w:t>the</w:t>
      </w:r>
      <w:proofErr w:type="spellEnd"/>
      <w:r w:rsidRPr="00AE5B0E">
        <w:rPr>
          <w:rFonts w:ascii="Times New Roman" w:eastAsia="Times New Roman" w:hAnsi="Times New Roman" w:cs="Times New Roman"/>
          <w:color w:val="333333"/>
          <w:sz w:val="28"/>
          <w:szCs w:val="28"/>
          <w:lang w:eastAsia="ru-RU"/>
        </w:rPr>
        <w:t xml:space="preserve"> </w:t>
      </w:r>
      <w:proofErr w:type="spellStart"/>
      <w:r w:rsidRPr="00AE5B0E">
        <w:rPr>
          <w:rFonts w:ascii="Times New Roman" w:eastAsia="Times New Roman" w:hAnsi="Times New Roman" w:cs="Times New Roman"/>
          <w:color w:val="333333"/>
          <w:sz w:val="28"/>
          <w:szCs w:val="28"/>
          <w:lang w:eastAsia="ru-RU"/>
        </w:rPr>
        <w:t>Belarusian</w:t>
      </w:r>
      <w:proofErr w:type="spellEnd"/>
      <w:r w:rsidRPr="00AE5B0E">
        <w:rPr>
          <w:rFonts w:ascii="Times New Roman" w:eastAsia="Times New Roman" w:hAnsi="Times New Roman" w:cs="Times New Roman"/>
          <w:color w:val="333333"/>
          <w:sz w:val="28"/>
          <w:szCs w:val="28"/>
          <w:lang w:eastAsia="ru-RU"/>
        </w:rPr>
        <w:t xml:space="preserve"> </w:t>
      </w:r>
      <w:proofErr w:type="spellStart"/>
      <w:r w:rsidRPr="00AE5B0E">
        <w:rPr>
          <w:rFonts w:ascii="Times New Roman" w:eastAsia="Times New Roman" w:hAnsi="Times New Roman" w:cs="Times New Roman"/>
          <w:color w:val="333333"/>
          <w:sz w:val="28"/>
          <w:szCs w:val="28"/>
          <w:lang w:eastAsia="ru-RU"/>
        </w:rPr>
        <w:t>State</w:t>
      </w:r>
      <w:proofErr w:type="spellEnd"/>
      <w:r w:rsidRPr="00AE5B0E">
        <w:rPr>
          <w:rFonts w:ascii="Times New Roman" w:eastAsia="Times New Roman" w:hAnsi="Times New Roman" w:cs="Times New Roman"/>
          <w:color w:val="333333"/>
          <w:sz w:val="28"/>
          <w:szCs w:val="28"/>
          <w:lang w:eastAsia="ru-RU"/>
        </w:rPr>
        <w:t xml:space="preserve"> </w:t>
      </w:r>
      <w:proofErr w:type="spellStart"/>
      <w:r w:rsidRPr="00AE5B0E">
        <w:rPr>
          <w:rFonts w:ascii="Times New Roman" w:eastAsia="Times New Roman" w:hAnsi="Times New Roman" w:cs="Times New Roman"/>
          <w:color w:val="333333"/>
          <w:sz w:val="28"/>
          <w:szCs w:val="28"/>
          <w:lang w:eastAsia="ru-RU"/>
        </w:rPr>
        <w:t>University</w:t>
      </w:r>
      <w:proofErr w:type="spellEnd"/>
      <w:r w:rsidRPr="00AE5B0E">
        <w:rPr>
          <w:rFonts w:ascii="Times New Roman" w:eastAsia="Times New Roman" w:hAnsi="Times New Roman" w:cs="Times New Roman"/>
          <w:color w:val="333333"/>
          <w:sz w:val="28"/>
          <w:szCs w:val="28"/>
          <w:lang w:eastAsia="ru-RU"/>
        </w:rPr>
        <w:t xml:space="preserve">. </w:t>
      </w:r>
      <w:proofErr w:type="spellStart"/>
      <w:r w:rsidRPr="00AE5B0E">
        <w:rPr>
          <w:rFonts w:ascii="Times New Roman" w:eastAsia="Times New Roman" w:hAnsi="Times New Roman" w:cs="Times New Roman"/>
          <w:color w:val="333333"/>
          <w:sz w:val="28"/>
          <w:szCs w:val="28"/>
          <w:lang w:eastAsia="ru-RU"/>
        </w:rPr>
        <w:t>Philosophy</w:t>
      </w:r>
      <w:proofErr w:type="spellEnd"/>
      <w:r w:rsidRPr="00AE5B0E">
        <w:rPr>
          <w:rFonts w:ascii="Times New Roman" w:eastAsia="Times New Roman" w:hAnsi="Times New Roman" w:cs="Times New Roman"/>
          <w:color w:val="333333"/>
          <w:sz w:val="28"/>
          <w:szCs w:val="28"/>
          <w:lang w:eastAsia="ru-RU"/>
        </w:rPr>
        <w:t xml:space="preserve"> </w:t>
      </w:r>
      <w:proofErr w:type="spellStart"/>
      <w:r w:rsidRPr="00AE5B0E">
        <w:rPr>
          <w:rFonts w:ascii="Times New Roman" w:eastAsia="Times New Roman" w:hAnsi="Times New Roman" w:cs="Times New Roman"/>
          <w:color w:val="333333"/>
          <w:sz w:val="28"/>
          <w:szCs w:val="28"/>
          <w:lang w:eastAsia="ru-RU"/>
        </w:rPr>
        <w:t>and</w:t>
      </w:r>
      <w:proofErr w:type="spellEnd"/>
      <w:r w:rsidRPr="00AE5B0E">
        <w:rPr>
          <w:rFonts w:ascii="Times New Roman" w:eastAsia="Times New Roman" w:hAnsi="Times New Roman" w:cs="Times New Roman"/>
          <w:color w:val="333333"/>
          <w:sz w:val="28"/>
          <w:szCs w:val="28"/>
          <w:lang w:eastAsia="ru-RU"/>
        </w:rPr>
        <w:t xml:space="preserve"> </w:t>
      </w:r>
      <w:proofErr w:type="spellStart"/>
      <w:r w:rsidRPr="00AE5B0E">
        <w:rPr>
          <w:rFonts w:ascii="Times New Roman" w:eastAsia="Times New Roman" w:hAnsi="Times New Roman" w:cs="Times New Roman"/>
          <w:color w:val="333333"/>
          <w:sz w:val="28"/>
          <w:szCs w:val="28"/>
          <w:lang w:eastAsia="ru-RU"/>
        </w:rPr>
        <w:t>Psychology</w:t>
      </w:r>
      <w:proofErr w:type="spellEnd"/>
      <w:r w:rsidRPr="00AE5B0E">
        <w:rPr>
          <w:rFonts w:ascii="Times New Roman" w:eastAsia="Times New Roman" w:hAnsi="Times New Roman" w:cs="Times New Roman"/>
          <w:color w:val="333333"/>
          <w:sz w:val="28"/>
          <w:szCs w:val="28"/>
          <w:lang w:eastAsia="ru-RU"/>
        </w:rPr>
        <w:t>. - 2017. - №2. - С. 73-79</w:t>
      </w:r>
      <w:r w:rsidRPr="00AE5B0E">
        <w:rPr>
          <w:rFonts w:ascii="Times New Roman" w:eastAsia="Times New Roman" w:hAnsi="Times New Roman" w:cs="Times New Roman"/>
          <w:color w:val="333333"/>
          <w:sz w:val="28"/>
          <w:szCs w:val="28"/>
          <w:lang w:eastAsia="ru-RU"/>
        </w:rPr>
        <w:br/>
        <w:t xml:space="preserve">Источник: </w:t>
      </w:r>
      <w:proofErr w:type="spellStart"/>
      <w:r w:rsidRPr="00AE5B0E">
        <w:rPr>
          <w:rFonts w:ascii="Times New Roman" w:eastAsia="Times New Roman" w:hAnsi="Times New Roman" w:cs="Times New Roman"/>
          <w:color w:val="333333"/>
          <w:sz w:val="28"/>
          <w:szCs w:val="28"/>
          <w:lang w:eastAsia="ru-RU"/>
        </w:rPr>
        <w:t>Социокультурные</w:t>
      </w:r>
      <w:proofErr w:type="spellEnd"/>
      <w:r w:rsidRPr="00AE5B0E">
        <w:rPr>
          <w:rFonts w:ascii="Times New Roman" w:eastAsia="Times New Roman" w:hAnsi="Times New Roman" w:cs="Times New Roman"/>
          <w:color w:val="333333"/>
          <w:sz w:val="28"/>
          <w:szCs w:val="28"/>
          <w:lang w:eastAsia="ru-RU"/>
        </w:rPr>
        <w:t xml:space="preserve"> и психологические проблемы современной семьи: актуальные вопросы сопровождения и поддержки</w:t>
      </w:r>
      <w:proofErr w:type="gramStart"/>
      <w:r w:rsidRPr="00AE5B0E">
        <w:rPr>
          <w:rFonts w:ascii="Times New Roman" w:eastAsia="Times New Roman" w:hAnsi="Times New Roman" w:cs="Times New Roman"/>
          <w:color w:val="333333"/>
          <w:sz w:val="28"/>
          <w:szCs w:val="28"/>
          <w:lang w:eastAsia="ru-RU"/>
        </w:rPr>
        <w:t xml:space="preserve"> :</w:t>
      </w:r>
      <w:proofErr w:type="gramEnd"/>
      <w:r w:rsidRPr="00AE5B0E">
        <w:rPr>
          <w:rFonts w:ascii="Times New Roman" w:eastAsia="Times New Roman" w:hAnsi="Times New Roman" w:cs="Times New Roman"/>
          <w:color w:val="333333"/>
          <w:sz w:val="28"/>
          <w:szCs w:val="28"/>
          <w:lang w:eastAsia="ru-RU"/>
        </w:rPr>
        <w:t xml:space="preserve"> материалы VI Международной научно-практической конференции (Тула, 19 ноября 2020 г.) / </w:t>
      </w:r>
      <w:proofErr w:type="spellStart"/>
      <w:r w:rsidRPr="00AE5B0E">
        <w:rPr>
          <w:rFonts w:ascii="Times New Roman" w:eastAsia="Times New Roman" w:hAnsi="Times New Roman" w:cs="Times New Roman"/>
          <w:color w:val="333333"/>
          <w:sz w:val="28"/>
          <w:szCs w:val="28"/>
          <w:lang w:eastAsia="ru-RU"/>
        </w:rPr>
        <w:t>науч</w:t>
      </w:r>
      <w:proofErr w:type="spellEnd"/>
      <w:r w:rsidRPr="00AE5B0E">
        <w:rPr>
          <w:rFonts w:ascii="Times New Roman" w:eastAsia="Times New Roman" w:hAnsi="Times New Roman" w:cs="Times New Roman"/>
          <w:color w:val="333333"/>
          <w:sz w:val="28"/>
          <w:szCs w:val="28"/>
          <w:lang w:eastAsia="ru-RU"/>
        </w:rPr>
        <w:t xml:space="preserve">. ред. Н.А. Степанова. - Чебоксары: ИД «Среда», 2020. - 280 </w:t>
      </w:r>
      <w:proofErr w:type="gramStart"/>
      <w:r w:rsidRPr="00AE5B0E">
        <w:rPr>
          <w:rFonts w:ascii="Times New Roman" w:eastAsia="Times New Roman" w:hAnsi="Times New Roman" w:cs="Times New Roman"/>
          <w:color w:val="333333"/>
          <w:sz w:val="28"/>
          <w:szCs w:val="28"/>
          <w:lang w:eastAsia="ru-RU"/>
        </w:rPr>
        <w:t>с</w:t>
      </w:r>
      <w:proofErr w:type="gramEnd"/>
      <w:r w:rsidRPr="00AE5B0E">
        <w:rPr>
          <w:rFonts w:ascii="Times New Roman" w:eastAsia="Times New Roman" w:hAnsi="Times New Roman" w:cs="Times New Roman"/>
          <w:color w:val="333333"/>
          <w:sz w:val="28"/>
          <w:szCs w:val="28"/>
          <w:lang w:eastAsia="ru-RU"/>
        </w:rPr>
        <w:t>.</w:t>
      </w:r>
    </w:p>
    <w:sectPr w:rsidR="00AE5B0E" w:rsidRPr="00AE5B0E" w:rsidSect="00AE5B0E">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E5B0E"/>
    <w:rsid w:val="00556B77"/>
    <w:rsid w:val="00AE5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B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shpsixolog.ru/preventive-work-of-a-psychologist-in-the-school/128-prevention-of-domestic-violence/726-types-of-child-abuse-and-ways-to-overcome-it-guidelines" TargetMode="External"/><Relationship Id="rId5" Type="http://schemas.openxmlformats.org/officeDocument/2006/relationships/hyperlink" Target="http://www.vashpsixolog.ru/lectures-on-the-psychology/119-conferences-and-reports-on-psychology/1811-fenomen-depressivnyx-sostoyanij" TargetMode="External"/><Relationship Id="rId4" Type="http://schemas.openxmlformats.org/officeDocument/2006/relationships/hyperlink" Target="http://www.vashpsixolog.ru/index.php/component/content/article/56-education/53-socio-psychological-factors-of-development-self-conce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657</Words>
  <Characters>3746</Characters>
  <Application>Microsoft Office Word</Application>
  <DocSecurity>0</DocSecurity>
  <Lines>31</Lines>
  <Paragraphs>8</Paragraphs>
  <ScaleCrop>false</ScaleCrop>
  <Company>Reanimator Extreme Edition</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Леново</cp:lastModifiedBy>
  <cp:revision>3</cp:revision>
  <dcterms:created xsi:type="dcterms:W3CDTF">2022-03-04T05:32:00Z</dcterms:created>
  <dcterms:modified xsi:type="dcterms:W3CDTF">2022-03-04T05:35:00Z</dcterms:modified>
</cp:coreProperties>
</file>