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82" w:rsidRPr="005503C1" w:rsidRDefault="00D14C82" w:rsidP="00D14C82">
      <w:pPr>
        <w:ind w:left="360"/>
        <w:jc w:val="both"/>
        <w:rPr>
          <w:lang w:val="kk-KZ"/>
        </w:rPr>
      </w:pPr>
    </w:p>
    <w:p w:rsidR="00D14C82" w:rsidRPr="005503C1" w:rsidRDefault="00D14C82" w:rsidP="00D14C82">
      <w:pPr>
        <w:ind w:firstLine="851"/>
        <w:jc w:val="right"/>
        <w:textAlignment w:val="baseline"/>
        <w:outlineLvl w:val="0"/>
        <w:rPr>
          <w:b/>
          <w:bCs/>
          <w:kern w:val="36"/>
          <w:lang w:val="kk-KZ"/>
        </w:rPr>
      </w:pPr>
      <w:r w:rsidRPr="005503C1">
        <w:rPr>
          <w:b/>
          <w:bCs/>
          <w:kern w:val="36"/>
          <w:lang w:val="kk-KZ"/>
        </w:rPr>
        <w:t>Топ: РЭС 219</w:t>
      </w:r>
    </w:p>
    <w:p w:rsidR="00D14C82" w:rsidRPr="005503C1" w:rsidRDefault="00D14C82" w:rsidP="00D14C82">
      <w:pPr>
        <w:ind w:firstLine="851"/>
        <w:jc w:val="right"/>
        <w:textAlignment w:val="baseline"/>
        <w:outlineLvl w:val="0"/>
        <w:rPr>
          <w:b/>
          <w:bCs/>
          <w:kern w:val="36"/>
          <w:lang w:val="kk-KZ"/>
        </w:rPr>
      </w:pPr>
      <w:r w:rsidRPr="005503C1">
        <w:rPr>
          <w:b/>
          <w:bCs/>
          <w:kern w:val="36"/>
          <w:lang w:val="kk-KZ"/>
        </w:rPr>
        <w:t>Оқытушы: Сеитова К.Т.</w:t>
      </w:r>
    </w:p>
    <w:p w:rsidR="00D14C82" w:rsidRPr="005503C1" w:rsidRDefault="00D14C82" w:rsidP="00D14C82">
      <w:pPr>
        <w:ind w:firstLine="851"/>
        <w:jc w:val="right"/>
        <w:textAlignment w:val="baseline"/>
        <w:outlineLvl w:val="0"/>
        <w:rPr>
          <w:bCs/>
          <w:kern w:val="36"/>
          <w:lang w:val="kk-KZ"/>
        </w:rPr>
      </w:pPr>
      <w:r w:rsidRPr="005503C1">
        <w:rPr>
          <w:bCs/>
          <w:kern w:val="36"/>
          <w:lang w:val="kk-KZ"/>
        </w:rPr>
        <w:t xml:space="preserve"> </w:t>
      </w:r>
      <w:hyperlink r:id="rId5" w:history="1">
        <w:r w:rsidRPr="005503C1">
          <w:rPr>
            <w:rStyle w:val="a3"/>
            <w:bCs/>
            <w:kern w:val="36"/>
            <w:lang w:val="kk-KZ"/>
          </w:rPr>
          <w:t>curalais@mail.ru</w:t>
        </w:r>
      </w:hyperlink>
    </w:p>
    <w:p w:rsidR="00D14C82" w:rsidRPr="005503C1" w:rsidRDefault="00D14C82" w:rsidP="00D14C82">
      <w:pPr>
        <w:ind w:firstLine="851"/>
        <w:jc w:val="right"/>
        <w:textAlignment w:val="baseline"/>
        <w:outlineLvl w:val="0"/>
        <w:rPr>
          <w:b/>
          <w:bCs/>
          <w:kern w:val="36"/>
        </w:rPr>
      </w:pPr>
      <w:r w:rsidRPr="005503C1">
        <w:rPr>
          <w:b/>
          <w:bCs/>
          <w:kern w:val="36"/>
          <w:lang w:val="kk-KZ"/>
        </w:rPr>
        <w:t xml:space="preserve">Сеитова К.Т. </w:t>
      </w:r>
      <w:r w:rsidRPr="005503C1">
        <w:rPr>
          <w:b/>
          <w:bCs/>
          <w:kern w:val="36"/>
        </w:rPr>
        <w:t>8-705-188-01-72</w:t>
      </w:r>
    </w:p>
    <w:p w:rsidR="00D14C82" w:rsidRPr="005503C1" w:rsidRDefault="00D14C82" w:rsidP="00D14C82">
      <w:pPr>
        <w:ind w:firstLine="851"/>
        <w:jc w:val="right"/>
        <w:textAlignment w:val="baseline"/>
        <w:outlineLvl w:val="0"/>
        <w:rPr>
          <w:b/>
          <w:bCs/>
          <w:kern w:val="36"/>
          <w:lang w:val="kk-KZ"/>
        </w:rPr>
      </w:pPr>
      <w:r w:rsidRPr="005503C1">
        <w:rPr>
          <w:b/>
          <w:bCs/>
          <w:kern w:val="36"/>
          <w:lang w:val="kk-KZ"/>
        </w:rPr>
        <w:t>Пән: Сызу</w:t>
      </w:r>
    </w:p>
    <w:p w:rsidR="00D14C82" w:rsidRPr="005503C1" w:rsidRDefault="00D14C82" w:rsidP="00D14C82">
      <w:pPr>
        <w:ind w:firstLine="851"/>
        <w:jc w:val="right"/>
        <w:textAlignment w:val="baseline"/>
        <w:outlineLvl w:val="0"/>
        <w:rPr>
          <w:b/>
          <w:bCs/>
          <w:kern w:val="36"/>
          <w:lang w:val="kk-KZ"/>
        </w:rPr>
      </w:pPr>
      <w:r w:rsidRPr="005503C1">
        <w:rPr>
          <w:b/>
          <w:bCs/>
          <w:kern w:val="36"/>
          <w:lang w:val="kk-KZ"/>
        </w:rPr>
        <w:t>Сабақ :</w:t>
      </w:r>
      <w:r>
        <w:rPr>
          <w:b/>
          <w:bCs/>
          <w:kern w:val="36"/>
          <w:lang w:val="kk-KZ"/>
        </w:rPr>
        <w:t xml:space="preserve"> 26</w:t>
      </w:r>
    </w:p>
    <w:p w:rsidR="00D14C82" w:rsidRPr="005503C1" w:rsidRDefault="00D14C82" w:rsidP="00D14C82">
      <w:pPr>
        <w:ind w:firstLine="851"/>
        <w:jc w:val="right"/>
        <w:textAlignment w:val="baseline"/>
        <w:outlineLvl w:val="0"/>
        <w:rPr>
          <w:b/>
          <w:bCs/>
          <w:kern w:val="36"/>
          <w:lang w:val="kk-KZ"/>
        </w:rPr>
      </w:pPr>
      <w:r>
        <w:rPr>
          <w:b/>
          <w:bCs/>
          <w:kern w:val="36"/>
          <w:lang w:val="kk-KZ"/>
        </w:rPr>
        <w:t>Күні: 06.06</w:t>
      </w:r>
      <w:r w:rsidRPr="005503C1">
        <w:rPr>
          <w:b/>
          <w:bCs/>
          <w:kern w:val="36"/>
          <w:lang w:val="kk-KZ"/>
        </w:rPr>
        <w:t xml:space="preserve"> </w:t>
      </w:r>
    </w:p>
    <w:p w:rsidR="00D14C82" w:rsidRPr="005503C1" w:rsidRDefault="00D14C82" w:rsidP="00D14C82">
      <w:pPr>
        <w:ind w:left="360"/>
        <w:jc w:val="both"/>
        <w:rPr>
          <w:lang w:val="kk-KZ"/>
        </w:rPr>
      </w:pPr>
    </w:p>
    <w:p w:rsidR="00D14C82" w:rsidRPr="00E63A05" w:rsidRDefault="00D14C82" w:rsidP="00D14C82">
      <w:pPr>
        <w:pStyle w:val="a5"/>
        <w:shd w:val="clear" w:color="auto" w:fill="FFFFFF"/>
        <w:spacing w:before="0" w:beforeAutospacing="0" w:after="0" w:afterAutospacing="0"/>
        <w:jc w:val="both"/>
        <w:rPr>
          <w:b/>
          <w:bCs/>
          <w:color w:val="000000"/>
          <w:sz w:val="28"/>
          <w:szCs w:val="28"/>
          <w:lang w:val="kk-KZ"/>
        </w:rPr>
      </w:pPr>
      <w:r w:rsidRPr="00E63A05">
        <w:rPr>
          <w:b/>
          <w:sz w:val="28"/>
          <w:szCs w:val="28"/>
          <w:lang w:val="kk-KZ"/>
        </w:rPr>
        <w:t xml:space="preserve">Тақырыбы: </w:t>
      </w:r>
      <w:r w:rsidRPr="005C0015">
        <w:rPr>
          <w:b/>
          <w:sz w:val="28"/>
          <w:szCs w:val="28"/>
          <w:lang w:val="kk-KZ"/>
        </w:rPr>
        <w:t>№10 тәжірибелік жұмыс..А 3. Ф  Бөлшектің негізгі үш көрінісін сызу, өлшемдерді түсіру. Басты көріністе фронталь тілікті орындау.</w:t>
      </w:r>
    </w:p>
    <w:p w:rsidR="00D14C82" w:rsidRPr="00260276" w:rsidRDefault="00D14C82" w:rsidP="00D14C82">
      <w:pPr>
        <w:ind w:firstLine="708"/>
        <w:jc w:val="both"/>
        <w:rPr>
          <w:color w:val="000000"/>
          <w:sz w:val="27"/>
          <w:szCs w:val="27"/>
          <w:lang w:val="kk-KZ"/>
        </w:rPr>
      </w:pPr>
      <w:r>
        <w:rPr>
          <w:b/>
          <w:bCs/>
          <w:color w:val="000000"/>
          <w:sz w:val="28"/>
          <w:szCs w:val="28"/>
          <w:lang w:val="kk-KZ"/>
        </w:rPr>
        <w:t>Тіліктер</w:t>
      </w:r>
    </w:p>
    <w:p w:rsidR="00D14C82" w:rsidRPr="00260276" w:rsidRDefault="00D14C82" w:rsidP="00D14C82">
      <w:pPr>
        <w:jc w:val="both"/>
        <w:rPr>
          <w:color w:val="000000"/>
          <w:sz w:val="27"/>
          <w:szCs w:val="27"/>
          <w:lang w:val="kk-KZ"/>
        </w:rPr>
      </w:pPr>
      <w:r>
        <w:rPr>
          <w:color w:val="000000"/>
          <w:sz w:val="28"/>
          <w:szCs w:val="28"/>
          <w:lang w:val="kk-KZ"/>
        </w:rPr>
        <w:t> Нәрсенің ішкі көрінбейтін бөліктерін штрихты сызықтардың көмегімен көрсетуге болады /2.5 сурет/. Бірақ, мұндай штрихты сызықтар сызбаны оқуды қиындатады. Сондықтан заттың ішкі құрылысын көрсету үшін тілік деп аталатын кескін қолданылады.</w:t>
      </w:r>
    </w:p>
    <w:p w:rsidR="00D14C82" w:rsidRPr="00260276" w:rsidRDefault="00D14C82" w:rsidP="00D14C82">
      <w:pPr>
        <w:jc w:val="both"/>
        <w:rPr>
          <w:color w:val="000000"/>
          <w:sz w:val="27"/>
          <w:szCs w:val="27"/>
          <w:lang w:val="kk-KZ"/>
        </w:rPr>
      </w:pPr>
      <w:r>
        <w:rPr>
          <w:noProof/>
          <w:color w:val="000000"/>
          <w:sz w:val="27"/>
          <w:szCs w:val="27"/>
        </w:rPr>
        <w:drawing>
          <wp:anchor distT="0" distB="0" distL="114300" distR="114300" simplePos="0" relativeHeight="251660288" behindDoc="0" locked="0" layoutInCell="1" allowOverlap="0">
            <wp:simplePos x="0" y="0"/>
            <wp:positionH relativeFrom="column">
              <wp:posOffset>2602230</wp:posOffset>
            </wp:positionH>
            <wp:positionV relativeFrom="line">
              <wp:posOffset>100965</wp:posOffset>
            </wp:positionV>
            <wp:extent cx="3322320" cy="4752975"/>
            <wp:effectExtent l="19050" t="0" r="0" b="0"/>
            <wp:wrapSquare wrapText="bothSides"/>
            <wp:docPr id="9" name="Рисунок 2"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9"/>
                    <pic:cNvPicPr>
                      <a:picLocks noChangeAspect="1" noChangeArrowheads="1"/>
                    </pic:cNvPicPr>
                  </pic:nvPicPr>
                  <pic:blipFill>
                    <a:blip r:embed="rId6" cstate="print"/>
                    <a:srcRect/>
                    <a:stretch>
                      <a:fillRect/>
                    </a:stretch>
                  </pic:blipFill>
                  <pic:spPr bwMode="auto">
                    <a:xfrm>
                      <a:off x="0" y="0"/>
                      <a:ext cx="3322320" cy="4752975"/>
                    </a:xfrm>
                    <a:prstGeom prst="rect">
                      <a:avLst/>
                    </a:prstGeom>
                    <a:noFill/>
                    <a:ln w="9525">
                      <a:noFill/>
                      <a:miter lim="800000"/>
                      <a:headEnd/>
                      <a:tailEnd/>
                    </a:ln>
                  </pic:spPr>
                </pic:pic>
              </a:graphicData>
            </a:graphic>
          </wp:anchor>
        </w:drawing>
      </w:r>
      <w:r>
        <w:rPr>
          <w:color w:val="000000"/>
          <w:sz w:val="28"/>
          <w:szCs w:val="28"/>
          <w:lang w:val="kk-KZ"/>
        </w:rPr>
        <w:t>         Тілік нәрсенің бір немесе бірнеше жазықтықтармен ойша қиғандағы кескіні. Бұл жерде ойша қию нәрсенің басқа кескіндеріне өзгерістер енгізбейді. Тілікте қимада пайда болған фигура мен нәрсенің қиюшы жазықтықтың арғы жағындағы бөлігі  кескінделеді /2.10 сурет/.</w:t>
      </w:r>
    </w:p>
    <w:p w:rsidR="00D14C82" w:rsidRPr="00260276" w:rsidRDefault="00D14C82" w:rsidP="00D14C82">
      <w:pPr>
        <w:jc w:val="both"/>
        <w:rPr>
          <w:color w:val="000000"/>
          <w:sz w:val="27"/>
          <w:szCs w:val="27"/>
          <w:lang w:val="kk-KZ"/>
        </w:rPr>
      </w:pPr>
      <w:r w:rsidRPr="00260276">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Default="00D14C82" w:rsidP="00D14C82">
      <w:pPr>
        <w:jc w:val="center"/>
        <w:rPr>
          <w:color w:val="000000"/>
          <w:sz w:val="27"/>
          <w:szCs w:val="27"/>
        </w:rPr>
      </w:pPr>
      <w:r>
        <w:rPr>
          <w:color w:val="000000"/>
          <w:sz w:val="28"/>
          <w:szCs w:val="28"/>
          <w:lang w:val="kk-KZ"/>
        </w:rPr>
        <w:t> 2.9 Сурет</w:t>
      </w:r>
    </w:p>
    <w:p w:rsidR="00D14C82" w:rsidRPr="00260276" w:rsidRDefault="00D14C82" w:rsidP="00D14C82">
      <w:pPr>
        <w:jc w:val="center"/>
        <w:rPr>
          <w:color w:val="000000"/>
          <w:sz w:val="27"/>
          <w:szCs w:val="27"/>
          <w:lang w:val="kk-KZ"/>
        </w:rPr>
      </w:pP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lastRenderedPageBreak/>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Pr="00260276" w:rsidRDefault="00D14C82" w:rsidP="00D14C82">
      <w:pPr>
        <w:jc w:val="center"/>
        <w:rPr>
          <w:color w:val="000000"/>
          <w:sz w:val="27"/>
          <w:szCs w:val="27"/>
          <w:lang w:val="kk-KZ"/>
        </w:rPr>
      </w:pPr>
      <w:r>
        <w:rPr>
          <w:color w:val="000000"/>
          <w:sz w:val="28"/>
          <w:szCs w:val="28"/>
          <w:lang w:val="kk-KZ"/>
        </w:rPr>
        <w:t> </w:t>
      </w:r>
    </w:p>
    <w:p w:rsidR="00D14C82" w:rsidRDefault="00D14C82" w:rsidP="00D14C82">
      <w:pPr>
        <w:jc w:val="center"/>
        <w:rPr>
          <w:color w:val="000000"/>
          <w:sz w:val="27"/>
          <w:szCs w:val="27"/>
        </w:rPr>
      </w:pPr>
      <w:r>
        <w:rPr>
          <w:noProof/>
          <w:color w:val="000000"/>
          <w:sz w:val="28"/>
          <w:szCs w:val="28"/>
        </w:rPr>
        <w:drawing>
          <wp:inline distT="0" distB="0" distL="0" distR="0">
            <wp:extent cx="5878195" cy="2927350"/>
            <wp:effectExtent l="19050" t="0" r="8255" b="0"/>
            <wp:docPr id="1" name="Рисунок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 cstate="print"/>
                    <a:srcRect/>
                    <a:stretch>
                      <a:fillRect/>
                    </a:stretch>
                  </pic:blipFill>
                  <pic:spPr bwMode="auto">
                    <a:xfrm>
                      <a:off x="0" y="0"/>
                      <a:ext cx="5878195" cy="2927350"/>
                    </a:xfrm>
                    <a:prstGeom prst="rect">
                      <a:avLst/>
                    </a:prstGeom>
                    <a:noFill/>
                    <a:ln w="9525">
                      <a:noFill/>
                      <a:miter lim="800000"/>
                      <a:headEnd/>
                      <a:tailEnd/>
                    </a:ln>
                  </pic:spPr>
                </pic:pic>
              </a:graphicData>
            </a:graphic>
          </wp:inline>
        </w:drawing>
      </w:r>
    </w:p>
    <w:p w:rsidR="00D14C82" w:rsidRDefault="00D14C82" w:rsidP="00D14C82">
      <w:pPr>
        <w:jc w:val="center"/>
        <w:rPr>
          <w:color w:val="000000"/>
          <w:sz w:val="27"/>
          <w:szCs w:val="27"/>
        </w:rPr>
      </w:pPr>
      <w:r>
        <w:rPr>
          <w:color w:val="000000"/>
          <w:sz w:val="28"/>
          <w:szCs w:val="28"/>
          <w:lang w:val="kk-KZ"/>
        </w:rPr>
        <w:t>2.10  Сурет</w:t>
      </w:r>
    </w:p>
    <w:p w:rsidR="00D14C82" w:rsidRDefault="00D14C82" w:rsidP="00D14C82">
      <w:pPr>
        <w:jc w:val="center"/>
        <w:rPr>
          <w:color w:val="000000"/>
          <w:sz w:val="27"/>
          <w:szCs w:val="27"/>
        </w:rPr>
      </w:pPr>
      <w:r>
        <w:rPr>
          <w:color w:val="000000"/>
          <w:sz w:val="28"/>
          <w:szCs w:val="28"/>
          <w:lang w:val="kk-KZ"/>
        </w:rPr>
        <w:t> </w:t>
      </w:r>
    </w:p>
    <w:p w:rsidR="00D14C82" w:rsidRDefault="00D14C82" w:rsidP="00D14C82">
      <w:pPr>
        <w:jc w:val="both"/>
        <w:rPr>
          <w:color w:val="000000"/>
          <w:sz w:val="27"/>
          <w:szCs w:val="27"/>
        </w:rPr>
      </w:pPr>
      <w:r>
        <w:rPr>
          <w:color w:val="000000"/>
          <w:sz w:val="28"/>
          <w:szCs w:val="28"/>
          <w:lang w:val="kk-KZ"/>
        </w:rPr>
        <w:t>         Тілікте қимада пайда болған фигураны сызбаның өрісінің рамкасына 45</w:t>
      </w:r>
      <w:r>
        <w:rPr>
          <w:color w:val="000000"/>
          <w:sz w:val="28"/>
          <w:szCs w:val="28"/>
          <w:vertAlign w:val="superscript"/>
          <w:lang w:val="kk-KZ"/>
        </w:rPr>
        <w:t>0</w:t>
      </w:r>
      <w:r>
        <w:rPr>
          <w:color w:val="000000"/>
          <w:sz w:val="28"/>
          <w:szCs w:val="28"/>
          <w:lang w:val="kk-KZ"/>
        </w:rPr>
        <w:t>–қа тең бұрыш жасай көлбейтін тұтас жіңішке сызықтармен штрихтайды.</w:t>
      </w:r>
    </w:p>
    <w:p w:rsidR="00D14C82" w:rsidRPr="00260276" w:rsidRDefault="00D14C82" w:rsidP="00D14C82">
      <w:pPr>
        <w:jc w:val="both"/>
        <w:rPr>
          <w:color w:val="000000"/>
          <w:sz w:val="27"/>
          <w:szCs w:val="27"/>
          <w:lang w:val="kk-KZ"/>
        </w:rPr>
      </w:pPr>
      <w:r>
        <w:rPr>
          <w:color w:val="000000"/>
          <w:sz w:val="28"/>
          <w:szCs w:val="28"/>
          <w:lang w:val="kk-KZ"/>
        </w:rPr>
        <w:t>         Тіліктер қиюшы жазықтықтардың санына байланысты екіге бөлінеді: қарапайым – егер қиюшы жазықтық біреу болса; күрделі – егер бірнеше қиюшы жазықтықтар болса.</w:t>
      </w:r>
    </w:p>
    <w:p w:rsidR="00D14C82" w:rsidRPr="00260276" w:rsidRDefault="00D14C82" w:rsidP="00D14C82">
      <w:pPr>
        <w:jc w:val="both"/>
        <w:rPr>
          <w:color w:val="000000"/>
          <w:sz w:val="27"/>
          <w:szCs w:val="27"/>
          <w:lang w:val="kk-KZ"/>
        </w:rPr>
      </w:pPr>
      <w:r>
        <w:rPr>
          <w:color w:val="000000"/>
          <w:sz w:val="28"/>
          <w:szCs w:val="28"/>
          <w:lang w:val="kk-KZ"/>
        </w:rPr>
        <w:t>         Қарапайым тіліктер қиюшы жазықтықтың горизонталь жоба жазықтығына қатысты орналасуына байланысты горизонталь, вертикаль және көлбеу болып үшке бөлінеді</w:t>
      </w:r>
      <w:r w:rsidR="005C0015">
        <w:rPr>
          <w:color w:val="000000"/>
          <w:sz w:val="28"/>
          <w:szCs w:val="28"/>
          <w:lang w:val="kk-KZ"/>
        </w:rPr>
        <w:t>.</w:t>
      </w:r>
    </w:p>
    <w:p w:rsidR="00D14C82" w:rsidRPr="00260276" w:rsidRDefault="00D14C82" w:rsidP="00D14C82">
      <w:pPr>
        <w:jc w:val="both"/>
        <w:rPr>
          <w:color w:val="000000"/>
          <w:sz w:val="27"/>
          <w:szCs w:val="27"/>
          <w:lang w:val="kk-KZ"/>
        </w:rPr>
      </w:pPr>
      <w:r>
        <w:rPr>
          <w:color w:val="000000"/>
          <w:sz w:val="28"/>
          <w:szCs w:val="28"/>
          <w:lang w:val="kk-KZ"/>
        </w:rPr>
        <w:t>         Егер қиюшы жазықтық  π</w:t>
      </w:r>
      <w:r>
        <w:rPr>
          <w:color w:val="000000"/>
          <w:sz w:val="28"/>
          <w:szCs w:val="28"/>
          <w:vertAlign w:val="subscript"/>
          <w:lang w:val="kk-KZ"/>
        </w:rPr>
        <w:t>1</w:t>
      </w:r>
      <w:r>
        <w:rPr>
          <w:color w:val="000000"/>
          <w:sz w:val="28"/>
          <w:szCs w:val="28"/>
          <w:lang w:val="kk-KZ"/>
        </w:rPr>
        <w:t>-ге  параллель болса, онда тілік горизонталь тілік деп аталады /2.11а-сурет/.</w:t>
      </w:r>
    </w:p>
    <w:p w:rsidR="00D14C82" w:rsidRPr="00260276" w:rsidRDefault="00D14C82" w:rsidP="00D14C82">
      <w:pPr>
        <w:jc w:val="both"/>
        <w:rPr>
          <w:color w:val="000000"/>
          <w:sz w:val="27"/>
          <w:szCs w:val="27"/>
          <w:lang w:val="kk-KZ"/>
        </w:rPr>
      </w:pPr>
      <w:r>
        <w:rPr>
          <w:color w:val="000000"/>
          <w:sz w:val="28"/>
          <w:szCs w:val="28"/>
          <w:lang w:val="kk-KZ"/>
        </w:rPr>
        <w:t>         Қиюшы жазықтық  π</w:t>
      </w:r>
      <w:r>
        <w:rPr>
          <w:color w:val="000000"/>
          <w:sz w:val="28"/>
          <w:szCs w:val="28"/>
          <w:vertAlign w:val="subscript"/>
          <w:lang w:val="kk-KZ"/>
        </w:rPr>
        <w:t>2</w:t>
      </w:r>
      <w:r>
        <w:rPr>
          <w:color w:val="000000"/>
          <w:sz w:val="28"/>
          <w:szCs w:val="28"/>
          <w:lang w:val="kk-KZ"/>
        </w:rPr>
        <w:t>-ге  параллель болса, онда тілік фронталь тілік деп /2.10-сурет/, ал егер ол  π</w:t>
      </w:r>
      <w:r>
        <w:rPr>
          <w:color w:val="000000"/>
          <w:sz w:val="28"/>
          <w:szCs w:val="28"/>
          <w:vertAlign w:val="subscript"/>
          <w:lang w:val="kk-KZ"/>
        </w:rPr>
        <w:t>3</w:t>
      </w:r>
      <w:r>
        <w:rPr>
          <w:color w:val="000000"/>
          <w:sz w:val="28"/>
          <w:szCs w:val="28"/>
          <w:lang w:val="kk-KZ"/>
        </w:rPr>
        <w:t>-ке параллель болса, онда тілік профиль тілік деп аталады /2.11б-сурет/.</w:t>
      </w:r>
    </w:p>
    <w:p w:rsidR="00D14C82" w:rsidRPr="00260276" w:rsidRDefault="00D14C82" w:rsidP="00D14C82">
      <w:pPr>
        <w:jc w:val="both"/>
        <w:rPr>
          <w:color w:val="000000"/>
          <w:sz w:val="27"/>
          <w:szCs w:val="27"/>
          <w:lang w:val="kk-KZ"/>
        </w:rPr>
      </w:pPr>
      <w:r>
        <w:rPr>
          <w:color w:val="000000"/>
          <w:sz w:val="28"/>
          <w:szCs w:val="28"/>
          <w:lang w:val="kk-KZ"/>
        </w:rPr>
        <w:t>           Жоғарыда көрсетілген мысалдарда қиюшы жазықтықтар берілген денелердің /нәрселердің/ симметрия жазықтықтары арқылы өткен. Сондықтан олардың орны көрсетілмеген және тіліктердің үстіне ешқандай әріптік белгі қойылмаған.</w:t>
      </w:r>
    </w:p>
    <w:p w:rsidR="00D14C82" w:rsidRPr="00260276" w:rsidRDefault="00D14C82" w:rsidP="00D14C82">
      <w:pPr>
        <w:rPr>
          <w:color w:val="000000"/>
          <w:sz w:val="27"/>
          <w:szCs w:val="27"/>
          <w:lang w:val="kk-KZ"/>
        </w:rPr>
      </w:pPr>
      <w:r>
        <w:rPr>
          <w:color w:val="000000"/>
          <w:sz w:val="28"/>
          <w:szCs w:val="28"/>
          <w:lang w:val="kk-KZ"/>
        </w:rPr>
        <w:t>  </w:t>
      </w:r>
    </w:p>
    <w:p w:rsidR="00D14C82" w:rsidRDefault="00D14C82" w:rsidP="00D14C82">
      <w:pPr>
        <w:jc w:val="center"/>
        <w:rPr>
          <w:color w:val="000000"/>
          <w:sz w:val="27"/>
          <w:szCs w:val="27"/>
        </w:rPr>
      </w:pPr>
      <w:r>
        <w:rPr>
          <w:noProof/>
          <w:color w:val="000000"/>
          <w:sz w:val="28"/>
          <w:szCs w:val="28"/>
        </w:rPr>
        <w:lastRenderedPageBreak/>
        <w:drawing>
          <wp:inline distT="0" distB="0" distL="0" distR="0">
            <wp:extent cx="6400800" cy="2683510"/>
            <wp:effectExtent l="19050" t="0" r="0" b="0"/>
            <wp:docPr id="2" name="Рисунок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1"/>
                    <pic:cNvPicPr>
                      <a:picLocks noChangeAspect="1" noChangeArrowheads="1"/>
                    </pic:cNvPicPr>
                  </pic:nvPicPr>
                  <pic:blipFill>
                    <a:blip r:embed="rId8" cstate="print"/>
                    <a:srcRect/>
                    <a:stretch>
                      <a:fillRect/>
                    </a:stretch>
                  </pic:blipFill>
                  <pic:spPr bwMode="auto">
                    <a:xfrm>
                      <a:off x="0" y="0"/>
                      <a:ext cx="6400800" cy="2683510"/>
                    </a:xfrm>
                    <a:prstGeom prst="rect">
                      <a:avLst/>
                    </a:prstGeom>
                    <a:noFill/>
                    <a:ln w="9525">
                      <a:noFill/>
                      <a:miter lim="800000"/>
                      <a:headEnd/>
                      <a:tailEnd/>
                    </a:ln>
                  </pic:spPr>
                </pic:pic>
              </a:graphicData>
            </a:graphic>
          </wp:inline>
        </w:drawing>
      </w:r>
    </w:p>
    <w:p w:rsidR="00D14C82" w:rsidRDefault="00D14C82" w:rsidP="00D14C82">
      <w:pPr>
        <w:jc w:val="center"/>
        <w:rPr>
          <w:color w:val="000000"/>
          <w:sz w:val="27"/>
          <w:szCs w:val="27"/>
        </w:rPr>
      </w:pPr>
      <w:r>
        <w:rPr>
          <w:color w:val="000000"/>
          <w:sz w:val="28"/>
          <w:szCs w:val="28"/>
          <w:lang w:val="kk-KZ"/>
        </w:rPr>
        <w:t>2.11 Сурет</w:t>
      </w:r>
    </w:p>
    <w:p w:rsidR="00D14C82" w:rsidRDefault="00D14C82" w:rsidP="00D14C82">
      <w:pPr>
        <w:jc w:val="center"/>
        <w:rPr>
          <w:color w:val="000000"/>
          <w:sz w:val="27"/>
          <w:szCs w:val="27"/>
        </w:rPr>
      </w:pPr>
      <w:r>
        <w:rPr>
          <w:color w:val="000000"/>
          <w:sz w:val="28"/>
          <w:szCs w:val="28"/>
          <w:lang w:val="kk-KZ"/>
        </w:rPr>
        <w:t> </w:t>
      </w:r>
    </w:p>
    <w:p w:rsidR="00D14C82" w:rsidRDefault="00D14C82" w:rsidP="00D14C82">
      <w:pPr>
        <w:ind w:left="1416" w:firstLine="708"/>
        <w:jc w:val="both"/>
        <w:rPr>
          <w:color w:val="000000"/>
          <w:sz w:val="28"/>
          <w:szCs w:val="28"/>
          <w:lang w:val="kk-KZ"/>
        </w:rPr>
      </w:pPr>
      <w:r>
        <w:rPr>
          <w:noProof/>
          <w:color w:val="000000"/>
          <w:sz w:val="27"/>
          <w:szCs w:val="27"/>
        </w:rPr>
        <w:drawing>
          <wp:anchor distT="0" distB="0" distL="114300" distR="114300" simplePos="0" relativeHeight="251661312" behindDoc="0" locked="0" layoutInCell="1" allowOverlap="0">
            <wp:simplePos x="0" y="0"/>
            <wp:positionH relativeFrom="column">
              <wp:posOffset>99060</wp:posOffset>
            </wp:positionH>
            <wp:positionV relativeFrom="line">
              <wp:posOffset>123825</wp:posOffset>
            </wp:positionV>
            <wp:extent cx="3637915" cy="3966210"/>
            <wp:effectExtent l="19050" t="0" r="635" b="0"/>
            <wp:wrapSquare wrapText="bothSides"/>
            <wp:docPr id="8" name="Рисунок 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2"/>
                    <pic:cNvPicPr>
                      <a:picLocks noChangeAspect="1" noChangeArrowheads="1"/>
                    </pic:cNvPicPr>
                  </pic:nvPicPr>
                  <pic:blipFill>
                    <a:blip r:embed="rId9" cstate="print"/>
                    <a:srcRect/>
                    <a:stretch>
                      <a:fillRect/>
                    </a:stretch>
                  </pic:blipFill>
                  <pic:spPr bwMode="auto">
                    <a:xfrm>
                      <a:off x="0" y="0"/>
                      <a:ext cx="3637915" cy="3966210"/>
                    </a:xfrm>
                    <a:prstGeom prst="rect">
                      <a:avLst/>
                    </a:prstGeom>
                    <a:noFill/>
                    <a:ln w="9525">
                      <a:noFill/>
                      <a:miter lim="800000"/>
                      <a:headEnd/>
                      <a:tailEnd/>
                    </a:ln>
                  </pic:spPr>
                </pic:pic>
              </a:graphicData>
            </a:graphic>
          </wp:anchor>
        </w:drawing>
      </w:r>
      <w:r>
        <w:rPr>
          <w:color w:val="000000"/>
          <w:sz w:val="28"/>
          <w:szCs w:val="28"/>
          <w:lang w:val="kk-KZ"/>
        </w:rPr>
        <w:t>Егер қиюшы жазықтық симметрия жазықтығымен беттеспесе, онда оның орны сызбада үзік сызықпен көрсетіледі  және оған перпендикуляр  көзқарас бағытымен екі  стрелка жүргізіледі.Стрелкалардың сырт  жағына орыс алфавитінің  бас әрпі екі рет, ал тіліктің үстіне бұл әріптер сызықша  арқылы жазылады. Стрелкалар  үзік  сызықтың шетінен 2...3мм  қашықтықта орналасулары тиіс /2.12-сурет/.  Егер түр мен оның  орнына сызылатын тілік  симметриялы  болса, онда жарты түрді жарты  тілікпен</w:t>
      </w:r>
    </w:p>
    <w:p w:rsidR="00D14C82" w:rsidRPr="00260276" w:rsidRDefault="00D14C82" w:rsidP="005C0015">
      <w:pPr>
        <w:jc w:val="both"/>
        <w:rPr>
          <w:color w:val="000000"/>
          <w:sz w:val="27"/>
          <w:szCs w:val="27"/>
          <w:lang w:val="kk-KZ"/>
        </w:rPr>
      </w:pPr>
      <w:r>
        <w:rPr>
          <w:color w:val="000000"/>
          <w:sz w:val="28"/>
          <w:szCs w:val="28"/>
          <w:lang w:val="kk-KZ"/>
        </w:rPr>
        <w:t xml:space="preserve">біріктіріп сызуға болады. Осьтік сызық бұл 2.12 Сурет </w:t>
      </w:r>
    </w:p>
    <w:p w:rsidR="00D14C82" w:rsidRPr="00260276" w:rsidRDefault="00D14C82" w:rsidP="00D14C82">
      <w:pPr>
        <w:ind w:firstLine="708"/>
        <w:jc w:val="both"/>
        <w:rPr>
          <w:color w:val="000000"/>
          <w:sz w:val="27"/>
          <w:szCs w:val="27"/>
          <w:lang w:val="kk-KZ"/>
        </w:rPr>
      </w:pPr>
      <w:r>
        <w:rPr>
          <w:color w:val="000000"/>
          <w:sz w:val="28"/>
          <w:szCs w:val="28"/>
          <w:lang w:val="kk-KZ"/>
        </w:rPr>
        <w:t xml:space="preserve">                                                        жағдайда бастырылмайды  /2.13-сурет/.</w:t>
      </w:r>
    </w:p>
    <w:p w:rsidR="00D14C82" w:rsidRPr="00260276" w:rsidRDefault="00D14C82" w:rsidP="00D14C82">
      <w:pPr>
        <w:jc w:val="both"/>
        <w:rPr>
          <w:color w:val="000000"/>
          <w:sz w:val="27"/>
          <w:szCs w:val="27"/>
          <w:lang w:val="kk-KZ"/>
        </w:rPr>
      </w:pPr>
      <w:r>
        <w:rPr>
          <w:color w:val="000000"/>
          <w:sz w:val="28"/>
          <w:szCs w:val="28"/>
          <w:lang w:val="kk-KZ"/>
        </w:rPr>
        <w:t> </w:t>
      </w:r>
    </w:p>
    <w:p w:rsidR="00D14C82" w:rsidRPr="00260276" w:rsidRDefault="00D14C82" w:rsidP="00D14C82">
      <w:pPr>
        <w:jc w:val="both"/>
        <w:rPr>
          <w:color w:val="000000"/>
          <w:sz w:val="27"/>
          <w:szCs w:val="27"/>
          <w:lang w:val="kk-KZ"/>
        </w:rPr>
      </w:pPr>
      <w:r>
        <w:rPr>
          <w:color w:val="000000"/>
          <w:sz w:val="28"/>
          <w:szCs w:val="28"/>
          <w:lang w:val="kk-KZ"/>
        </w:rPr>
        <w:t> </w:t>
      </w:r>
    </w:p>
    <w:p w:rsidR="00D14C82" w:rsidRPr="00260276" w:rsidRDefault="00D14C82" w:rsidP="00D14C82">
      <w:pPr>
        <w:jc w:val="both"/>
        <w:rPr>
          <w:color w:val="000000"/>
          <w:sz w:val="27"/>
          <w:szCs w:val="27"/>
          <w:lang w:val="kk-KZ"/>
        </w:rPr>
      </w:pPr>
      <w:r>
        <w:rPr>
          <w:color w:val="000000"/>
          <w:sz w:val="28"/>
          <w:szCs w:val="28"/>
          <w:lang w:val="kk-KZ"/>
        </w:rPr>
        <w:t> </w:t>
      </w:r>
    </w:p>
    <w:p w:rsidR="00D14C82" w:rsidRPr="00260276" w:rsidRDefault="00D14C82" w:rsidP="00D14C82">
      <w:pPr>
        <w:jc w:val="both"/>
        <w:rPr>
          <w:color w:val="000000"/>
          <w:sz w:val="27"/>
          <w:szCs w:val="27"/>
          <w:lang w:val="kk-KZ"/>
        </w:rPr>
      </w:pPr>
      <w:r>
        <w:rPr>
          <w:color w:val="000000"/>
          <w:sz w:val="28"/>
          <w:szCs w:val="28"/>
          <w:lang w:val="kk-KZ"/>
        </w:rPr>
        <w:t> </w:t>
      </w:r>
    </w:p>
    <w:p w:rsidR="00D14C82" w:rsidRPr="00260276" w:rsidRDefault="00D14C82" w:rsidP="00D14C82">
      <w:pPr>
        <w:ind w:left="1416" w:firstLine="708"/>
        <w:jc w:val="both"/>
        <w:rPr>
          <w:color w:val="000000"/>
          <w:sz w:val="27"/>
          <w:szCs w:val="27"/>
          <w:lang w:val="kk-KZ"/>
        </w:rPr>
      </w:pPr>
      <w:r>
        <w:rPr>
          <w:color w:val="000000"/>
          <w:sz w:val="28"/>
          <w:szCs w:val="28"/>
          <w:lang w:val="kk-KZ"/>
        </w:rPr>
        <w:t> </w:t>
      </w:r>
    </w:p>
    <w:p w:rsidR="00D14C82" w:rsidRPr="00260276" w:rsidRDefault="00D14C82" w:rsidP="00D14C82">
      <w:pPr>
        <w:ind w:left="1416" w:firstLine="708"/>
        <w:jc w:val="both"/>
        <w:rPr>
          <w:color w:val="000000"/>
          <w:sz w:val="27"/>
          <w:szCs w:val="27"/>
          <w:lang w:val="kk-KZ"/>
        </w:rPr>
      </w:pPr>
      <w:r>
        <w:rPr>
          <w:color w:val="000000"/>
          <w:sz w:val="28"/>
          <w:szCs w:val="28"/>
          <w:lang w:val="kk-KZ"/>
        </w:rPr>
        <w:t> </w:t>
      </w:r>
    </w:p>
    <w:p w:rsidR="00D14C82" w:rsidRPr="00260276" w:rsidRDefault="00D14C82" w:rsidP="00D14C82">
      <w:pPr>
        <w:ind w:left="1416" w:firstLine="708"/>
        <w:jc w:val="both"/>
        <w:rPr>
          <w:color w:val="000000"/>
          <w:sz w:val="27"/>
          <w:szCs w:val="27"/>
          <w:lang w:val="kk-KZ"/>
        </w:rPr>
      </w:pPr>
      <w:r>
        <w:rPr>
          <w:color w:val="000000"/>
          <w:sz w:val="28"/>
          <w:szCs w:val="28"/>
          <w:lang w:val="kk-KZ"/>
        </w:rPr>
        <w:t> </w:t>
      </w:r>
    </w:p>
    <w:p w:rsidR="00D14C82" w:rsidRPr="00260276" w:rsidRDefault="00D14C82" w:rsidP="00D14C82">
      <w:pPr>
        <w:ind w:left="1416" w:firstLine="708"/>
        <w:jc w:val="both"/>
        <w:rPr>
          <w:color w:val="000000"/>
          <w:sz w:val="27"/>
          <w:szCs w:val="27"/>
          <w:lang w:val="kk-KZ"/>
        </w:rPr>
      </w:pPr>
      <w:r>
        <w:rPr>
          <w:color w:val="000000"/>
          <w:sz w:val="28"/>
          <w:szCs w:val="28"/>
          <w:lang w:val="kk-KZ"/>
        </w:rPr>
        <w:t>  </w:t>
      </w:r>
    </w:p>
    <w:p w:rsidR="00D14C82" w:rsidRPr="00260276" w:rsidRDefault="00D14C82" w:rsidP="00D14C82">
      <w:pPr>
        <w:ind w:firstLine="708"/>
        <w:jc w:val="both"/>
        <w:rPr>
          <w:color w:val="000000"/>
          <w:sz w:val="27"/>
          <w:szCs w:val="27"/>
          <w:lang w:val="kk-KZ"/>
        </w:rPr>
      </w:pPr>
      <w:r>
        <w:rPr>
          <w:color w:val="000000"/>
          <w:sz w:val="28"/>
          <w:szCs w:val="28"/>
          <w:lang w:val="kk-KZ"/>
        </w:rPr>
        <w:lastRenderedPageBreak/>
        <w:t>Қиюшы жазықтықтардың өзара орналасуына қарай күрделі тіліктер сынық және сатылы болып екіге бөлінеді.</w:t>
      </w:r>
    </w:p>
    <w:p w:rsidR="005C0015" w:rsidRDefault="00D14C82" w:rsidP="005C0015">
      <w:pPr>
        <w:jc w:val="both"/>
        <w:rPr>
          <w:color w:val="000000"/>
          <w:sz w:val="28"/>
          <w:szCs w:val="28"/>
          <w:lang w:val="kk-KZ"/>
        </w:rPr>
      </w:pPr>
      <w:r>
        <w:rPr>
          <w:noProof/>
          <w:color w:val="000000"/>
          <w:sz w:val="27"/>
          <w:szCs w:val="27"/>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705225" cy="3076575"/>
            <wp:effectExtent l="19050" t="0" r="9525" b="0"/>
            <wp:wrapSquare wrapText="bothSides"/>
            <wp:docPr id="7" name="Рисунок 4"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3"/>
                    <pic:cNvPicPr>
                      <a:picLocks noChangeAspect="1" noChangeArrowheads="1"/>
                    </pic:cNvPicPr>
                  </pic:nvPicPr>
                  <pic:blipFill>
                    <a:blip r:embed="rId10" cstate="print"/>
                    <a:srcRect/>
                    <a:stretch>
                      <a:fillRect/>
                    </a:stretch>
                  </pic:blipFill>
                  <pic:spPr bwMode="auto">
                    <a:xfrm>
                      <a:off x="0" y="0"/>
                      <a:ext cx="3705225" cy="3076575"/>
                    </a:xfrm>
                    <a:prstGeom prst="rect">
                      <a:avLst/>
                    </a:prstGeom>
                    <a:noFill/>
                    <a:ln w="9525">
                      <a:noFill/>
                      <a:miter lim="800000"/>
                      <a:headEnd/>
                      <a:tailEnd/>
                    </a:ln>
                  </pic:spPr>
                </pic:pic>
              </a:graphicData>
            </a:graphic>
          </wp:anchor>
        </w:drawing>
      </w:r>
      <w:r>
        <w:rPr>
          <w:color w:val="000000"/>
          <w:sz w:val="28"/>
          <w:szCs w:val="28"/>
          <w:lang w:val="kk-KZ"/>
        </w:rPr>
        <w:t xml:space="preserve">Егер қиюшы жазықтықтар өзара қиылысса, онда мұндай тілік сынық тілік деп аталады /2.14-сурет/. </w:t>
      </w:r>
    </w:p>
    <w:p w:rsidR="00D14C82" w:rsidRPr="00260276" w:rsidRDefault="00D14C82" w:rsidP="005C0015">
      <w:pPr>
        <w:jc w:val="both"/>
        <w:rPr>
          <w:color w:val="000000"/>
          <w:sz w:val="27"/>
          <w:szCs w:val="27"/>
          <w:lang w:val="kk-KZ"/>
        </w:rPr>
      </w:pPr>
      <w:r>
        <w:rPr>
          <w:color w:val="000000"/>
          <w:sz w:val="28"/>
          <w:szCs w:val="28"/>
          <w:lang w:val="kk-KZ"/>
        </w:rPr>
        <w:t>Суретте көрсетілген мысалда қиюшы жазықтықтардың бірі фронталь жоба жазықтығына параллель, ал екіншісі оған көлбеу орналасқан. Қиюшы жазықтықтар бағыттар қойылған үзік сызықтармен көрсетілген /А-А/. Тілікті тұрғызу үшін көлбеу орналасқан қиюшы жазықтықты олардың қиылысу сызығынан                    2.13 Сурет                                       айналдырып, фронталь жоба  жазықтығына параллель жазықтықпен беттестіреміз. Сонда қима π</w:t>
      </w:r>
      <w:r>
        <w:rPr>
          <w:color w:val="000000"/>
          <w:sz w:val="28"/>
          <w:szCs w:val="28"/>
          <w:vertAlign w:val="subscript"/>
          <w:lang w:val="kk-KZ"/>
        </w:rPr>
        <w:t>2</w:t>
      </w:r>
      <w:r>
        <w:rPr>
          <w:color w:val="000000"/>
          <w:sz w:val="28"/>
          <w:szCs w:val="28"/>
          <w:lang w:val="kk-KZ"/>
        </w:rPr>
        <w:t>-ге параллель   жазықтықта орналасады.  Нәрсенің қиюшы   жазықтықтарда орналасқан  бөлігі штрихталады</w:t>
      </w:r>
      <w:r w:rsidR="005C0015">
        <w:rPr>
          <w:color w:val="000000"/>
          <w:sz w:val="28"/>
          <w:szCs w:val="28"/>
          <w:lang w:val="kk-KZ"/>
        </w:rPr>
        <w:t>.</w:t>
      </w:r>
    </w:p>
    <w:p w:rsidR="00D14C82" w:rsidRPr="00260276" w:rsidRDefault="00D14C82" w:rsidP="00D14C82">
      <w:pPr>
        <w:jc w:val="right"/>
        <w:rPr>
          <w:color w:val="000000"/>
          <w:sz w:val="27"/>
          <w:szCs w:val="27"/>
          <w:lang w:val="kk-KZ"/>
        </w:rPr>
      </w:pPr>
      <w:r>
        <w:rPr>
          <w:color w:val="000000"/>
          <w:sz w:val="28"/>
          <w:szCs w:val="28"/>
          <w:lang w:val="kk-KZ"/>
        </w:rPr>
        <w:t> </w:t>
      </w:r>
    </w:p>
    <w:p w:rsidR="00D14C82" w:rsidRPr="00260276" w:rsidRDefault="00D14C82" w:rsidP="00D14C82">
      <w:pPr>
        <w:jc w:val="right"/>
        <w:rPr>
          <w:color w:val="000000"/>
          <w:sz w:val="27"/>
          <w:szCs w:val="27"/>
          <w:lang w:val="kk-KZ"/>
        </w:rPr>
      </w:pPr>
      <w:r>
        <w:rPr>
          <w:color w:val="000000"/>
          <w:sz w:val="28"/>
          <w:szCs w:val="28"/>
          <w:lang w:val="kk-KZ"/>
        </w:rPr>
        <w:t> </w:t>
      </w:r>
    </w:p>
    <w:p w:rsidR="00D14C82" w:rsidRDefault="00D14C82" w:rsidP="00D14C82">
      <w:pPr>
        <w:jc w:val="right"/>
        <w:rPr>
          <w:color w:val="000000"/>
          <w:sz w:val="27"/>
          <w:szCs w:val="27"/>
        </w:rPr>
      </w:pPr>
      <w:r>
        <w:rPr>
          <w:noProof/>
          <w:color w:val="000000"/>
          <w:sz w:val="28"/>
          <w:szCs w:val="28"/>
        </w:rPr>
        <w:drawing>
          <wp:inline distT="0" distB="0" distL="0" distR="0">
            <wp:extent cx="6400800" cy="2998470"/>
            <wp:effectExtent l="19050" t="0" r="0" b="0"/>
            <wp:docPr id="3" name="Рисунок 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
                    <pic:cNvPicPr>
                      <a:picLocks noChangeAspect="1" noChangeArrowheads="1"/>
                    </pic:cNvPicPr>
                  </pic:nvPicPr>
                  <pic:blipFill>
                    <a:blip r:embed="rId11" cstate="print"/>
                    <a:srcRect/>
                    <a:stretch>
                      <a:fillRect/>
                    </a:stretch>
                  </pic:blipFill>
                  <pic:spPr bwMode="auto">
                    <a:xfrm>
                      <a:off x="0" y="0"/>
                      <a:ext cx="6400800" cy="2998470"/>
                    </a:xfrm>
                    <a:prstGeom prst="rect">
                      <a:avLst/>
                    </a:prstGeom>
                    <a:noFill/>
                    <a:ln w="9525">
                      <a:noFill/>
                      <a:miter lim="800000"/>
                      <a:headEnd/>
                      <a:tailEnd/>
                    </a:ln>
                  </pic:spPr>
                </pic:pic>
              </a:graphicData>
            </a:graphic>
          </wp:inline>
        </w:drawing>
      </w:r>
    </w:p>
    <w:p w:rsidR="00D14C82" w:rsidRDefault="00D14C82" w:rsidP="00D14C82">
      <w:pPr>
        <w:jc w:val="center"/>
        <w:rPr>
          <w:color w:val="000000"/>
          <w:sz w:val="27"/>
          <w:szCs w:val="27"/>
        </w:rPr>
      </w:pPr>
      <w:r>
        <w:rPr>
          <w:color w:val="000000"/>
          <w:sz w:val="28"/>
          <w:szCs w:val="28"/>
          <w:lang w:val="kk-KZ"/>
        </w:rPr>
        <w:t> </w:t>
      </w:r>
    </w:p>
    <w:p w:rsidR="00D14C82" w:rsidRDefault="00D14C82" w:rsidP="00D14C82">
      <w:pPr>
        <w:jc w:val="center"/>
        <w:rPr>
          <w:color w:val="000000"/>
          <w:sz w:val="27"/>
          <w:szCs w:val="27"/>
        </w:rPr>
      </w:pPr>
      <w:r>
        <w:rPr>
          <w:color w:val="000000"/>
          <w:sz w:val="28"/>
          <w:szCs w:val="28"/>
          <w:lang w:val="kk-KZ"/>
        </w:rPr>
        <w:t>2.14 Сурет</w:t>
      </w:r>
    </w:p>
    <w:p w:rsidR="00D14C82" w:rsidRDefault="00D14C82" w:rsidP="00D14C82">
      <w:pPr>
        <w:jc w:val="center"/>
        <w:rPr>
          <w:color w:val="000000"/>
          <w:sz w:val="27"/>
          <w:szCs w:val="27"/>
        </w:rPr>
      </w:pPr>
      <w:r>
        <w:rPr>
          <w:color w:val="000000"/>
          <w:sz w:val="28"/>
          <w:szCs w:val="28"/>
          <w:lang w:val="kk-KZ"/>
        </w:rPr>
        <w:t>  </w:t>
      </w:r>
    </w:p>
    <w:p w:rsidR="00D14C82" w:rsidRDefault="00D14C82" w:rsidP="00D14C82">
      <w:pPr>
        <w:ind w:firstLine="708"/>
        <w:jc w:val="both"/>
        <w:rPr>
          <w:color w:val="000000"/>
          <w:sz w:val="27"/>
          <w:szCs w:val="27"/>
        </w:rPr>
      </w:pPr>
      <w:r>
        <w:rPr>
          <w:color w:val="000000"/>
          <w:sz w:val="28"/>
          <w:szCs w:val="28"/>
          <w:lang w:val="kk-KZ"/>
        </w:rPr>
        <w:t>Егер қиюшы жазықтықтар өзара параллель болса, онда мұндай тілік сатылы тілік деп аталады /2.15 сурет/. Қиюшы жазықтықтардың орналасуына байланысты сатылы тіліктер горизонталь, фронталь және профиль болуы мүмкін. 2.15-суретте фронталь сатылы тілік көрсетілген.</w:t>
      </w:r>
    </w:p>
    <w:p w:rsidR="00D14C82" w:rsidRDefault="00D14C82" w:rsidP="00D14C82">
      <w:pPr>
        <w:jc w:val="center"/>
        <w:rPr>
          <w:color w:val="000000"/>
          <w:sz w:val="27"/>
          <w:szCs w:val="27"/>
        </w:rPr>
      </w:pPr>
      <w:r>
        <w:rPr>
          <w:noProof/>
          <w:color w:val="000000"/>
          <w:sz w:val="28"/>
          <w:szCs w:val="28"/>
        </w:rPr>
        <w:lastRenderedPageBreak/>
        <w:drawing>
          <wp:inline distT="0" distB="0" distL="0" distR="0">
            <wp:extent cx="6003290" cy="2885440"/>
            <wp:effectExtent l="19050" t="0" r="0" b="0"/>
            <wp:docPr id="4" name="Рисунок 4"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5"/>
                    <pic:cNvPicPr>
                      <a:picLocks noChangeAspect="1" noChangeArrowheads="1"/>
                    </pic:cNvPicPr>
                  </pic:nvPicPr>
                  <pic:blipFill>
                    <a:blip r:embed="rId12" cstate="print"/>
                    <a:srcRect/>
                    <a:stretch>
                      <a:fillRect/>
                    </a:stretch>
                  </pic:blipFill>
                  <pic:spPr bwMode="auto">
                    <a:xfrm>
                      <a:off x="0" y="0"/>
                      <a:ext cx="6003290" cy="2885440"/>
                    </a:xfrm>
                    <a:prstGeom prst="rect">
                      <a:avLst/>
                    </a:prstGeom>
                    <a:noFill/>
                    <a:ln w="9525">
                      <a:noFill/>
                      <a:miter lim="800000"/>
                      <a:headEnd/>
                      <a:tailEnd/>
                    </a:ln>
                  </pic:spPr>
                </pic:pic>
              </a:graphicData>
            </a:graphic>
          </wp:inline>
        </w:drawing>
      </w:r>
    </w:p>
    <w:p w:rsidR="00D14C82" w:rsidRDefault="00D14C82" w:rsidP="00D14C82">
      <w:pPr>
        <w:jc w:val="center"/>
        <w:rPr>
          <w:color w:val="000000"/>
          <w:sz w:val="27"/>
          <w:szCs w:val="27"/>
        </w:rPr>
      </w:pPr>
      <w:r>
        <w:rPr>
          <w:color w:val="000000"/>
          <w:sz w:val="28"/>
          <w:szCs w:val="28"/>
          <w:lang w:val="kk-KZ"/>
        </w:rPr>
        <w:t> </w:t>
      </w:r>
    </w:p>
    <w:p w:rsidR="00D14C82" w:rsidRDefault="00D14C82" w:rsidP="00D14C82">
      <w:pPr>
        <w:jc w:val="center"/>
        <w:rPr>
          <w:color w:val="000000"/>
          <w:sz w:val="27"/>
          <w:szCs w:val="27"/>
        </w:rPr>
      </w:pPr>
      <w:r>
        <w:rPr>
          <w:color w:val="000000"/>
          <w:sz w:val="28"/>
          <w:szCs w:val="28"/>
          <w:lang w:val="kk-KZ"/>
        </w:rPr>
        <w:t>2.15 Сурет</w:t>
      </w:r>
    </w:p>
    <w:p w:rsidR="00D14C82" w:rsidRDefault="00D14C82" w:rsidP="00D14C82">
      <w:pPr>
        <w:jc w:val="center"/>
        <w:rPr>
          <w:color w:val="000000"/>
          <w:sz w:val="27"/>
          <w:szCs w:val="27"/>
        </w:rPr>
      </w:pPr>
      <w:r>
        <w:rPr>
          <w:color w:val="000000"/>
          <w:sz w:val="28"/>
          <w:szCs w:val="28"/>
          <w:lang w:val="kk-KZ"/>
        </w:rPr>
        <w:t> </w:t>
      </w:r>
    </w:p>
    <w:p w:rsidR="00D14C82" w:rsidRPr="00260276" w:rsidRDefault="00D14C82" w:rsidP="00D14C82">
      <w:pPr>
        <w:jc w:val="both"/>
        <w:rPr>
          <w:color w:val="000000"/>
          <w:sz w:val="27"/>
          <w:szCs w:val="27"/>
          <w:lang w:val="kk-KZ"/>
        </w:rPr>
      </w:pPr>
      <w:r>
        <w:rPr>
          <w:color w:val="000000"/>
          <w:sz w:val="28"/>
          <w:szCs w:val="28"/>
          <w:lang w:val="kk-KZ"/>
        </w:rPr>
        <w:t>         Қиюшы жазықтықтар үзік сызықпен белгіленеді. Сатылы тіліктің бір ерекшелігі, тілікте қиюшы жазықтықтардың бірінен екіншісіне өткенде пайда болатын қырлар көрсетілмейді. Сонда күрделі тілік қарапайым тілік сияқты орындалады.</w:t>
      </w:r>
    </w:p>
    <w:p w:rsidR="00D14C82" w:rsidRPr="00260276" w:rsidRDefault="00D14C82" w:rsidP="00D14C82">
      <w:pPr>
        <w:jc w:val="both"/>
        <w:rPr>
          <w:color w:val="000000"/>
          <w:sz w:val="27"/>
          <w:szCs w:val="27"/>
          <w:lang w:val="kk-KZ"/>
        </w:rPr>
      </w:pPr>
      <w:r>
        <w:rPr>
          <w:color w:val="000000"/>
          <w:sz w:val="28"/>
          <w:szCs w:val="28"/>
          <w:lang w:val="kk-KZ"/>
        </w:rPr>
        <w:t>         Жоғары аталған тіліктерден басқа, нәрсенің жеке шектелген бір бөлігінің ішкі құрылысын көрсету үшін жергілікті тілік қолданылады /2.16 сурет/. Сызбада жергілікті тілік жіңішке ирек сызықпен немесе тұтас жіңішке сынық сызықпен шектеліп көрсетіледі.</w:t>
      </w:r>
    </w:p>
    <w:p w:rsidR="00D14C82" w:rsidRPr="00260276" w:rsidRDefault="00D14C82" w:rsidP="00D14C82">
      <w:pPr>
        <w:jc w:val="both"/>
        <w:rPr>
          <w:color w:val="000000"/>
          <w:sz w:val="27"/>
          <w:szCs w:val="27"/>
          <w:lang w:val="kk-KZ"/>
        </w:rPr>
      </w:pPr>
      <w:r>
        <w:rPr>
          <w:color w:val="000000"/>
          <w:sz w:val="28"/>
          <w:szCs w:val="28"/>
          <w:lang w:val="kk-KZ"/>
        </w:rPr>
        <w:t>         Нәрселердің жұқа пластина тәрізді бөліктері мен беріктілік үшін қалдырылған қабырғалары және т.б., егер қиюшы жазықтық ұзын жағына сәйкес орналасса, тілікте штрихталмайды.</w:t>
      </w:r>
    </w:p>
    <w:p w:rsidR="00D14C82" w:rsidRPr="00260276" w:rsidRDefault="00D14C82" w:rsidP="00D14C82">
      <w:pPr>
        <w:jc w:val="both"/>
        <w:rPr>
          <w:color w:val="000000"/>
          <w:sz w:val="27"/>
          <w:szCs w:val="27"/>
          <w:lang w:val="kk-KZ"/>
        </w:rPr>
      </w:pPr>
      <w:r>
        <w:rPr>
          <w:color w:val="000000"/>
          <w:sz w:val="28"/>
          <w:szCs w:val="28"/>
          <w:lang w:val="kk-KZ"/>
        </w:rPr>
        <w:t>        </w:t>
      </w:r>
    </w:p>
    <w:p w:rsidR="00D14C82" w:rsidRPr="00260276" w:rsidRDefault="00D14C82" w:rsidP="00D14C82">
      <w:pPr>
        <w:rPr>
          <w:b/>
          <w:lang w:val="kk-KZ"/>
        </w:rPr>
      </w:pPr>
    </w:p>
    <w:p w:rsidR="00D14C82" w:rsidRPr="00D356F1" w:rsidRDefault="00D14C82" w:rsidP="00D14C82">
      <w:pPr>
        <w:rPr>
          <w:b/>
          <w:lang w:val="kk-KZ"/>
        </w:rPr>
      </w:pPr>
    </w:p>
    <w:p w:rsidR="00D14C82" w:rsidRPr="00883B00" w:rsidRDefault="00D14C82" w:rsidP="00D14C82">
      <w:pPr>
        <w:pStyle w:val="a4"/>
        <w:jc w:val="both"/>
        <w:rPr>
          <w:rFonts w:ascii="Times New Roman" w:hAnsi="Times New Roman"/>
          <w:b/>
          <w:sz w:val="28"/>
          <w:szCs w:val="28"/>
          <w:lang w:val="kk-KZ"/>
        </w:rPr>
      </w:pPr>
      <w:r>
        <w:rPr>
          <w:rFonts w:ascii="Times New Roman" w:hAnsi="Times New Roman"/>
          <w:b/>
          <w:sz w:val="28"/>
          <w:szCs w:val="28"/>
          <w:lang w:val="kk-KZ"/>
        </w:rPr>
        <w:t>25,26</w:t>
      </w:r>
      <w:r w:rsidRPr="00E63A05">
        <w:rPr>
          <w:rFonts w:ascii="Times New Roman" w:hAnsi="Times New Roman"/>
          <w:b/>
          <w:sz w:val="28"/>
          <w:szCs w:val="28"/>
          <w:lang w:val="kk-KZ"/>
        </w:rPr>
        <w:t xml:space="preserve"> тапсырма:</w:t>
      </w:r>
    </w:p>
    <w:p w:rsidR="00D14C82" w:rsidRPr="00883B00" w:rsidRDefault="00D14C82" w:rsidP="00D14C82">
      <w:pPr>
        <w:pStyle w:val="a4"/>
        <w:jc w:val="both"/>
        <w:rPr>
          <w:rFonts w:ascii="Times New Roman" w:hAnsi="Times New Roman"/>
          <w:b/>
          <w:i/>
          <w:sz w:val="28"/>
          <w:szCs w:val="28"/>
          <w:lang w:val="kk-KZ"/>
        </w:rPr>
      </w:pPr>
      <w:r w:rsidRPr="00883B00">
        <w:rPr>
          <w:rFonts w:ascii="Times New Roman" w:hAnsi="Times New Roman"/>
          <w:b/>
          <w:i/>
          <w:sz w:val="28"/>
          <w:szCs w:val="28"/>
          <w:lang w:val="kk-KZ"/>
        </w:rPr>
        <w:t xml:space="preserve">Сатылы тілікті 1:1 масштабымен орындау керек. </w:t>
      </w:r>
    </w:p>
    <w:p w:rsidR="00D14C82" w:rsidRDefault="00D14C82" w:rsidP="00D14C82">
      <w:pPr>
        <w:pStyle w:val="a4"/>
        <w:jc w:val="both"/>
        <w:rPr>
          <w:rFonts w:ascii="Times New Roman" w:hAnsi="Times New Roman"/>
          <w:sz w:val="24"/>
          <w:szCs w:val="24"/>
          <w:lang w:val="kk-KZ"/>
        </w:rPr>
      </w:pPr>
    </w:p>
    <w:p w:rsidR="00D14C82" w:rsidRPr="00593423" w:rsidRDefault="00D14C82" w:rsidP="00D14C82">
      <w:pPr>
        <w:pStyle w:val="a4"/>
        <w:jc w:val="both"/>
        <w:rPr>
          <w:rFonts w:ascii="Times New Roman" w:hAnsi="Times New Roman"/>
          <w:sz w:val="24"/>
          <w:szCs w:val="24"/>
          <w:lang w:val="kk-KZ"/>
        </w:rPr>
      </w:pPr>
      <w:r>
        <w:rPr>
          <w:rFonts w:ascii="Times New Roman" w:hAnsi="Times New Roman"/>
          <w:sz w:val="24"/>
          <w:szCs w:val="24"/>
          <w:lang w:val="kk-KZ"/>
        </w:rPr>
        <w:t>Екі нұсқаның бірін таңдап ал.</w:t>
      </w:r>
    </w:p>
    <w:p w:rsidR="00D14C82" w:rsidRPr="005164A1" w:rsidRDefault="00D14C82" w:rsidP="00D14C82">
      <w:pPr>
        <w:jc w:val="center"/>
        <w:rPr>
          <w:b/>
          <w:bCs/>
          <w:color w:val="000000"/>
          <w:u w:val="single"/>
          <w:shd w:val="clear" w:color="auto" w:fill="FFFFFF"/>
          <w:lang w:val="kk-KZ"/>
        </w:rPr>
      </w:pPr>
      <w:r w:rsidRPr="00155248">
        <w:rPr>
          <w:b/>
          <w:bCs/>
          <w:color w:val="000000"/>
          <w:u w:val="single"/>
          <w:shd w:val="clear" w:color="auto" w:fill="FFFFFF"/>
        </w:rPr>
        <w:t>1</w:t>
      </w:r>
      <w:r>
        <w:rPr>
          <w:b/>
          <w:bCs/>
          <w:color w:val="000000"/>
          <w:u w:val="single"/>
          <w:shd w:val="clear" w:color="auto" w:fill="FFFFFF"/>
          <w:lang w:val="kk-KZ"/>
        </w:rPr>
        <w:t xml:space="preserve"> нұсқа</w:t>
      </w:r>
    </w:p>
    <w:p w:rsidR="00D14C82" w:rsidRPr="00155248" w:rsidRDefault="00D14C82" w:rsidP="00D14C82">
      <w:pPr>
        <w:shd w:val="clear" w:color="auto" w:fill="FFFFFF"/>
        <w:rPr>
          <w:color w:val="000000"/>
        </w:rPr>
      </w:pPr>
      <w:r>
        <w:rPr>
          <w:color w:val="000000"/>
          <w:lang w:val="kk-KZ"/>
        </w:rPr>
        <w:t xml:space="preserve">Тапсырма А3 форматта орындалады. </w:t>
      </w:r>
      <w:r w:rsidRPr="00155248">
        <w:rPr>
          <w:color w:val="000000"/>
        </w:rPr>
        <w:t xml:space="preserve"> (формат </w:t>
      </w:r>
      <w:r>
        <w:rPr>
          <w:color w:val="000000"/>
          <w:lang w:val="kk-KZ"/>
        </w:rPr>
        <w:t>көлденең орындалады</w:t>
      </w:r>
      <w:r w:rsidRPr="00155248">
        <w:rPr>
          <w:color w:val="000000"/>
        </w:rPr>
        <w:t>).</w:t>
      </w:r>
    </w:p>
    <w:p w:rsidR="00D14C82" w:rsidRPr="00155248" w:rsidRDefault="00D14C82" w:rsidP="00D14C82">
      <w:pPr>
        <w:shd w:val="clear" w:color="auto" w:fill="FFFFFF"/>
        <w:rPr>
          <w:color w:val="000000"/>
        </w:rPr>
      </w:pPr>
      <w:r w:rsidRPr="00155248">
        <w:rPr>
          <w:b/>
          <w:bCs/>
          <w:color w:val="000000"/>
          <w:u w:val="single"/>
        </w:rPr>
        <w:t>Масштаб-1:1</w:t>
      </w:r>
      <w:r w:rsidRPr="00155248">
        <w:rPr>
          <w:color w:val="000000"/>
        </w:rPr>
        <w:t xml:space="preserve">, </w:t>
      </w:r>
      <w:r>
        <w:rPr>
          <w:color w:val="000000"/>
          <w:lang w:val="kk-KZ"/>
        </w:rPr>
        <w:t>Берілген өлшемдер</w:t>
      </w:r>
      <w:r w:rsidRPr="00155248">
        <w:rPr>
          <w:color w:val="000000"/>
        </w:rPr>
        <w:t> </w:t>
      </w:r>
      <w:r w:rsidRPr="00155248">
        <w:rPr>
          <w:b/>
          <w:bCs/>
          <w:color w:val="000000"/>
          <w:u w:val="single"/>
        </w:rPr>
        <w:t xml:space="preserve"> 1:</w:t>
      </w:r>
      <w:r w:rsidRPr="005164A1">
        <w:rPr>
          <w:b/>
          <w:bCs/>
          <w:color w:val="000000"/>
          <w:u w:val="single"/>
        </w:rPr>
        <w:t>2</w:t>
      </w:r>
      <w:r>
        <w:rPr>
          <w:b/>
          <w:color w:val="000000"/>
          <w:u w:val="single"/>
          <w:lang w:val="kk-KZ"/>
        </w:rPr>
        <w:t>масшта</w:t>
      </w:r>
      <w:r w:rsidRPr="005164A1">
        <w:rPr>
          <w:b/>
          <w:color w:val="000000"/>
          <w:u w:val="single"/>
          <w:lang w:val="kk-KZ"/>
        </w:rPr>
        <w:t>бпен орындалады.</w:t>
      </w:r>
    </w:p>
    <w:p w:rsidR="00D14C82" w:rsidRPr="00724333" w:rsidRDefault="00D14C82" w:rsidP="00D14C82">
      <w:pPr>
        <w:shd w:val="clear" w:color="auto" w:fill="FFFFFF"/>
        <w:rPr>
          <w:color w:val="000000"/>
          <w:lang w:val="kk-KZ"/>
        </w:rPr>
      </w:pPr>
      <w:r>
        <w:rPr>
          <w:b/>
          <w:bCs/>
          <w:color w:val="000000"/>
          <w:u w:val="single"/>
          <w:lang w:val="kk-KZ"/>
        </w:rPr>
        <w:t>Тапсырма</w:t>
      </w:r>
      <w:r w:rsidRPr="00155248">
        <w:rPr>
          <w:b/>
          <w:bCs/>
          <w:color w:val="000000"/>
          <w:u w:val="single"/>
        </w:rPr>
        <w:t>:</w:t>
      </w:r>
      <w:r w:rsidRPr="00155248">
        <w:rPr>
          <w:color w:val="000000"/>
        </w:rPr>
        <w:t> </w:t>
      </w:r>
      <w:r>
        <w:rPr>
          <w:color w:val="000000"/>
          <w:lang w:val="kk-KZ"/>
        </w:rPr>
        <w:t>Заттың сатылы тілігінің сызбасын негізгі көрінісінде немесе жоғарғы көрінісінде көрсету керек. Төменде өлшемдер көрсетіліп, берілген.</w:t>
      </w:r>
    </w:p>
    <w:p w:rsidR="00D14C82" w:rsidRPr="00155248" w:rsidRDefault="00D14C82" w:rsidP="00D14C82">
      <w:pPr>
        <w:shd w:val="clear" w:color="auto" w:fill="FFFFFF"/>
        <w:jc w:val="center"/>
        <w:rPr>
          <w:color w:val="000000"/>
        </w:rPr>
      </w:pPr>
      <w:r>
        <w:rPr>
          <w:noProof/>
          <w:color w:val="000000"/>
        </w:rPr>
        <w:lastRenderedPageBreak/>
        <w:drawing>
          <wp:inline distT="0" distB="0" distL="0" distR="0">
            <wp:extent cx="4008120" cy="3241675"/>
            <wp:effectExtent l="19050" t="0" r="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3" cstate="print"/>
                    <a:srcRect/>
                    <a:stretch>
                      <a:fillRect/>
                    </a:stretch>
                  </pic:blipFill>
                  <pic:spPr bwMode="auto">
                    <a:xfrm>
                      <a:off x="0" y="0"/>
                      <a:ext cx="4008120" cy="3241675"/>
                    </a:xfrm>
                    <a:prstGeom prst="rect">
                      <a:avLst/>
                    </a:prstGeom>
                    <a:noFill/>
                    <a:ln w="9525">
                      <a:noFill/>
                      <a:miter lim="800000"/>
                      <a:headEnd/>
                      <a:tailEnd/>
                    </a:ln>
                  </pic:spPr>
                </pic:pic>
              </a:graphicData>
            </a:graphic>
          </wp:inline>
        </w:drawing>
      </w:r>
    </w:p>
    <w:p w:rsidR="00D14C82" w:rsidRPr="00155248" w:rsidRDefault="00D14C82" w:rsidP="00D14C82">
      <w:pPr>
        <w:shd w:val="clear" w:color="auto" w:fill="FFFFFF"/>
        <w:jc w:val="both"/>
        <w:rPr>
          <w:color w:val="000000"/>
        </w:rPr>
      </w:pPr>
      <w:r>
        <w:rPr>
          <w:color w:val="000000"/>
          <w:lang w:val="kk-KZ"/>
        </w:rPr>
        <w:t xml:space="preserve">Сатылы тіліктің орындалу және рәсімделу әдістемесі: </w:t>
      </w:r>
    </w:p>
    <w:p w:rsidR="00D14C82" w:rsidRPr="00155248" w:rsidRDefault="00D14C82" w:rsidP="00D14C82">
      <w:pPr>
        <w:numPr>
          <w:ilvl w:val="0"/>
          <w:numId w:val="1"/>
        </w:numPr>
        <w:shd w:val="clear" w:color="auto" w:fill="FFFFFF"/>
        <w:ind w:left="0" w:firstLine="0"/>
        <w:jc w:val="both"/>
        <w:rPr>
          <w:color w:val="000000"/>
        </w:rPr>
      </w:pPr>
      <w:r>
        <w:rPr>
          <w:color w:val="000000"/>
          <w:lang w:val="kk-KZ"/>
        </w:rPr>
        <w:t xml:space="preserve">Тіліктер тақырыбы бар әдетиетті  тыңғылықты, мұқият оқып, шығу керек </w:t>
      </w:r>
      <w:r w:rsidRPr="00155248">
        <w:rPr>
          <w:color w:val="000000"/>
        </w:rPr>
        <w:t>(</w:t>
      </w:r>
      <w:r>
        <w:rPr>
          <w:color w:val="000000"/>
          <w:lang w:val="kk-KZ"/>
        </w:rPr>
        <w:t>МЕСТ</w:t>
      </w:r>
      <w:r>
        <w:rPr>
          <w:color w:val="000000"/>
        </w:rPr>
        <w:t xml:space="preserve">2.305-68 </w:t>
      </w:r>
      <w:r w:rsidRPr="00155248">
        <w:rPr>
          <w:color w:val="000000"/>
        </w:rPr>
        <w:t xml:space="preserve"> 3</w:t>
      </w:r>
      <w:r>
        <w:rPr>
          <w:color w:val="000000"/>
          <w:lang w:val="kk-KZ"/>
        </w:rPr>
        <w:t>бөлім</w:t>
      </w:r>
      <w:r w:rsidRPr="00155248">
        <w:rPr>
          <w:color w:val="000000"/>
        </w:rPr>
        <w:t>).</w:t>
      </w:r>
    </w:p>
    <w:p w:rsidR="00D14C82" w:rsidRPr="00883B00" w:rsidRDefault="00D14C82" w:rsidP="00D14C82">
      <w:pPr>
        <w:numPr>
          <w:ilvl w:val="0"/>
          <w:numId w:val="1"/>
        </w:numPr>
        <w:shd w:val="clear" w:color="auto" w:fill="FFFFFF"/>
        <w:ind w:left="0" w:firstLine="0"/>
        <w:jc w:val="both"/>
        <w:rPr>
          <w:color w:val="000000"/>
          <w:lang w:val="kk-KZ"/>
        </w:rPr>
      </w:pPr>
      <w:r w:rsidRPr="00155248">
        <w:rPr>
          <w:color w:val="000000"/>
        </w:rPr>
        <w:t>А3</w:t>
      </w:r>
      <w:r>
        <w:rPr>
          <w:color w:val="000000"/>
          <w:lang w:val="kk-KZ"/>
        </w:rPr>
        <w:t>форматын дайындау керек</w:t>
      </w:r>
      <w:r w:rsidRPr="00155248">
        <w:rPr>
          <w:color w:val="000000"/>
        </w:rPr>
        <w:t xml:space="preserve">. </w:t>
      </w:r>
      <w:r>
        <w:rPr>
          <w:color w:val="000000"/>
          <w:lang w:val="kk-KZ"/>
        </w:rPr>
        <w:t xml:space="preserve">Негізгі жазба мен жиектікті сызу керек. Сызылатын сызбаны формат ортасында орналасатындай етіп, дұрыс жоспарлау керек. Сызбалардың арасы мен сызба жиекетігінің арасын </w:t>
      </w:r>
      <w:r w:rsidRPr="00D14C82">
        <w:rPr>
          <w:b/>
          <w:bCs/>
          <w:color w:val="000000"/>
          <w:u w:val="single"/>
          <w:lang w:val="kk-KZ"/>
        </w:rPr>
        <w:t>40-50 мм,</w:t>
      </w:r>
      <w:r w:rsidRPr="00D14C82">
        <w:rPr>
          <w:color w:val="000000"/>
          <w:lang w:val="kk-KZ"/>
        </w:rPr>
        <w:t> </w:t>
      </w:r>
      <w:r>
        <w:rPr>
          <w:color w:val="000000"/>
          <w:lang w:val="kk-KZ"/>
        </w:rPr>
        <w:t xml:space="preserve">болатындай алу ұсынылады. Яғни осы араға өлшемдік сызықтар орналасады. Негізгі жалпы өлшемге сай габариттік төртбұрыш, үш көрінісі сызылады. </w:t>
      </w:r>
      <w:r w:rsidRPr="00E3347C">
        <w:rPr>
          <w:color w:val="000000"/>
          <w:lang w:val="kk-KZ"/>
        </w:rPr>
        <w:t xml:space="preserve"> </w:t>
      </w:r>
    </w:p>
    <w:p w:rsidR="00D14C82" w:rsidRPr="00155248" w:rsidRDefault="00D14C82" w:rsidP="00D14C82">
      <w:pPr>
        <w:numPr>
          <w:ilvl w:val="0"/>
          <w:numId w:val="1"/>
        </w:numPr>
        <w:shd w:val="clear" w:color="auto" w:fill="FFFFFF"/>
        <w:ind w:left="0" w:firstLine="0"/>
        <w:jc w:val="both"/>
        <w:rPr>
          <w:color w:val="000000"/>
        </w:rPr>
      </w:pPr>
      <w:r>
        <w:rPr>
          <w:color w:val="000000"/>
          <w:lang w:val="kk-KZ"/>
        </w:rPr>
        <w:t xml:space="preserve">Берілген өлшемдер бойынша </w:t>
      </w:r>
      <w:r w:rsidRPr="00883B00">
        <w:rPr>
          <w:color w:val="000000"/>
          <w:lang w:val="kk-KZ"/>
        </w:rPr>
        <w:t>(</w:t>
      </w:r>
      <w:r>
        <w:rPr>
          <w:color w:val="000000"/>
          <w:lang w:val="kk-KZ"/>
        </w:rPr>
        <w:t>жоғары жақтан сызбаны қараңыз</w:t>
      </w:r>
      <w:r w:rsidRPr="00883B00">
        <w:rPr>
          <w:color w:val="000000"/>
          <w:lang w:val="kk-KZ"/>
        </w:rPr>
        <w:t xml:space="preserve">) </w:t>
      </w:r>
      <w:r>
        <w:rPr>
          <w:color w:val="000000"/>
          <w:lang w:val="kk-KZ"/>
        </w:rPr>
        <w:t xml:space="preserve">негізгі көрініс пен жоғарғы көрініс сызу керек. Сол жақ көріністі сызу керек. Бейне проекциялық байланыспен сызылады. </w:t>
      </w:r>
    </w:p>
    <w:p w:rsidR="00D14C82" w:rsidRPr="00D14C82" w:rsidRDefault="00D14C82" w:rsidP="00D14C82">
      <w:pPr>
        <w:numPr>
          <w:ilvl w:val="0"/>
          <w:numId w:val="1"/>
        </w:numPr>
        <w:shd w:val="clear" w:color="auto" w:fill="FFFFFF"/>
        <w:ind w:left="0" w:firstLine="0"/>
        <w:jc w:val="both"/>
        <w:rPr>
          <w:color w:val="000000"/>
          <w:lang w:val="kk-KZ"/>
        </w:rPr>
      </w:pPr>
      <w:r>
        <w:rPr>
          <w:color w:val="000000"/>
          <w:lang w:val="kk-KZ"/>
        </w:rPr>
        <w:t xml:space="preserve">Үш бейненің орнында қажет тілік орындау керек. Штрихтап, сызбаны бастыру керек. Тілікті орындау келесідегідей орындау ұсынылады: </w:t>
      </w:r>
    </w:p>
    <w:p w:rsidR="00D14C82" w:rsidRPr="00D14C82" w:rsidRDefault="00D14C82" w:rsidP="00D14C82">
      <w:pPr>
        <w:shd w:val="clear" w:color="auto" w:fill="FFFFFF"/>
        <w:jc w:val="both"/>
        <w:rPr>
          <w:color w:val="000000"/>
          <w:lang w:val="kk-KZ"/>
        </w:rPr>
      </w:pPr>
      <w:r w:rsidRPr="00D14C82">
        <w:rPr>
          <w:color w:val="000000"/>
          <w:lang w:val="kk-KZ"/>
        </w:rPr>
        <w:t xml:space="preserve">а) </w:t>
      </w:r>
      <w:r>
        <w:rPr>
          <w:color w:val="000000"/>
          <w:lang w:val="kk-KZ"/>
        </w:rPr>
        <w:t>Қажет жерден ойша қиюшы жазықтық жүргізу керек</w:t>
      </w:r>
      <w:r w:rsidRPr="00D14C82">
        <w:rPr>
          <w:color w:val="000000"/>
          <w:lang w:val="kk-KZ"/>
        </w:rPr>
        <w:t>;</w:t>
      </w:r>
      <w:r w:rsidRPr="00D14C82">
        <w:rPr>
          <w:color w:val="000000"/>
          <w:lang w:val="kk-KZ"/>
        </w:rPr>
        <w:br/>
        <w:t xml:space="preserve">б) </w:t>
      </w:r>
      <w:r>
        <w:rPr>
          <w:color w:val="000000"/>
          <w:lang w:val="kk-KZ"/>
        </w:rPr>
        <w:t>Көрермен мен қиюшы жазықтық арасындағы заттың бөлігін алып тастау керек</w:t>
      </w:r>
      <w:r w:rsidRPr="00D14C82">
        <w:rPr>
          <w:color w:val="000000"/>
          <w:lang w:val="kk-KZ"/>
        </w:rPr>
        <w:t>;</w:t>
      </w:r>
      <w:r w:rsidRPr="00D14C82">
        <w:rPr>
          <w:color w:val="000000"/>
          <w:lang w:val="kk-KZ"/>
        </w:rPr>
        <w:br/>
        <w:t xml:space="preserve">в) </w:t>
      </w:r>
      <w:r>
        <w:rPr>
          <w:color w:val="000000"/>
          <w:lang w:val="kk-KZ"/>
        </w:rPr>
        <w:t xml:space="preserve">Қалған заттың бөлігін фронтальдық жазықтық проекциясына проекциялап, және негізгі көріністе көрсету керек. </w:t>
      </w:r>
    </w:p>
    <w:p w:rsidR="00D14C82" w:rsidRPr="00D14C82" w:rsidRDefault="00D14C82" w:rsidP="00D14C82">
      <w:pPr>
        <w:numPr>
          <w:ilvl w:val="0"/>
          <w:numId w:val="1"/>
        </w:numPr>
        <w:shd w:val="clear" w:color="auto" w:fill="FFFFFF"/>
        <w:ind w:left="0" w:firstLine="0"/>
        <w:jc w:val="both"/>
        <w:rPr>
          <w:color w:val="000000"/>
          <w:lang w:val="kk-KZ"/>
        </w:rPr>
      </w:pPr>
      <w:r w:rsidRPr="00883B00">
        <w:rPr>
          <w:color w:val="000000"/>
          <w:lang w:val="kk-KZ"/>
        </w:rPr>
        <w:t xml:space="preserve">Өлшем сызықтарын жүргізіп, өлшемдерді қою керек. </w:t>
      </w:r>
    </w:p>
    <w:p w:rsidR="00D14C82" w:rsidRPr="00883B00" w:rsidRDefault="00D14C82" w:rsidP="00D14C82">
      <w:pPr>
        <w:numPr>
          <w:ilvl w:val="0"/>
          <w:numId w:val="1"/>
        </w:numPr>
        <w:shd w:val="clear" w:color="auto" w:fill="FFFFFF"/>
        <w:ind w:left="0" w:firstLine="0"/>
        <w:jc w:val="both"/>
        <w:rPr>
          <w:color w:val="000000"/>
        </w:rPr>
      </w:pPr>
      <w:r>
        <w:rPr>
          <w:color w:val="000000"/>
          <w:lang w:val="kk-KZ"/>
        </w:rPr>
        <w:t>Негізгі жазбаны толтыру керек</w:t>
      </w:r>
      <w:r w:rsidRPr="00883B00">
        <w:rPr>
          <w:color w:val="000000"/>
        </w:rPr>
        <w:t>.</w:t>
      </w:r>
    </w:p>
    <w:p w:rsidR="00D14C82" w:rsidRDefault="00D14C82" w:rsidP="00D14C82">
      <w:pPr>
        <w:pStyle w:val="a4"/>
        <w:ind w:firstLine="851"/>
        <w:jc w:val="both"/>
        <w:rPr>
          <w:sz w:val="20"/>
          <w:szCs w:val="20"/>
          <w:lang w:val="kk-KZ"/>
        </w:rPr>
      </w:pPr>
    </w:p>
    <w:p w:rsidR="00D14C82" w:rsidRPr="00155248" w:rsidRDefault="00D14C82" w:rsidP="00D14C82">
      <w:pPr>
        <w:pStyle w:val="a4"/>
        <w:ind w:firstLine="851"/>
        <w:jc w:val="both"/>
        <w:rPr>
          <w:sz w:val="20"/>
          <w:szCs w:val="20"/>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p>
    <w:p w:rsidR="00D14C82" w:rsidRPr="00883B00" w:rsidRDefault="00D14C82" w:rsidP="00D14C82">
      <w:pPr>
        <w:spacing w:before="100" w:beforeAutospacing="1" w:after="100" w:afterAutospacing="1"/>
        <w:jc w:val="center"/>
        <w:rPr>
          <w:rFonts w:ascii="Verdana" w:hAnsi="Verdana"/>
          <w:b/>
          <w:bCs/>
          <w:color w:val="000000"/>
          <w:sz w:val="16"/>
          <w:szCs w:val="16"/>
          <w:u w:val="single"/>
          <w:shd w:val="clear" w:color="auto" w:fill="FFFFFF"/>
          <w:lang w:val="kk-KZ"/>
        </w:rPr>
      </w:pPr>
      <w:r w:rsidRPr="00155248">
        <w:rPr>
          <w:rFonts w:ascii="Verdana" w:hAnsi="Verdana"/>
          <w:b/>
          <w:bCs/>
          <w:color w:val="000000"/>
          <w:sz w:val="16"/>
          <w:szCs w:val="16"/>
          <w:u w:val="single"/>
          <w:shd w:val="clear" w:color="auto" w:fill="FFFFFF"/>
        </w:rPr>
        <w:lastRenderedPageBreak/>
        <w:t>2</w:t>
      </w:r>
      <w:r w:rsidRPr="00883B00">
        <w:rPr>
          <w:rFonts w:ascii="Verdana" w:hAnsi="Verdana"/>
          <w:b/>
          <w:bCs/>
          <w:color w:val="000000"/>
          <w:sz w:val="16"/>
          <w:szCs w:val="16"/>
          <w:u w:val="single"/>
          <w:shd w:val="clear" w:color="auto" w:fill="FFFFFF"/>
        </w:rPr>
        <w:t xml:space="preserve"> </w:t>
      </w:r>
      <w:r>
        <w:rPr>
          <w:rFonts w:ascii="Verdana" w:hAnsi="Verdana"/>
          <w:b/>
          <w:bCs/>
          <w:color w:val="000000"/>
          <w:sz w:val="16"/>
          <w:szCs w:val="16"/>
          <w:u w:val="single"/>
          <w:shd w:val="clear" w:color="auto" w:fill="FFFFFF"/>
          <w:lang w:val="kk-KZ"/>
        </w:rPr>
        <w:t>нұсқа</w:t>
      </w:r>
    </w:p>
    <w:p w:rsidR="00D14C82" w:rsidRDefault="00D14C82" w:rsidP="00D14C82">
      <w:pPr>
        <w:shd w:val="clear" w:color="auto" w:fill="FFFFFF"/>
        <w:spacing w:before="100" w:beforeAutospacing="1" w:after="100" w:afterAutospacing="1"/>
        <w:jc w:val="center"/>
        <w:rPr>
          <w:rFonts w:ascii="Verdana" w:hAnsi="Verdana"/>
          <w:color w:val="000000"/>
          <w:sz w:val="16"/>
          <w:szCs w:val="16"/>
          <w:lang w:val="kk-KZ"/>
        </w:rPr>
      </w:pPr>
      <w:r>
        <w:rPr>
          <w:rFonts w:ascii="Verdana" w:hAnsi="Verdana"/>
          <w:noProof/>
          <w:color w:val="000000"/>
          <w:sz w:val="16"/>
          <w:szCs w:val="16"/>
        </w:rPr>
        <w:drawing>
          <wp:inline distT="0" distB="0" distL="0" distR="0">
            <wp:extent cx="3010535" cy="3580130"/>
            <wp:effectExtent l="1905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4" cstate="print"/>
                    <a:srcRect/>
                    <a:stretch>
                      <a:fillRect/>
                    </a:stretch>
                  </pic:blipFill>
                  <pic:spPr bwMode="auto">
                    <a:xfrm>
                      <a:off x="0" y="0"/>
                      <a:ext cx="3010535" cy="3580130"/>
                    </a:xfrm>
                    <a:prstGeom prst="rect">
                      <a:avLst/>
                    </a:prstGeom>
                    <a:noFill/>
                    <a:ln w="9525">
                      <a:noFill/>
                      <a:miter lim="800000"/>
                      <a:headEnd/>
                      <a:tailEnd/>
                    </a:ln>
                  </pic:spPr>
                </pic:pic>
              </a:graphicData>
            </a:graphic>
          </wp:inline>
        </w:drawing>
      </w:r>
    </w:p>
    <w:p w:rsidR="00D14C82" w:rsidRDefault="00D14C82" w:rsidP="00D14C82">
      <w:pPr>
        <w:pStyle w:val="a4"/>
        <w:tabs>
          <w:tab w:val="left" w:pos="3423"/>
        </w:tabs>
        <w:ind w:firstLine="851"/>
        <w:jc w:val="both"/>
        <w:rPr>
          <w:rFonts w:ascii="Times New Roman" w:hAnsi="Times New Roman"/>
          <w:b/>
          <w:bCs/>
          <w:sz w:val="24"/>
          <w:szCs w:val="24"/>
          <w:lang w:val="kk-KZ"/>
        </w:rPr>
      </w:pPr>
    </w:p>
    <w:p w:rsidR="00D14C82" w:rsidRPr="00AF52DC" w:rsidRDefault="00D14C82" w:rsidP="00D14C82">
      <w:pPr>
        <w:shd w:val="clear" w:color="auto" w:fill="F9F9F9"/>
        <w:outlineLvl w:val="0"/>
        <w:rPr>
          <w:kern w:val="36"/>
        </w:rPr>
      </w:pPr>
      <w:r>
        <w:rPr>
          <w:lang w:val="kk-KZ"/>
        </w:rPr>
        <w:t xml:space="preserve">Сілтеме </w:t>
      </w:r>
      <w:r w:rsidRPr="000B08F1">
        <w:rPr>
          <w:lang w:val="kk-KZ"/>
        </w:rPr>
        <w:t xml:space="preserve"> </w:t>
      </w:r>
      <w:hyperlink r:id="rId15" w:history="1">
        <w:r w:rsidRPr="000B08F1">
          <w:rPr>
            <w:rStyle w:val="a3"/>
          </w:rPr>
          <w:t>https://www.youtube.com/watch?v=FWrxJpLxyk8</w:t>
        </w:r>
      </w:hyperlink>
      <w:r w:rsidRPr="00AF52DC">
        <w:rPr>
          <w:kern w:val="36"/>
        </w:rPr>
        <w:t>Как выполнить разрез детали</w:t>
      </w:r>
    </w:p>
    <w:p w:rsidR="00D14C82" w:rsidRPr="000B08F1" w:rsidRDefault="00D14C82" w:rsidP="00D14C82">
      <w:pPr>
        <w:pStyle w:val="a5"/>
        <w:shd w:val="clear" w:color="auto" w:fill="FFFFFF"/>
        <w:spacing w:before="0" w:beforeAutospacing="0" w:after="0" w:afterAutospacing="0"/>
        <w:rPr>
          <w:rFonts w:eastAsia="Calibri"/>
          <w:b/>
          <w:bCs/>
          <w:lang w:val="kk-KZ" w:eastAsia="en-US"/>
        </w:rPr>
      </w:pPr>
    </w:p>
    <w:p w:rsidR="00D14C82" w:rsidRPr="000B08F1" w:rsidRDefault="00D14C82" w:rsidP="00D14C82">
      <w:pPr>
        <w:shd w:val="clear" w:color="auto" w:fill="F9F9F9"/>
        <w:outlineLvl w:val="0"/>
        <w:rPr>
          <w:kern w:val="36"/>
        </w:rPr>
      </w:pPr>
      <w:hyperlink r:id="rId16" w:history="1">
        <w:r w:rsidRPr="000B08F1">
          <w:rPr>
            <w:rStyle w:val="a3"/>
          </w:rPr>
          <w:t>https://www.youtube.com/watch?v=F6VXo9um2b0</w:t>
        </w:r>
      </w:hyperlink>
      <w:r w:rsidRPr="000B08F1">
        <w:rPr>
          <w:kern w:val="36"/>
        </w:rPr>
        <w:t>Ступенчатый разрез</w:t>
      </w:r>
    </w:p>
    <w:p w:rsidR="00D14C82" w:rsidRPr="000B08F1" w:rsidRDefault="00D14C82" w:rsidP="00D14C82">
      <w:pPr>
        <w:pStyle w:val="a5"/>
        <w:shd w:val="clear" w:color="auto" w:fill="FFFFFF"/>
        <w:spacing w:before="0" w:beforeAutospacing="0" w:after="0" w:afterAutospacing="0"/>
        <w:rPr>
          <w:rFonts w:eastAsia="Calibri"/>
          <w:b/>
          <w:bCs/>
          <w:lang w:val="kk-KZ" w:eastAsia="en-US"/>
        </w:rPr>
      </w:pPr>
    </w:p>
    <w:p w:rsidR="00D14C82" w:rsidRPr="000B08F1" w:rsidRDefault="00D14C82" w:rsidP="00D14C82">
      <w:pPr>
        <w:shd w:val="clear" w:color="auto" w:fill="F9F9F9"/>
        <w:outlineLvl w:val="0"/>
        <w:rPr>
          <w:kern w:val="36"/>
        </w:rPr>
      </w:pPr>
      <w:hyperlink r:id="rId17" w:history="1">
        <w:r w:rsidRPr="000B08F1">
          <w:rPr>
            <w:rStyle w:val="a3"/>
          </w:rPr>
          <w:t>https://www.youtube.com/watch?v=s-9717TbKIs</w:t>
        </w:r>
      </w:hyperlink>
      <w:r w:rsidRPr="000B08F1">
        <w:rPr>
          <w:kern w:val="36"/>
        </w:rPr>
        <w:t>Фронтальный простой разрез</w:t>
      </w:r>
    </w:p>
    <w:p w:rsidR="00D14C82" w:rsidRPr="000B08F1" w:rsidRDefault="00D14C82" w:rsidP="00D14C82">
      <w:pPr>
        <w:pStyle w:val="a5"/>
        <w:shd w:val="clear" w:color="auto" w:fill="FFFFFF"/>
        <w:spacing w:before="0" w:beforeAutospacing="0" w:after="0" w:afterAutospacing="0"/>
        <w:rPr>
          <w:rFonts w:eastAsia="Calibri"/>
          <w:b/>
          <w:bCs/>
          <w:lang w:eastAsia="en-US"/>
        </w:rPr>
      </w:pPr>
    </w:p>
    <w:p w:rsidR="00D14C82" w:rsidRPr="00C84976" w:rsidRDefault="00D14C82" w:rsidP="00D14C82">
      <w:pPr>
        <w:pStyle w:val="1"/>
        <w:shd w:val="clear" w:color="auto" w:fill="F9F9F9"/>
        <w:spacing w:before="0" w:beforeAutospacing="0" w:after="0" w:afterAutospacing="0"/>
        <w:rPr>
          <w:b w:val="0"/>
          <w:bCs w:val="0"/>
          <w:sz w:val="28"/>
          <w:szCs w:val="28"/>
          <w:lang w:val="kk-KZ"/>
        </w:rPr>
      </w:pPr>
      <w:r>
        <w:rPr>
          <w:sz w:val="28"/>
          <w:szCs w:val="28"/>
          <w:lang w:val="kk-KZ"/>
        </w:rPr>
        <w:t xml:space="preserve"> </w:t>
      </w:r>
      <w:hyperlink r:id="rId18" w:history="1">
        <w:r w:rsidRPr="00C84976">
          <w:rPr>
            <w:rStyle w:val="a3"/>
            <w:sz w:val="28"/>
            <w:szCs w:val="28"/>
            <w:lang w:val="kk-KZ"/>
          </w:rPr>
          <w:t>https://www.youtube.com/watch?v=RcpSbdodLug</w:t>
        </w:r>
      </w:hyperlink>
      <w:r w:rsidRPr="00E7384F">
        <w:rPr>
          <w:sz w:val="28"/>
          <w:szCs w:val="28"/>
          <w:lang w:val="kk-KZ"/>
        </w:rPr>
        <w:t xml:space="preserve"> </w:t>
      </w:r>
      <w:r w:rsidRPr="00C84976">
        <w:rPr>
          <w:b w:val="0"/>
          <w:bCs w:val="0"/>
          <w:sz w:val="28"/>
          <w:szCs w:val="28"/>
          <w:lang w:val="kk-KZ"/>
        </w:rPr>
        <w:t>Базарбай Кенжегул - Тіліктер</w:t>
      </w:r>
    </w:p>
    <w:p w:rsidR="00D14C82" w:rsidRDefault="00D14C82" w:rsidP="00D14C82">
      <w:pPr>
        <w:tabs>
          <w:tab w:val="left" w:pos="5933"/>
        </w:tabs>
        <w:rPr>
          <w:lang w:val="kk-KZ"/>
        </w:rPr>
      </w:pPr>
    </w:p>
    <w:p w:rsidR="00D14C82" w:rsidRDefault="00D14C82" w:rsidP="00D14C82">
      <w:pPr>
        <w:tabs>
          <w:tab w:val="left" w:pos="5933"/>
        </w:tabs>
        <w:rPr>
          <w:lang w:val="kk-KZ"/>
        </w:rPr>
      </w:pPr>
    </w:p>
    <w:p w:rsidR="00D14C82" w:rsidRDefault="00D14C82" w:rsidP="00D14C82">
      <w:pPr>
        <w:pStyle w:val="a4"/>
        <w:jc w:val="both"/>
        <w:rPr>
          <w:rFonts w:ascii="Times New Roman" w:hAnsi="Times New Roman"/>
          <w:b/>
          <w:sz w:val="28"/>
          <w:szCs w:val="28"/>
          <w:lang w:val="kk-KZ"/>
        </w:rPr>
      </w:pPr>
    </w:p>
    <w:p w:rsidR="00D14C82" w:rsidRPr="005503C1" w:rsidRDefault="00D14C82" w:rsidP="00D14C82">
      <w:pPr>
        <w:tabs>
          <w:tab w:val="left" w:pos="5933"/>
        </w:tabs>
        <w:rPr>
          <w:lang w:val="kk-KZ"/>
        </w:rPr>
      </w:pPr>
    </w:p>
    <w:p w:rsidR="00D14C82" w:rsidRPr="005503C1" w:rsidRDefault="00D14C82" w:rsidP="00D14C82">
      <w:pPr>
        <w:tabs>
          <w:tab w:val="left" w:pos="5933"/>
        </w:tabs>
        <w:rPr>
          <w:lang w:val="kk-KZ"/>
        </w:rPr>
      </w:pPr>
    </w:p>
    <w:p w:rsidR="00D14C82" w:rsidRPr="005503C1" w:rsidRDefault="00D14C82" w:rsidP="00D14C82">
      <w:pPr>
        <w:tabs>
          <w:tab w:val="left" w:pos="5933"/>
        </w:tabs>
        <w:rPr>
          <w:lang w:val="kk-KZ"/>
        </w:rPr>
      </w:pPr>
    </w:p>
    <w:p w:rsidR="00D14C82" w:rsidRPr="005503C1" w:rsidRDefault="00D14C82" w:rsidP="00D14C82">
      <w:pPr>
        <w:tabs>
          <w:tab w:val="left" w:pos="5933"/>
        </w:tabs>
        <w:rPr>
          <w:lang w:val="kk-KZ"/>
        </w:rPr>
      </w:pPr>
    </w:p>
    <w:p w:rsidR="00D14C82" w:rsidRPr="00E63A05" w:rsidRDefault="00D14C82" w:rsidP="00D14C82">
      <w:pPr>
        <w:pStyle w:val="a5"/>
        <w:shd w:val="clear" w:color="auto" w:fill="FFFFFF"/>
        <w:spacing w:before="0" w:beforeAutospacing="0" w:after="0" w:afterAutospacing="0"/>
        <w:jc w:val="both"/>
        <w:rPr>
          <w:color w:val="000000"/>
          <w:lang w:val="kk-KZ"/>
        </w:rPr>
      </w:pPr>
    </w:p>
    <w:p w:rsidR="00D14C82" w:rsidRPr="005503C1" w:rsidRDefault="00D14C82" w:rsidP="00D14C82">
      <w:pPr>
        <w:pStyle w:val="a4"/>
        <w:jc w:val="both"/>
        <w:rPr>
          <w:rFonts w:ascii="Times New Roman" w:hAnsi="Times New Roman"/>
          <w:b/>
          <w:sz w:val="24"/>
          <w:szCs w:val="24"/>
          <w:lang w:val="kk-KZ"/>
        </w:rPr>
      </w:pPr>
    </w:p>
    <w:p w:rsidR="00DD6C41" w:rsidRDefault="00DD6C41"/>
    <w:sectPr w:rsidR="00DD6C41" w:rsidSect="00F1495F">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06DE"/>
    <w:multiLevelType w:val="multilevel"/>
    <w:tmpl w:val="2832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14C82"/>
    <w:rsid w:val="00506CCD"/>
    <w:rsid w:val="005C0015"/>
    <w:rsid w:val="00D14C82"/>
    <w:rsid w:val="00DD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4C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C82"/>
    <w:rPr>
      <w:rFonts w:ascii="Times New Roman" w:eastAsia="Times New Roman" w:hAnsi="Times New Roman" w:cs="Times New Roman"/>
      <w:b/>
      <w:bCs/>
      <w:kern w:val="36"/>
      <w:sz w:val="48"/>
      <w:szCs w:val="48"/>
      <w:lang w:eastAsia="ru-RU"/>
    </w:rPr>
  </w:style>
  <w:style w:type="character" w:styleId="a3">
    <w:name w:val="Hyperlink"/>
    <w:uiPriority w:val="99"/>
    <w:rsid w:val="00D14C82"/>
    <w:rPr>
      <w:color w:val="0000FF"/>
      <w:u w:val="single"/>
    </w:rPr>
  </w:style>
  <w:style w:type="paragraph" w:styleId="a4">
    <w:name w:val="No Spacing"/>
    <w:uiPriority w:val="1"/>
    <w:qFormat/>
    <w:rsid w:val="00D14C82"/>
    <w:pPr>
      <w:spacing w:after="0" w:line="240" w:lineRule="auto"/>
    </w:pPr>
    <w:rPr>
      <w:rFonts w:ascii="Calibri" w:eastAsia="Calibri" w:hAnsi="Calibri" w:cs="Times New Roman"/>
    </w:rPr>
  </w:style>
  <w:style w:type="paragraph" w:styleId="a5">
    <w:name w:val="Normal (Web)"/>
    <w:basedOn w:val="a"/>
    <w:uiPriority w:val="99"/>
    <w:unhideWhenUsed/>
    <w:rsid w:val="00D14C82"/>
    <w:pPr>
      <w:spacing w:before="100" w:beforeAutospacing="1" w:after="100" w:afterAutospacing="1"/>
    </w:pPr>
  </w:style>
  <w:style w:type="paragraph" w:styleId="a6">
    <w:name w:val="Balloon Text"/>
    <w:basedOn w:val="a"/>
    <w:link w:val="a7"/>
    <w:uiPriority w:val="99"/>
    <w:semiHidden/>
    <w:unhideWhenUsed/>
    <w:rsid w:val="00D14C82"/>
    <w:rPr>
      <w:rFonts w:ascii="Tahoma" w:hAnsi="Tahoma" w:cs="Tahoma"/>
      <w:sz w:val="16"/>
      <w:szCs w:val="16"/>
    </w:rPr>
  </w:style>
  <w:style w:type="character" w:customStyle="1" w:styleId="a7">
    <w:name w:val="Текст выноски Знак"/>
    <w:basedOn w:val="a0"/>
    <w:link w:val="a6"/>
    <w:uiPriority w:val="99"/>
    <w:semiHidden/>
    <w:rsid w:val="00D14C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youtube.com/watch?v=RcpSbdodLu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com/watch?v=s-9717TbKIs" TargetMode="External"/><Relationship Id="rId2" Type="http://schemas.openxmlformats.org/officeDocument/2006/relationships/styles" Target="styles.xml"/><Relationship Id="rId16" Type="http://schemas.openxmlformats.org/officeDocument/2006/relationships/hyperlink" Target="https://www.youtube.com/watch?v=F6VXo9um2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uralais@mail.ru" TargetMode="External"/><Relationship Id="rId15" Type="http://schemas.openxmlformats.org/officeDocument/2006/relationships/hyperlink" Target="https://www.youtube.com/watch?v=FWrxJpLxyk8"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941</Words>
  <Characters>5367</Characters>
  <Application>Microsoft Office Word</Application>
  <DocSecurity>0</DocSecurity>
  <Lines>44</Lines>
  <Paragraphs>12</Paragraphs>
  <ScaleCrop>false</ScaleCrop>
  <Company>Home</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2020-10-27T08:42:00Z</dcterms:created>
  <dcterms:modified xsi:type="dcterms:W3CDTF">2020-10-27T08:44:00Z</dcterms:modified>
</cp:coreProperties>
</file>