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F71" w:rsidRPr="00164F71" w:rsidRDefault="00164F71" w:rsidP="00164F71">
      <w:pPr>
        <w:widowControl w:val="0"/>
        <w:spacing w:line="260" w:lineRule="exact"/>
        <w:ind w:right="119"/>
        <w:jc w:val="both"/>
        <w:outlineLvl w:val="0"/>
        <w:rPr>
          <w:rFonts w:ascii="Times New Roman" w:eastAsia="Times New Roman" w:hAnsi="Times New Roman" w:cs="Times New Roman"/>
          <w:b/>
          <w:color w:val="0065BD"/>
          <w:sz w:val="24"/>
          <w:lang w:val="kk-KZ" w:eastAsia="en-GB"/>
        </w:rPr>
      </w:pPr>
      <w:bookmarkStart w:id="0" w:name="_GoBack"/>
      <w:bookmarkEnd w:id="0"/>
    </w:p>
    <w:tbl>
      <w:tblPr>
        <w:tblW w:w="5184"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2093"/>
        <w:gridCol w:w="546"/>
        <w:gridCol w:w="1437"/>
        <w:gridCol w:w="460"/>
        <w:gridCol w:w="3404"/>
        <w:gridCol w:w="1983"/>
      </w:tblGrid>
      <w:tr w:rsidR="00164F71" w:rsidRPr="00164F71" w:rsidTr="00596064">
        <w:trPr>
          <w:cantSplit/>
        </w:trPr>
        <w:tc>
          <w:tcPr>
            <w:tcW w:w="1330" w:type="pct"/>
            <w:gridSpan w:val="2"/>
            <w:tcBorders>
              <w:top w:val="single" w:sz="8" w:space="0" w:color="2976A4"/>
              <w:bottom w:val="single" w:sz="8" w:space="0" w:color="2976A4"/>
              <w:right w:val="nil"/>
            </w:tcBorders>
          </w:tcPr>
          <w:p w:rsidR="00164F71" w:rsidRPr="00164F71" w:rsidRDefault="00164F71" w:rsidP="00164F71">
            <w:pPr>
              <w:widowControl w:val="0"/>
              <w:tabs>
                <w:tab w:val="left" w:pos="284"/>
                <w:tab w:val="left" w:pos="426"/>
              </w:tabs>
              <w:spacing w:after="0" w:line="240" w:lineRule="auto"/>
              <w:contextualSpacing/>
              <w:jc w:val="both"/>
              <w:outlineLvl w:val="2"/>
              <w:rPr>
                <w:rFonts w:ascii="Times New Roman" w:eastAsia="Times New Roman" w:hAnsi="Times New Roman" w:cs="Times New Roman"/>
                <w:b/>
                <w:sz w:val="24"/>
                <w:szCs w:val="24"/>
                <w:lang w:val="kk-KZ" w:eastAsia="ru-RU"/>
              </w:rPr>
            </w:pPr>
            <w:r w:rsidRPr="00164F71">
              <w:rPr>
                <w:rFonts w:ascii="Times New Roman" w:eastAsia="Times New Roman" w:hAnsi="Times New Roman" w:cs="Times New Roman"/>
                <w:b/>
                <w:sz w:val="24"/>
                <w:szCs w:val="24"/>
                <w:lang w:val="kk-KZ" w:eastAsia="ru-RU"/>
              </w:rPr>
              <w:t xml:space="preserve">Пән: </w:t>
            </w:r>
            <w:r w:rsidRPr="00164F71">
              <w:rPr>
                <w:rFonts w:ascii="Times New Roman" w:eastAsia="Times New Roman" w:hAnsi="Times New Roman" w:cs="Times New Roman"/>
                <w:sz w:val="24"/>
                <w:szCs w:val="24"/>
                <w:lang w:val="kk-KZ" w:eastAsia="ru-RU"/>
              </w:rPr>
              <w:t xml:space="preserve">дүниетану </w:t>
            </w:r>
          </w:p>
          <w:p w:rsidR="00164F71" w:rsidRPr="00164F71" w:rsidRDefault="00164F71" w:rsidP="00164F71">
            <w:pPr>
              <w:widowControl w:val="0"/>
              <w:tabs>
                <w:tab w:val="left" w:pos="284"/>
                <w:tab w:val="left" w:pos="426"/>
              </w:tabs>
              <w:spacing w:after="0" w:line="240" w:lineRule="auto"/>
              <w:contextualSpacing/>
              <w:jc w:val="both"/>
              <w:outlineLvl w:val="2"/>
              <w:rPr>
                <w:rFonts w:ascii="Times New Roman" w:eastAsia="Times New Roman" w:hAnsi="Times New Roman" w:cs="Times New Roman"/>
                <w:sz w:val="24"/>
                <w:szCs w:val="24"/>
                <w:lang w:val="kk-KZ" w:eastAsia="ru-RU"/>
              </w:rPr>
            </w:pPr>
            <w:r w:rsidRPr="00164F71">
              <w:rPr>
                <w:rFonts w:ascii="Times New Roman" w:eastAsia="Times New Roman" w:hAnsi="Times New Roman" w:cs="Times New Roman"/>
                <w:b/>
                <w:sz w:val="24"/>
                <w:szCs w:val="24"/>
                <w:lang w:val="kk-KZ" w:eastAsia="ru-RU"/>
              </w:rPr>
              <w:t xml:space="preserve">Ұзақ мерзімді жоспар бөлімі: </w:t>
            </w:r>
            <w:r w:rsidRPr="00164F71">
              <w:rPr>
                <w:rFonts w:ascii="Times New Roman" w:eastAsia="Times New Roman" w:hAnsi="Times New Roman" w:cs="Times New Roman"/>
                <w:sz w:val="24"/>
                <w:szCs w:val="24"/>
                <w:lang w:val="kk-KZ" w:eastAsia="en-GB"/>
              </w:rPr>
              <w:t>«Дені саудың - жаны сау»</w:t>
            </w:r>
          </w:p>
          <w:p w:rsidR="00164F71" w:rsidRPr="00164F71" w:rsidRDefault="00164F71" w:rsidP="00164F71">
            <w:pPr>
              <w:widowControl w:val="0"/>
              <w:tabs>
                <w:tab w:val="left" w:pos="284"/>
                <w:tab w:val="left" w:pos="426"/>
              </w:tabs>
              <w:spacing w:after="0" w:line="240" w:lineRule="auto"/>
              <w:contextualSpacing/>
              <w:jc w:val="both"/>
              <w:outlineLvl w:val="2"/>
              <w:rPr>
                <w:rFonts w:ascii="Times New Roman" w:eastAsia="Times New Roman" w:hAnsi="Times New Roman" w:cs="Times New Roman"/>
                <w:b/>
                <w:sz w:val="24"/>
                <w:szCs w:val="24"/>
                <w:lang w:val="kk-KZ" w:eastAsia="ru-RU"/>
              </w:rPr>
            </w:pPr>
            <w:proofErr w:type="spellStart"/>
            <w:r w:rsidRPr="00164F71">
              <w:rPr>
                <w:rFonts w:ascii="Times New Roman" w:eastAsia="Times New Roman" w:hAnsi="Times New Roman" w:cs="Times New Roman"/>
                <w:b/>
                <w:sz w:val="24"/>
                <w:szCs w:val="24"/>
                <w:lang w:val="en-GB" w:eastAsia="ru-RU"/>
              </w:rPr>
              <w:t>Күні</w:t>
            </w:r>
            <w:proofErr w:type="spellEnd"/>
            <w:r w:rsidRPr="00164F71">
              <w:rPr>
                <w:rFonts w:ascii="Times New Roman" w:eastAsia="Times New Roman" w:hAnsi="Times New Roman" w:cs="Times New Roman"/>
                <w:b/>
                <w:sz w:val="24"/>
                <w:szCs w:val="24"/>
                <w:lang w:val="en-GB" w:eastAsia="ru-RU"/>
              </w:rPr>
              <w:t>:</w:t>
            </w:r>
            <w:r w:rsidRPr="00164F71">
              <w:rPr>
                <w:rFonts w:ascii="Times New Roman" w:eastAsia="Times New Roman" w:hAnsi="Times New Roman" w:cs="Times New Roman"/>
                <w:b/>
                <w:sz w:val="24"/>
                <w:szCs w:val="24"/>
                <w:lang w:val="kk-KZ" w:eastAsia="ru-RU"/>
              </w:rPr>
              <w:t xml:space="preserve"> </w:t>
            </w:r>
          </w:p>
        </w:tc>
        <w:tc>
          <w:tcPr>
            <w:tcW w:w="3670" w:type="pct"/>
            <w:gridSpan w:val="4"/>
            <w:tcBorders>
              <w:top w:val="single" w:sz="8" w:space="0" w:color="2976A4"/>
              <w:left w:val="nil"/>
              <w:bottom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outlineLvl w:val="2"/>
              <w:rPr>
                <w:rFonts w:ascii="Times New Roman" w:eastAsia="Times New Roman" w:hAnsi="Times New Roman" w:cs="Times New Roman"/>
                <w:b/>
                <w:sz w:val="24"/>
                <w:szCs w:val="24"/>
                <w:lang w:val="kk-KZ" w:eastAsia="ru-RU"/>
              </w:rPr>
            </w:pPr>
            <w:r w:rsidRPr="00164F71">
              <w:rPr>
                <w:rFonts w:ascii="Times New Roman" w:eastAsia="Times New Roman" w:hAnsi="Times New Roman" w:cs="Times New Roman"/>
                <w:b/>
                <w:sz w:val="24"/>
                <w:szCs w:val="24"/>
                <w:lang w:val="kk-KZ" w:eastAsia="ru-RU"/>
              </w:rPr>
              <w:t xml:space="preserve">Мектеп:  </w:t>
            </w:r>
            <w:r w:rsidRPr="00164F71">
              <w:rPr>
                <w:rFonts w:ascii="Times New Roman" w:eastAsia="Times New Roman" w:hAnsi="Times New Roman" w:cs="Times New Roman"/>
                <w:sz w:val="24"/>
                <w:szCs w:val="24"/>
                <w:lang w:val="kk-KZ" w:eastAsia="ru-RU"/>
              </w:rPr>
              <w:t>№16лингвистикалық бағыттағы орта мектеп</w:t>
            </w:r>
          </w:p>
          <w:p w:rsidR="00164F71" w:rsidRPr="00164F71" w:rsidRDefault="00164F71" w:rsidP="00164F71">
            <w:pPr>
              <w:widowControl w:val="0"/>
              <w:tabs>
                <w:tab w:val="left" w:pos="284"/>
                <w:tab w:val="left" w:pos="426"/>
              </w:tabs>
              <w:spacing w:after="0" w:line="240" w:lineRule="auto"/>
              <w:contextualSpacing/>
              <w:jc w:val="both"/>
              <w:outlineLvl w:val="2"/>
              <w:rPr>
                <w:rFonts w:ascii="Times New Roman" w:eastAsia="Times New Roman" w:hAnsi="Times New Roman" w:cs="Times New Roman"/>
                <w:b/>
                <w:sz w:val="24"/>
                <w:szCs w:val="24"/>
                <w:lang w:val="kk-KZ" w:eastAsia="ru-RU"/>
              </w:rPr>
            </w:pPr>
            <w:r w:rsidRPr="00164F71">
              <w:rPr>
                <w:rFonts w:ascii="Times New Roman" w:eastAsia="Times New Roman" w:hAnsi="Times New Roman" w:cs="Times New Roman"/>
                <w:b/>
                <w:sz w:val="24"/>
                <w:szCs w:val="24"/>
                <w:lang w:val="kk-KZ" w:eastAsia="ru-RU"/>
              </w:rPr>
              <w:t>Мұғалімнің аты-жөні:Ашенбекова Асель Амангельдыкызы</w:t>
            </w:r>
          </w:p>
          <w:p w:rsidR="00164F71" w:rsidRPr="00164F71" w:rsidRDefault="00164F71" w:rsidP="00164F71">
            <w:pPr>
              <w:widowControl w:val="0"/>
              <w:tabs>
                <w:tab w:val="left" w:pos="284"/>
                <w:tab w:val="left" w:pos="426"/>
              </w:tabs>
              <w:spacing w:after="0" w:line="240" w:lineRule="auto"/>
              <w:contextualSpacing/>
              <w:jc w:val="both"/>
              <w:outlineLvl w:val="2"/>
              <w:rPr>
                <w:rFonts w:ascii="Times New Roman" w:eastAsia="Times New Roman" w:hAnsi="Times New Roman" w:cs="Times New Roman"/>
                <w:b/>
                <w:sz w:val="24"/>
                <w:szCs w:val="24"/>
                <w:lang w:eastAsia="ru-RU"/>
              </w:rPr>
            </w:pPr>
            <w:proofErr w:type="spellStart"/>
            <w:r w:rsidRPr="00164F71">
              <w:rPr>
                <w:rFonts w:ascii="Times New Roman" w:eastAsia="Times New Roman" w:hAnsi="Times New Roman" w:cs="Times New Roman"/>
                <w:b/>
                <w:sz w:val="24"/>
                <w:szCs w:val="24"/>
                <w:lang w:eastAsia="ru-RU"/>
              </w:rPr>
              <w:t>Қатысқандар</w:t>
            </w:r>
            <w:proofErr w:type="spellEnd"/>
            <w:r w:rsidRPr="00164F71">
              <w:rPr>
                <w:rFonts w:ascii="Times New Roman" w:eastAsia="Times New Roman" w:hAnsi="Times New Roman" w:cs="Times New Roman"/>
                <w:b/>
                <w:sz w:val="24"/>
                <w:szCs w:val="24"/>
                <w:lang w:eastAsia="ru-RU"/>
              </w:rPr>
              <w:t xml:space="preserve"> саны:</w:t>
            </w:r>
          </w:p>
          <w:p w:rsidR="00164F71" w:rsidRPr="00164F71" w:rsidRDefault="00164F71" w:rsidP="00164F71">
            <w:pPr>
              <w:widowControl w:val="0"/>
              <w:tabs>
                <w:tab w:val="left" w:pos="284"/>
                <w:tab w:val="left" w:pos="426"/>
              </w:tabs>
              <w:spacing w:after="0" w:line="240" w:lineRule="auto"/>
              <w:contextualSpacing/>
              <w:jc w:val="both"/>
              <w:outlineLvl w:val="2"/>
              <w:rPr>
                <w:rFonts w:ascii="Times New Roman" w:eastAsia="Times New Roman" w:hAnsi="Times New Roman" w:cs="Times New Roman"/>
                <w:b/>
                <w:sz w:val="24"/>
                <w:szCs w:val="24"/>
                <w:lang w:val="kk-KZ" w:eastAsia="ru-RU"/>
              </w:rPr>
            </w:pPr>
            <w:proofErr w:type="spellStart"/>
            <w:r w:rsidRPr="00164F71">
              <w:rPr>
                <w:rFonts w:ascii="Times New Roman" w:eastAsia="Times New Roman" w:hAnsi="Times New Roman" w:cs="Times New Roman"/>
                <w:b/>
                <w:sz w:val="24"/>
                <w:szCs w:val="24"/>
                <w:lang w:eastAsia="ru-RU"/>
              </w:rPr>
              <w:t>Қатыспағандар</w:t>
            </w:r>
            <w:proofErr w:type="spellEnd"/>
            <w:r w:rsidRPr="00164F71">
              <w:rPr>
                <w:rFonts w:ascii="Times New Roman" w:eastAsia="Times New Roman" w:hAnsi="Times New Roman" w:cs="Times New Roman"/>
                <w:b/>
                <w:sz w:val="24"/>
                <w:szCs w:val="24"/>
                <w:lang w:eastAsia="ru-RU"/>
              </w:rPr>
              <w:t xml:space="preserve"> саны: </w:t>
            </w:r>
          </w:p>
          <w:p w:rsidR="00164F71" w:rsidRPr="00164F71" w:rsidRDefault="00164F71" w:rsidP="00164F71">
            <w:pPr>
              <w:widowControl w:val="0"/>
              <w:tabs>
                <w:tab w:val="left" w:pos="284"/>
                <w:tab w:val="left" w:pos="426"/>
              </w:tabs>
              <w:spacing w:after="0" w:line="240" w:lineRule="auto"/>
              <w:contextualSpacing/>
              <w:jc w:val="both"/>
              <w:outlineLvl w:val="2"/>
              <w:rPr>
                <w:rFonts w:ascii="Times New Roman" w:eastAsia="Times New Roman" w:hAnsi="Times New Roman" w:cs="Times New Roman"/>
                <w:b/>
                <w:sz w:val="24"/>
                <w:szCs w:val="24"/>
                <w:lang w:val="kk-KZ" w:eastAsia="ru-RU"/>
              </w:rPr>
            </w:pPr>
            <w:proofErr w:type="spellStart"/>
            <w:r w:rsidRPr="00164F71">
              <w:rPr>
                <w:rFonts w:ascii="Times New Roman" w:eastAsia="Times New Roman" w:hAnsi="Times New Roman" w:cs="Times New Roman"/>
                <w:b/>
                <w:sz w:val="24"/>
                <w:szCs w:val="24"/>
                <w:lang w:eastAsia="ru-RU"/>
              </w:rPr>
              <w:t>Сынып</w:t>
            </w:r>
            <w:proofErr w:type="spellEnd"/>
            <w:r w:rsidRPr="00164F71">
              <w:rPr>
                <w:rFonts w:ascii="Times New Roman" w:eastAsia="Times New Roman" w:hAnsi="Times New Roman" w:cs="Times New Roman"/>
                <w:b/>
                <w:sz w:val="24"/>
                <w:szCs w:val="24"/>
                <w:lang w:eastAsia="ru-RU"/>
              </w:rPr>
              <w:t>: 1</w:t>
            </w:r>
          </w:p>
        </w:tc>
      </w:tr>
      <w:tr w:rsidR="00164F71" w:rsidRPr="00164F71" w:rsidTr="00596064">
        <w:trPr>
          <w:cantSplit/>
          <w:trHeight w:val="303"/>
        </w:trPr>
        <w:tc>
          <w:tcPr>
            <w:tcW w:w="1330" w:type="pct"/>
            <w:gridSpan w:val="2"/>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roofErr w:type="spellStart"/>
            <w:r w:rsidRPr="00164F71">
              <w:rPr>
                <w:rFonts w:ascii="Times New Roman" w:eastAsia="Times New Roman" w:hAnsi="Times New Roman" w:cs="Times New Roman"/>
                <w:b/>
                <w:sz w:val="24"/>
                <w:szCs w:val="24"/>
                <w:lang w:val="en-GB" w:eastAsia="ru-RU"/>
              </w:rPr>
              <w:t>Сабақ</w:t>
            </w:r>
            <w:proofErr w:type="spellEnd"/>
            <w:r w:rsidRPr="00164F71">
              <w:rPr>
                <w:rFonts w:ascii="Times New Roman" w:eastAsia="Times New Roman" w:hAnsi="Times New Roman" w:cs="Times New Roman"/>
                <w:b/>
                <w:sz w:val="24"/>
                <w:szCs w:val="24"/>
                <w:lang w:val="en-GB" w:eastAsia="ru-RU"/>
              </w:rPr>
              <w:t xml:space="preserve"> </w:t>
            </w:r>
            <w:proofErr w:type="spellStart"/>
            <w:r w:rsidRPr="00164F71">
              <w:rPr>
                <w:rFonts w:ascii="Times New Roman" w:eastAsia="Times New Roman" w:hAnsi="Times New Roman" w:cs="Times New Roman"/>
                <w:b/>
                <w:sz w:val="24"/>
                <w:szCs w:val="24"/>
                <w:lang w:val="en-GB" w:eastAsia="ru-RU"/>
              </w:rPr>
              <w:t>тақырыбы</w:t>
            </w:r>
            <w:proofErr w:type="spellEnd"/>
          </w:p>
        </w:tc>
        <w:tc>
          <w:tcPr>
            <w:tcW w:w="3670" w:type="pct"/>
            <w:gridSpan w:val="4"/>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r w:rsidRPr="00164F71">
              <w:rPr>
                <w:rFonts w:ascii="Times New Roman" w:eastAsia="Times New Roman" w:hAnsi="Times New Roman" w:cs="Times New Roman"/>
                <w:spacing w:val="2"/>
                <w:sz w:val="24"/>
                <w:szCs w:val="24"/>
                <w:lang w:eastAsia="ru-RU"/>
              </w:rPr>
              <w:t xml:space="preserve">1.4 </w:t>
            </w:r>
            <w:proofErr w:type="spellStart"/>
            <w:r w:rsidRPr="00164F71">
              <w:rPr>
                <w:rFonts w:ascii="Times New Roman" w:eastAsia="Times New Roman" w:hAnsi="Times New Roman" w:cs="Times New Roman"/>
                <w:spacing w:val="2"/>
                <w:sz w:val="24"/>
                <w:szCs w:val="24"/>
                <w:lang w:eastAsia="ru-RU"/>
              </w:rPr>
              <w:t>Денсаулық</w:t>
            </w:r>
            <w:proofErr w:type="spellEnd"/>
            <w:r w:rsidRPr="00164F71">
              <w:rPr>
                <w:rFonts w:ascii="Times New Roman" w:eastAsia="Times New Roman" w:hAnsi="Times New Roman" w:cs="Times New Roman"/>
                <w:spacing w:val="2"/>
                <w:sz w:val="24"/>
                <w:szCs w:val="24"/>
                <w:lang w:eastAsia="ru-RU"/>
              </w:rPr>
              <w:t xml:space="preserve"> пен </w:t>
            </w:r>
            <w:proofErr w:type="spellStart"/>
            <w:r w:rsidRPr="00164F71">
              <w:rPr>
                <w:rFonts w:ascii="Times New Roman" w:eastAsia="Times New Roman" w:hAnsi="Times New Roman" w:cs="Times New Roman"/>
                <w:spacing w:val="2"/>
                <w:sz w:val="24"/>
                <w:szCs w:val="24"/>
                <w:lang w:eastAsia="ru-RU"/>
              </w:rPr>
              <w:t>қауіпсізді</w:t>
            </w:r>
            <w:proofErr w:type="gramStart"/>
            <w:r w:rsidRPr="00164F71">
              <w:rPr>
                <w:rFonts w:ascii="Times New Roman" w:eastAsia="Times New Roman" w:hAnsi="Times New Roman" w:cs="Times New Roman"/>
                <w:spacing w:val="2"/>
                <w:sz w:val="24"/>
                <w:szCs w:val="24"/>
                <w:lang w:eastAsia="ru-RU"/>
              </w:rPr>
              <w:t>к</w:t>
            </w:r>
            <w:proofErr w:type="spellEnd"/>
            <w:proofErr w:type="gramEnd"/>
          </w:p>
        </w:tc>
      </w:tr>
      <w:tr w:rsidR="00164F71" w:rsidRPr="00E00CF3" w:rsidTr="00596064">
        <w:trPr>
          <w:cantSplit/>
          <w:trHeight w:val="690"/>
        </w:trPr>
        <w:tc>
          <w:tcPr>
            <w:tcW w:w="1330" w:type="pct"/>
            <w:gridSpan w:val="2"/>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eastAsia="en-GB"/>
              </w:rPr>
              <w:t xml:space="preserve">Осы </w:t>
            </w:r>
            <w:proofErr w:type="spellStart"/>
            <w:r w:rsidRPr="00164F71">
              <w:rPr>
                <w:rFonts w:ascii="Times New Roman" w:eastAsia="Times New Roman" w:hAnsi="Times New Roman" w:cs="Times New Roman"/>
                <w:b/>
                <w:sz w:val="24"/>
                <w:szCs w:val="24"/>
                <w:lang w:eastAsia="en-GB"/>
              </w:rPr>
              <w:t>сабақта</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қол</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жеткізілетін</w:t>
            </w:r>
            <w:proofErr w:type="spellEnd"/>
            <w:r w:rsidRPr="00164F71">
              <w:rPr>
                <w:rFonts w:ascii="Times New Roman" w:eastAsia="Times New Roman" w:hAnsi="Times New Roman" w:cs="Times New Roman"/>
                <w:b/>
                <w:sz w:val="24"/>
                <w:szCs w:val="24"/>
                <w:lang w:eastAsia="en-GB"/>
              </w:rPr>
              <w:t xml:space="preserve"> </w:t>
            </w:r>
            <w:proofErr w:type="spellStart"/>
            <w:proofErr w:type="gramStart"/>
            <w:r w:rsidRPr="00164F71">
              <w:rPr>
                <w:rFonts w:ascii="Times New Roman" w:eastAsia="Times New Roman" w:hAnsi="Times New Roman" w:cs="Times New Roman"/>
                <w:b/>
                <w:sz w:val="24"/>
                <w:szCs w:val="24"/>
                <w:lang w:eastAsia="en-GB"/>
              </w:rPr>
              <w:t>о</w:t>
            </w:r>
            <w:proofErr w:type="gramEnd"/>
            <w:r w:rsidRPr="00164F71">
              <w:rPr>
                <w:rFonts w:ascii="Times New Roman" w:eastAsia="Times New Roman" w:hAnsi="Times New Roman" w:cs="Times New Roman"/>
                <w:b/>
                <w:sz w:val="24"/>
                <w:szCs w:val="24"/>
                <w:lang w:eastAsia="en-GB"/>
              </w:rPr>
              <w:t>қу</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мақсаттары</w:t>
            </w:r>
            <w:proofErr w:type="spellEnd"/>
            <w:r w:rsidRPr="00164F71">
              <w:rPr>
                <w:rFonts w:ascii="Times New Roman" w:eastAsia="Times New Roman" w:hAnsi="Times New Roman" w:cs="Times New Roman"/>
                <w:b/>
                <w:sz w:val="24"/>
                <w:szCs w:val="24"/>
                <w:lang w:eastAsia="en-GB"/>
              </w:rPr>
              <w:t xml:space="preserve"> </w:t>
            </w:r>
          </w:p>
        </w:tc>
        <w:tc>
          <w:tcPr>
            <w:tcW w:w="3670" w:type="pct"/>
            <w:gridSpan w:val="4"/>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r w:rsidRPr="00164F71">
              <w:rPr>
                <w:rFonts w:ascii="Times New Roman" w:eastAsia="Times New Roman" w:hAnsi="Times New Roman" w:cs="Times New Roman"/>
                <w:spacing w:val="2"/>
                <w:sz w:val="24"/>
                <w:szCs w:val="24"/>
                <w:lang w:val="kk-KZ" w:eastAsia="ru-RU"/>
              </w:rPr>
              <w:t>1.1.4.1 жеке бас гигиенасын сақтаудың маңыздылығын түсіндіру.</w:t>
            </w:r>
          </w:p>
        </w:tc>
      </w:tr>
      <w:tr w:rsidR="00164F71" w:rsidRPr="00E00CF3" w:rsidTr="00596064">
        <w:trPr>
          <w:cantSplit/>
          <w:trHeight w:val="603"/>
        </w:trPr>
        <w:tc>
          <w:tcPr>
            <w:tcW w:w="1330" w:type="pct"/>
            <w:gridSpan w:val="2"/>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roofErr w:type="spellStart"/>
            <w:r w:rsidRPr="00164F71">
              <w:rPr>
                <w:rFonts w:ascii="Times New Roman" w:eastAsia="Times New Roman" w:hAnsi="Times New Roman" w:cs="Times New Roman"/>
                <w:b/>
                <w:sz w:val="24"/>
                <w:szCs w:val="24"/>
                <w:lang w:val="en-GB" w:eastAsia="en-GB"/>
              </w:rPr>
              <w:t>Сабақ</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мақсаттары</w:t>
            </w:r>
            <w:proofErr w:type="spellEnd"/>
            <w:r w:rsidRPr="00164F71">
              <w:rPr>
                <w:rFonts w:ascii="Times New Roman" w:eastAsia="Times New Roman" w:hAnsi="Times New Roman" w:cs="Times New Roman"/>
                <w:b/>
                <w:sz w:val="24"/>
                <w:szCs w:val="24"/>
                <w:lang w:val="kk-KZ" w:eastAsia="en-GB"/>
              </w:rPr>
              <w:t xml:space="preserve">: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tc>
        <w:tc>
          <w:tcPr>
            <w:tcW w:w="3670" w:type="pct"/>
            <w:gridSpan w:val="4"/>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 xml:space="preserve">Барлық оқушылар: </w:t>
            </w:r>
            <w:r w:rsidRPr="00164F71">
              <w:rPr>
                <w:rFonts w:ascii="Times New Roman" w:eastAsia="Times New Roman" w:hAnsi="Times New Roman" w:cs="Times New Roman"/>
                <w:sz w:val="24"/>
                <w:szCs w:val="24"/>
                <w:lang w:val="kk-KZ" w:eastAsia="en-GB"/>
              </w:rPr>
              <w:t>жеке бас гигиенасын сақтаудың ережесін біледі,маңыздылығын түсіндіре алады.</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 xml:space="preserve">Көптеген оқушылар: </w:t>
            </w:r>
            <w:r w:rsidRPr="00164F71">
              <w:rPr>
                <w:rFonts w:ascii="Times New Roman" w:eastAsia="Times New Roman" w:hAnsi="Times New Roman" w:cs="Times New Roman"/>
                <w:sz w:val="24"/>
                <w:szCs w:val="24"/>
                <w:lang w:val="kk-KZ" w:eastAsia="en-GB"/>
              </w:rPr>
              <w:t xml:space="preserve">гигиеналық тазалықты сақтаудың ережесін өзі құрады.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 xml:space="preserve">Кейбір оқушылар: </w:t>
            </w:r>
            <w:r w:rsidRPr="00164F71">
              <w:rPr>
                <w:rFonts w:ascii="Times New Roman" w:eastAsia="Times New Roman" w:hAnsi="Times New Roman" w:cs="Times New Roman"/>
                <w:sz w:val="24"/>
                <w:szCs w:val="24"/>
                <w:lang w:val="kk-KZ" w:eastAsia="en-GB"/>
              </w:rPr>
              <w:t>тазалық сақтаудың маңыздылығын дәлелдейді.</w:t>
            </w:r>
          </w:p>
        </w:tc>
      </w:tr>
      <w:tr w:rsidR="00164F71" w:rsidRPr="00164F71" w:rsidTr="00596064">
        <w:trPr>
          <w:cantSplit/>
          <w:trHeight w:val="317"/>
        </w:trPr>
        <w:tc>
          <w:tcPr>
            <w:tcW w:w="1330" w:type="pct"/>
            <w:gridSpan w:val="2"/>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roofErr w:type="spellStart"/>
            <w:r w:rsidRPr="00164F71">
              <w:rPr>
                <w:rFonts w:ascii="Times New Roman" w:eastAsia="Times New Roman" w:hAnsi="Times New Roman" w:cs="Times New Roman"/>
                <w:b/>
                <w:sz w:val="24"/>
                <w:szCs w:val="24"/>
                <w:lang w:eastAsia="en-GB"/>
              </w:rPr>
              <w:t>Бағалау</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критерийлері</w:t>
            </w:r>
            <w:proofErr w:type="spellEnd"/>
            <w:r w:rsidRPr="00164F71">
              <w:rPr>
                <w:rFonts w:ascii="Times New Roman" w:eastAsia="Times New Roman" w:hAnsi="Times New Roman" w:cs="Times New Roman"/>
                <w:b/>
                <w:sz w:val="24"/>
                <w:szCs w:val="24"/>
                <w:lang w:val="en-GB" w:eastAsia="en-GB"/>
              </w:rPr>
              <w:t xml:space="preserve"> </w:t>
            </w:r>
          </w:p>
        </w:tc>
        <w:tc>
          <w:tcPr>
            <w:tcW w:w="3670" w:type="pct"/>
            <w:gridSpan w:val="4"/>
          </w:tcPr>
          <w:p w:rsidR="00164F71" w:rsidRPr="00164F71" w:rsidRDefault="00164F71" w:rsidP="00164F71">
            <w:pPr>
              <w:widowControl w:val="0"/>
              <w:numPr>
                <w:ilvl w:val="0"/>
                <w:numId w:val="2"/>
              </w:numPr>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 xml:space="preserve">Тазалық жайлы түсіндіре алады; </w:t>
            </w:r>
          </w:p>
          <w:p w:rsidR="00164F71" w:rsidRPr="00164F71" w:rsidRDefault="00164F71" w:rsidP="00164F71">
            <w:pPr>
              <w:widowControl w:val="0"/>
              <w:numPr>
                <w:ilvl w:val="0"/>
                <w:numId w:val="2"/>
              </w:numPr>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Тазалық сақтаудың ережесін құрады;</w:t>
            </w:r>
          </w:p>
        </w:tc>
      </w:tr>
      <w:tr w:rsidR="00164F71" w:rsidRPr="00E00CF3" w:rsidTr="00596064">
        <w:trPr>
          <w:cantSplit/>
          <w:trHeight w:val="603"/>
        </w:trPr>
        <w:tc>
          <w:tcPr>
            <w:tcW w:w="1330" w:type="pct"/>
            <w:gridSpan w:val="2"/>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roofErr w:type="spellStart"/>
            <w:r w:rsidRPr="00164F71">
              <w:rPr>
                <w:rFonts w:ascii="Times New Roman" w:eastAsia="Times New Roman" w:hAnsi="Times New Roman" w:cs="Times New Roman"/>
                <w:b/>
                <w:sz w:val="24"/>
                <w:szCs w:val="24"/>
                <w:lang w:val="en-GB" w:eastAsia="en-GB"/>
              </w:rPr>
              <w:t>Тілдік</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мақсаттар</w:t>
            </w:r>
            <w:proofErr w:type="spellEnd"/>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
        </w:tc>
        <w:tc>
          <w:tcPr>
            <w:tcW w:w="3670" w:type="pct"/>
            <w:gridSpan w:val="4"/>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roofErr w:type="spellStart"/>
            <w:r w:rsidRPr="00164F71">
              <w:rPr>
                <w:rFonts w:ascii="Times New Roman" w:eastAsia="Times New Roman" w:hAnsi="Times New Roman" w:cs="Times New Roman"/>
                <w:b/>
                <w:sz w:val="24"/>
                <w:szCs w:val="24"/>
                <w:lang w:val="en-GB" w:eastAsia="en-GB"/>
              </w:rPr>
              <w:t>Тілдік</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мақсаттарды</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лексика</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мен</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тіркес</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мысалдарын</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қоса</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анықтаңыз</w:t>
            </w:r>
            <w:proofErr w:type="spellEnd"/>
            <w:r w:rsidRPr="00164F71">
              <w:rPr>
                <w:rFonts w:ascii="Times New Roman" w:eastAsia="Times New Roman" w:hAnsi="Times New Roman" w:cs="Times New Roman"/>
                <w:b/>
                <w:sz w:val="24"/>
                <w:szCs w:val="24"/>
                <w:lang w:val="kk-KZ" w:eastAsia="en-GB"/>
              </w:rPr>
              <w:t>:</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 xml:space="preserve">Денсаулыққа, жеке бас гигиенасына қатысты мәселені  анықтай алады.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t xml:space="preserve">Пәнге тән лексика мен терминология: </w:t>
            </w:r>
            <w:r w:rsidRPr="00164F71">
              <w:rPr>
                <w:rFonts w:ascii="Times New Roman" w:eastAsia="Times New Roman" w:hAnsi="Times New Roman" w:cs="Times New Roman"/>
                <w:sz w:val="24"/>
                <w:szCs w:val="24"/>
                <w:lang w:val="kk-KZ" w:eastAsia="en-GB"/>
              </w:rPr>
              <w:t>гигиена, тазалық, өзін күту,  денсаулық.</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r w:rsidRPr="00164F71">
              <w:rPr>
                <w:rFonts w:ascii="Times New Roman" w:eastAsia="Times New Roman" w:hAnsi="Times New Roman" w:cs="Times New Roman"/>
                <w:b/>
                <w:sz w:val="24"/>
                <w:szCs w:val="24"/>
                <w:lang w:val="kk-KZ" w:eastAsia="en-GB"/>
              </w:rPr>
              <w:t>Диалог пен жазу үшін пайдалы сөздер мен тіркестер:</w:t>
            </w:r>
            <w:r w:rsidRPr="00164F71">
              <w:rPr>
                <w:rFonts w:ascii="Times New Roman" w:eastAsia="Times New Roman" w:hAnsi="Times New Roman" w:cs="Times New Roman"/>
                <w:b/>
                <w:i/>
                <w:sz w:val="24"/>
                <w:szCs w:val="24"/>
                <w:lang w:val="kk-KZ" w:eastAsia="en-GB"/>
              </w:rPr>
              <w:t xml:space="preserve">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Күнделікті тазалық сақтау туралы айтады.</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Гигиена дегеніміз не? Тазалық сақтау үшін не істейсің? «Тазалық - денсаулық кепілі» дегенді қалай түсінесің? Гигиеналық тазалықты сақтайтын құралдарға нелер жатады? Дені сау адам қандай болады?</w:t>
            </w:r>
          </w:p>
        </w:tc>
      </w:tr>
      <w:tr w:rsidR="00164F71" w:rsidRPr="00164F71" w:rsidTr="00596064">
        <w:trPr>
          <w:cantSplit/>
          <w:trHeight w:val="409"/>
        </w:trPr>
        <w:tc>
          <w:tcPr>
            <w:tcW w:w="1330" w:type="pct"/>
            <w:gridSpan w:val="2"/>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roofErr w:type="spellStart"/>
            <w:r w:rsidRPr="00164F71">
              <w:rPr>
                <w:rFonts w:ascii="Times New Roman" w:eastAsia="Times New Roman" w:hAnsi="Times New Roman" w:cs="Times New Roman"/>
                <w:b/>
                <w:sz w:val="24"/>
                <w:szCs w:val="24"/>
                <w:lang w:val="en-GB" w:eastAsia="en-GB"/>
              </w:rPr>
              <w:t>Құндылықтарды</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дарыту</w:t>
            </w:r>
            <w:proofErr w:type="spellEnd"/>
            <w:r w:rsidRPr="00164F71">
              <w:rPr>
                <w:rFonts w:ascii="Times New Roman" w:eastAsia="Times New Roman" w:hAnsi="Times New Roman" w:cs="Times New Roman"/>
                <w:b/>
                <w:sz w:val="24"/>
                <w:szCs w:val="24"/>
                <w:lang w:val="en-GB" w:eastAsia="en-GB"/>
              </w:rPr>
              <w:t xml:space="preserve"> </w:t>
            </w:r>
          </w:p>
        </w:tc>
        <w:tc>
          <w:tcPr>
            <w:tcW w:w="3670" w:type="pct"/>
            <w:gridSpan w:val="4"/>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Бірлескен жұмыста ынтымақтастық әрекет орнайды, салауатты өмір салтын ұстану ережесін талқылайды. Сабын жайлы ақпаратты анықтап, өз бетімен білім алуға үйренеді.</w:t>
            </w:r>
          </w:p>
        </w:tc>
      </w:tr>
      <w:tr w:rsidR="00164F71" w:rsidRPr="00E00CF3" w:rsidTr="00596064">
        <w:trPr>
          <w:cantSplit/>
          <w:trHeight w:val="321"/>
        </w:trPr>
        <w:tc>
          <w:tcPr>
            <w:tcW w:w="1330" w:type="pct"/>
            <w:gridSpan w:val="2"/>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t>Пәнаралық байланыстар</w:t>
            </w:r>
          </w:p>
        </w:tc>
        <w:tc>
          <w:tcPr>
            <w:tcW w:w="3670" w:type="pct"/>
            <w:gridSpan w:val="4"/>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i/>
                <w:sz w:val="24"/>
                <w:szCs w:val="24"/>
                <w:lang w:val="kk-KZ" w:eastAsia="en-GB"/>
              </w:rPr>
              <w:t xml:space="preserve"> </w:t>
            </w:r>
            <w:r w:rsidRPr="00164F71">
              <w:rPr>
                <w:rFonts w:ascii="Times New Roman" w:eastAsia="Times New Roman" w:hAnsi="Times New Roman" w:cs="Times New Roman"/>
                <w:sz w:val="24"/>
                <w:szCs w:val="24"/>
                <w:lang w:val="kk-KZ" w:eastAsia="en-GB"/>
              </w:rPr>
              <w:t>Тазалық сақтау ережесін құрғанда</w:t>
            </w:r>
            <w:r w:rsidRPr="00164F71">
              <w:rPr>
                <w:rFonts w:ascii="Times New Roman" w:eastAsia="Times New Roman" w:hAnsi="Times New Roman" w:cs="Times New Roman"/>
                <w:b/>
                <w:i/>
                <w:sz w:val="24"/>
                <w:szCs w:val="24"/>
                <w:lang w:val="kk-KZ" w:eastAsia="en-GB"/>
              </w:rPr>
              <w:t xml:space="preserve"> </w:t>
            </w:r>
            <w:r w:rsidRPr="00164F71">
              <w:rPr>
                <w:rFonts w:ascii="Times New Roman" w:eastAsia="Times New Roman" w:hAnsi="Times New Roman" w:cs="Times New Roman"/>
                <w:sz w:val="24"/>
                <w:szCs w:val="24"/>
                <w:lang w:val="kk-KZ" w:eastAsia="en-GB"/>
              </w:rPr>
              <w:t xml:space="preserve">өзін өзі тану пәнімен байланыстырады. </w:t>
            </w:r>
          </w:p>
        </w:tc>
      </w:tr>
      <w:tr w:rsidR="00164F71" w:rsidRPr="00E00CF3" w:rsidTr="00596064">
        <w:trPr>
          <w:cantSplit/>
          <w:trHeight w:val="205"/>
        </w:trPr>
        <w:tc>
          <w:tcPr>
            <w:tcW w:w="1330" w:type="pct"/>
            <w:gridSpan w:val="2"/>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t xml:space="preserve">АКТ қолдану дағдылары </w:t>
            </w:r>
          </w:p>
        </w:tc>
        <w:tc>
          <w:tcPr>
            <w:tcW w:w="3670" w:type="pct"/>
            <w:gridSpan w:val="4"/>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i/>
                <w:sz w:val="24"/>
                <w:szCs w:val="24"/>
                <w:lang w:val="kk-KZ" w:eastAsia="en-GB"/>
              </w:rPr>
            </w:pPr>
            <w:r w:rsidRPr="00164F71">
              <w:rPr>
                <w:rFonts w:ascii="Times New Roman" w:eastAsia="Times New Roman" w:hAnsi="Times New Roman" w:cs="Times New Roman"/>
                <w:i/>
                <w:sz w:val="24"/>
                <w:szCs w:val="24"/>
                <w:lang w:val="kk-KZ" w:eastAsia="en-GB"/>
              </w:rPr>
              <w:t xml:space="preserve">iMektep «Денсаулық </w:t>
            </w:r>
            <w:r w:rsidRPr="00164F71">
              <w:rPr>
                <w:rFonts w:ascii="Times New Roman" w:eastAsia="Times New Roman" w:hAnsi="Times New Roman" w:cs="Times New Roman"/>
                <w:sz w:val="24"/>
                <w:szCs w:val="24"/>
                <w:lang w:val="kk-KZ" w:eastAsia="en-GB"/>
              </w:rPr>
              <w:t xml:space="preserve"> бейнежазбасы   </w:t>
            </w:r>
            <w:hyperlink r:id="rId6" w:history="1">
              <w:r w:rsidRPr="00164F71">
                <w:rPr>
                  <w:rFonts w:ascii="Times New Roman" w:eastAsia="Times New Roman" w:hAnsi="Times New Roman" w:cs="Times New Roman"/>
                  <w:i/>
                  <w:color w:val="0000FF"/>
                  <w:sz w:val="24"/>
                  <w:szCs w:val="24"/>
                  <w:u w:val="single"/>
                  <w:lang w:val="kk-KZ" w:eastAsia="en-GB"/>
                </w:rPr>
                <w:t>https://youtu.be/O7Lg63vLt2Y</w:t>
              </w:r>
            </w:hyperlink>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tc>
      </w:tr>
      <w:tr w:rsidR="00164F71" w:rsidRPr="00E00CF3" w:rsidTr="00596064">
        <w:trPr>
          <w:cantSplit/>
        </w:trPr>
        <w:tc>
          <w:tcPr>
            <w:tcW w:w="1330" w:type="pct"/>
            <w:gridSpan w:val="2"/>
            <w:tcBorders>
              <w:bottom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t xml:space="preserve">Бастапқы білім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tc>
        <w:tc>
          <w:tcPr>
            <w:tcW w:w="3670" w:type="pct"/>
            <w:gridSpan w:val="4"/>
            <w:tcBorders>
              <w:bottom w:val="single" w:sz="8" w:space="0" w:color="2976A4"/>
            </w:tcBorders>
          </w:tcPr>
          <w:p w:rsidR="00164F71" w:rsidRPr="00164F71" w:rsidRDefault="00164F71" w:rsidP="00164F71">
            <w:pPr>
              <w:widowControl w:val="0"/>
              <w:numPr>
                <w:ilvl w:val="0"/>
                <w:numId w:val="1"/>
              </w:numPr>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Тазалық сақтау ережелерін біледі;</w:t>
            </w:r>
          </w:p>
          <w:p w:rsidR="00164F71" w:rsidRPr="00164F71" w:rsidRDefault="00164F71" w:rsidP="00164F71">
            <w:pPr>
              <w:widowControl w:val="0"/>
              <w:numPr>
                <w:ilvl w:val="0"/>
                <w:numId w:val="1"/>
              </w:numPr>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Тақырып бойынша сұрақ қояды;</w:t>
            </w:r>
          </w:p>
          <w:p w:rsidR="00164F71" w:rsidRPr="00164F71" w:rsidRDefault="00164F71" w:rsidP="00164F71">
            <w:pPr>
              <w:widowControl w:val="0"/>
              <w:numPr>
                <w:ilvl w:val="0"/>
                <w:numId w:val="1"/>
              </w:numPr>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r w:rsidRPr="00164F71">
              <w:rPr>
                <w:rFonts w:ascii="Times New Roman" w:eastAsia="Times New Roman" w:hAnsi="Times New Roman" w:cs="Times New Roman"/>
                <w:sz w:val="24"/>
                <w:szCs w:val="24"/>
                <w:lang w:val="kk-KZ" w:eastAsia="en-GB"/>
              </w:rPr>
              <w:t>Гигиеналық тазалық сақтайтын құралдарды көрсетеді, білгенін айтып береді;</w:t>
            </w:r>
          </w:p>
        </w:tc>
      </w:tr>
      <w:tr w:rsidR="00164F71" w:rsidRPr="00164F71" w:rsidTr="00596064">
        <w:trPr>
          <w:trHeight w:val="564"/>
        </w:trPr>
        <w:tc>
          <w:tcPr>
            <w:tcW w:w="5000" w:type="pct"/>
            <w:gridSpan w:val="6"/>
            <w:tcBorders>
              <w:top w:val="single" w:sz="8" w:space="0" w:color="2976A4"/>
              <w:left w:val="nil"/>
              <w:bottom w:val="single" w:sz="8" w:space="0" w:color="2976A4"/>
              <w:right w:val="nil"/>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eastAsia="en-GB"/>
              </w:rPr>
            </w:pPr>
            <w:proofErr w:type="spellStart"/>
            <w:r w:rsidRPr="00164F71">
              <w:rPr>
                <w:rFonts w:ascii="Times New Roman" w:eastAsia="Times New Roman" w:hAnsi="Times New Roman" w:cs="Times New Roman"/>
                <w:b/>
                <w:sz w:val="24"/>
                <w:szCs w:val="24"/>
                <w:lang w:val="en-GB" w:eastAsia="en-GB"/>
              </w:rPr>
              <w:t>Сабақ</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барысы</w:t>
            </w:r>
            <w:proofErr w:type="spellEnd"/>
            <w:r w:rsidRPr="00164F71">
              <w:rPr>
                <w:rFonts w:ascii="Times New Roman" w:eastAsia="Times New Roman" w:hAnsi="Times New Roman" w:cs="Times New Roman"/>
                <w:b/>
                <w:sz w:val="24"/>
                <w:szCs w:val="24"/>
                <w:lang w:val="en-GB" w:eastAsia="en-GB"/>
              </w:rPr>
              <w:t xml:space="preserve"> </w:t>
            </w:r>
          </w:p>
        </w:tc>
      </w:tr>
      <w:tr w:rsidR="00164F71" w:rsidRPr="00164F71" w:rsidTr="00596064">
        <w:trPr>
          <w:trHeight w:val="528"/>
        </w:trPr>
        <w:tc>
          <w:tcPr>
            <w:tcW w:w="1055" w:type="pct"/>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roofErr w:type="spellStart"/>
            <w:r w:rsidRPr="00164F71">
              <w:rPr>
                <w:rFonts w:ascii="Times New Roman" w:eastAsia="Times New Roman" w:hAnsi="Times New Roman" w:cs="Times New Roman"/>
                <w:b/>
                <w:sz w:val="24"/>
                <w:szCs w:val="24"/>
                <w:lang w:val="en-GB" w:eastAsia="en-GB"/>
              </w:rPr>
              <w:t>Сабақтың</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жоспарланған</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кезеңдері</w:t>
            </w:r>
            <w:proofErr w:type="spellEnd"/>
            <w:r w:rsidRPr="00164F71">
              <w:rPr>
                <w:rFonts w:ascii="Times New Roman" w:eastAsia="Times New Roman" w:hAnsi="Times New Roman" w:cs="Times New Roman"/>
                <w:b/>
                <w:sz w:val="24"/>
                <w:szCs w:val="24"/>
                <w:lang w:val="en-GB" w:eastAsia="en-GB"/>
              </w:rPr>
              <w:t xml:space="preserve"> </w:t>
            </w:r>
          </w:p>
        </w:tc>
        <w:tc>
          <w:tcPr>
            <w:tcW w:w="2946" w:type="pct"/>
            <w:gridSpan w:val="4"/>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roofErr w:type="spellStart"/>
            <w:r w:rsidRPr="00164F71">
              <w:rPr>
                <w:rFonts w:ascii="Times New Roman" w:eastAsia="Times New Roman" w:hAnsi="Times New Roman" w:cs="Times New Roman"/>
                <w:b/>
                <w:sz w:val="24"/>
                <w:szCs w:val="24"/>
                <w:lang w:val="en-GB" w:eastAsia="en-GB"/>
              </w:rPr>
              <w:t>Сабақтағы</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жоспарланған</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іс-әрекет</w:t>
            </w:r>
            <w:proofErr w:type="spellEnd"/>
            <w:r w:rsidRPr="00164F71">
              <w:rPr>
                <w:rFonts w:ascii="Times New Roman" w:eastAsia="Times New Roman" w:hAnsi="Times New Roman" w:cs="Times New Roman"/>
                <w:b/>
                <w:sz w:val="24"/>
                <w:szCs w:val="24"/>
                <w:lang w:val="en-GB" w:eastAsia="en-GB"/>
              </w:rPr>
              <w:t xml:space="preserve">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
        </w:tc>
        <w:tc>
          <w:tcPr>
            <w:tcW w:w="999" w:type="pct"/>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roofErr w:type="spellStart"/>
            <w:r w:rsidRPr="00164F71">
              <w:rPr>
                <w:rFonts w:ascii="Times New Roman" w:eastAsia="Times New Roman" w:hAnsi="Times New Roman" w:cs="Times New Roman"/>
                <w:b/>
                <w:sz w:val="24"/>
                <w:szCs w:val="24"/>
                <w:lang w:val="en-GB" w:eastAsia="en-GB"/>
              </w:rPr>
              <w:t>Ресурстар</w:t>
            </w:r>
            <w:proofErr w:type="spellEnd"/>
          </w:p>
        </w:tc>
      </w:tr>
      <w:tr w:rsidR="00164F71" w:rsidRPr="00164F71" w:rsidTr="00596064">
        <w:trPr>
          <w:trHeight w:val="508"/>
        </w:trPr>
        <w:tc>
          <w:tcPr>
            <w:tcW w:w="1055" w:type="pct"/>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en-GB" w:eastAsia="en-GB"/>
              </w:rPr>
            </w:pPr>
            <w:proofErr w:type="spellStart"/>
            <w:r w:rsidRPr="00164F71">
              <w:rPr>
                <w:rFonts w:ascii="Times New Roman" w:eastAsia="Times New Roman" w:hAnsi="Times New Roman" w:cs="Times New Roman"/>
                <w:b/>
                <w:sz w:val="24"/>
                <w:szCs w:val="24"/>
                <w:lang w:val="en-GB" w:eastAsia="en-GB"/>
              </w:rPr>
              <w:t>Сабақтың</w:t>
            </w:r>
            <w:proofErr w:type="spellEnd"/>
            <w:r w:rsidRPr="00164F71">
              <w:rPr>
                <w:rFonts w:ascii="Times New Roman" w:eastAsia="Times New Roman" w:hAnsi="Times New Roman" w:cs="Times New Roman"/>
                <w:b/>
                <w:sz w:val="24"/>
                <w:szCs w:val="24"/>
                <w:lang w:val="en-GB" w:eastAsia="en-GB"/>
              </w:rPr>
              <w:t xml:space="preserve"> </w:t>
            </w:r>
            <w:proofErr w:type="spellStart"/>
            <w:r w:rsidRPr="00164F71">
              <w:rPr>
                <w:rFonts w:ascii="Times New Roman" w:eastAsia="Times New Roman" w:hAnsi="Times New Roman" w:cs="Times New Roman"/>
                <w:b/>
                <w:sz w:val="24"/>
                <w:szCs w:val="24"/>
                <w:lang w:val="en-GB" w:eastAsia="en-GB"/>
              </w:rPr>
              <w:t>басы</w:t>
            </w:r>
            <w:proofErr w:type="spellEnd"/>
            <w:r w:rsidRPr="00164F71">
              <w:rPr>
                <w:rFonts w:ascii="Times New Roman" w:eastAsia="Times New Roman" w:hAnsi="Times New Roman" w:cs="Times New Roman"/>
                <w:b/>
                <w:sz w:val="24"/>
                <w:szCs w:val="24"/>
                <w:lang w:val="en-GB" w:eastAsia="en-GB"/>
              </w:rPr>
              <w:t xml:space="preserve">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tc>
        <w:tc>
          <w:tcPr>
            <w:tcW w:w="2946" w:type="pct"/>
            <w:gridSpan w:val="4"/>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lastRenderedPageBreak/>
              <w:t xml:space="preserve">Оқушы зейінін шоғырландыру:  </w:t>
            </w:r>
            <w:r w:rsidRPr="00164F71">
              <w:rPr>
                <w:rFonts w:ascii="Times New Roman" w:eastAsia="Times New Roman" w:hAnsi="Times New Roman" w:cs="Times New Roman"/>
                <w:sz w:val="24"/>
                <w:szCs w:val="24"/>
                <w:lang w:val="kk-KZ" w:eastAsia="en-GB"/>
              </w:rPr>
              <w:t xml:space="preserve">Ширату: екі оқушы ортаға шығады. Олар бір біріне арқасын түйістіріп тұрады. Мұғалім алдыңғы оқушыға суреттер көрсетеді. Көрсеткен  суретті бірінші оқушы жұмбақтап, ауызша сипаттайды, екінші оқушы не екенін айтады. Ойынға тағы бірнеше жұп шығады. Суреттер әр түрлі болады.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r w:rsidRPr="00164F71">
              <w:rPr>
                <w:rFonts w:ascii="Times New Roman" w:eastAsia="Times New Roman" w:hAnsi="Times New Roman" w:cs="Times New Roman"/>
                <w:b/>
                <w:sz w:val="24"/>
                <w:szCs w:val="24"/>
                <w:lang w:val="kk-KZ" w:eastAsia="en-GB"/>
              </w:rPr>
              <w:t>(Ұ.Ж)</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noProof/>
                <w:sz w:val="24"/>
                <w:szCs w:val="24"/>
                <w:lang w:eastAsia="ru-RU"/>
              </w:rPr>
              <w:lastRenderedPageBreak/>
              <w:drawing>
                <wp:inline distT="0" distB="0" distL="0" distR="0" wp14:anchorId="3B2655B0" wp14:editId="48B21874">
                  <wp:extent cx="901959" cy="914400"/>
                  <wp:effectExtent l="19050" t="0" r="0" b="0"/>
                  <wp:docPr id="1" name="Рисунок 1" descr="https://thumbs.dreamstime.com/b/%D0%BF%D0%BE%D0%BB%D0%BE%D1%82%D0%B5%D0%BD%D1%86%D0%B5-%D0%BA%D1%83%D1%85%D0%BD%D0%B8-%D1%88%D0%B0%D1%80%D0%B6%D0%B0-%D0%B4%D0%BE%D0%BC%D0%B0%D1%88%D0%BD%D0%B5%D0%B5-2344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0%BF%D0%BE%D0%BB%D0%BE%D1%82%D0%B5%D0%BD%D1%86%D0%B5-%D0%BA%D1%83%D1%85%D0%BD%D0%B8-%D1%88%D0%B0%D1%80%D0%B6%D0%B0-%D0%B4%D0%BE%D0%BC%D0%B0%D1%88%D0%BD%D0%B5%D0%B5-23446303.jpg"/>
                          <pic:cNvPicPr>
                            <a:picLocks noChangeAspect="1" noChangeArrowheads="1"/>
                          </pic:cNvPicPr>
                        </pic:nvPicPr>
                        <pic:blipFill>
                          <a:blip r:embed="rId7" cstate="print"/>
                          <a:srcRect t="8791" r="3297" b="5495"/>
                          <a:stretch>
                            <a:fillRect/>
                          </a:stretch>
                        </pic:blipFill>
                        <pic:spPr bwMode="auto">
                          <a:xfrm>
                            <a:off x="0" y="0"/>
                            <a:ext cx="904875" cy="917356"/>
                          </a:xfrm>
                          <a:prstGeom prst="rect">
                            <a:avLst/>
                          </a:prstGeom>
                          <a:noFill/>
                          <a:ln w="9525">
                            <a:noFill/>
                            <a:miter lim="800000"/>
                            <a:headEnd/>
                            <a:tailEnd/>
                          </a:ln>
                        </pic:spPr>
                      </pic:pic>
                    </a:graphicData>
                  </a:graphic>
                </wp:inline>
              </w:drawing>
            </w:r>
            <w:r w:rsidRPr="00164F71">
              <w:rPr>
                <w:rFonts w:ascii="Times New Roman" w:eastAsia="Times New Roman" w:hAnsi="Times New Roman" w:cs="Times New Roman"/>
                <w:b/>
                <w:sz w:val="24"/>
                <w:szCs w:val="24"/>
                <w:lang w:val="kk-KZ" w:eastAsia="en-GB"/>
              </w:rPr>
              <w:t xml:space="preserve">     </w:t>
            </w:r>
            <w:r w:rsidRPr="00164F71">
              <w:rPr>
                <w:rFonts w:ascii="Times New Roman" w:eastAsia="Times New Roman" w:hAnsi="Times New Roman" w:cs="Times New Roman"/>
                <w:noProof/>
                <w:sz w:val="24"/>
                <w:szCs w:val="24"/>
                <w:lang w:eastAsia="ru-RU"/>
              </w:rPr>
              <w:drawing>
                <wp:inline distT="0" distB="0" distL="0" distR="0" wp14:anchorId="7360F9F9" wp14:editId="6A62AB82">
                  <wp:extent cx="885825" cy="809625"/>
                  <wp:effectExtent l="19050" t="0" r="9525" b="0"/>
                  <wp:docPr id="2" name="Рисунок 2" descr="http://www.indiaunboundmag.com/wp-content/uploads/2017/03/shutterstock_7055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diaunboundmag.com/wp-content/uploads/2017/03/shutterstock_70555090.jpg"/>
                          <pic:cNvPicPr>
                            <a:picLocks noChangeAspect="1" noChangeArrowheads="1"/>
                          </pic:cNvPicPr>
                        </pic:nvPicPr>
                        <pic:blipFill>
                          <a:blip r:embed="rId8" cstate="print"/>
                          <a:srcRect l="6489" t="10400" r="9147" b="10000"/>
                          <a:stretch>
                            <a:fillRect/>
                          </a:stretch>
                        </pic:blipFill>
                        <pic:spPr bwMode="auto">
                          <a:xfrm>
                            <a:off x="0" y="0"/>
                            <a:ext cx="885825" cy="809625"/>
                          </a:xfrm>
                          <a:prstGeom prst="rect">
                            <a:avLst/>
                          </a:prstGeom>
                          <a:noFill/>
                          <a:ln w="9525">
                            <a:noFill/>
                            <a:miter lim="800000"/>
                            <a:headEnd/>
                            <a:tailEnd/>
                          </a:ln>
                        </pic:spPr>
                      </pic:pic>
                    </a:graphicData>
                  </a:graphic>
                </wp:inline>
              </w:drawing>
            </w:r>
            <w:r w:rsidRPr="00164F71">
              <w:rPr>
                <w:rFonts w:ascii="Times New Roman" w:eastAsia="Times New Roman" w:hAnsi="Times New Roman" w:cs="Times New Roman"/>
                <w:b/>
                <w:sz w:val="24"/>
                <w:szCs w:val="24"/>
                <w:lang w:val="kk-KZ" w:eastAsia="en-GB"/>
              </w:rPr>
              <w:t xml:space="preserve"> </w:t>
            </w:r>
            <w:r w:rsidRPr="00164F71">
              <w:rPr>
                <w:rFonts w:ascii="Times New Roman" w:eastAsia="Times New Roman" w:hAnsi="Times New Roman" w:cs="Times New Roman"/>
                <w:noProof/>
                <w:sz w:val="24"/>
                <w:szCs w:val="24"/>
                <w:lang w:eastAsia="ru-RU"/>
              </w:rPr>
              <w:drawing>
                <wp:inline distT="0" distB="0" distL="0" distR="0" wp14:anchorId="665A8359" wp14:editId="396DE777">
                  <wp:extent cx="1092297" cy="1238250"/>
                  <wp:effectExtent l="19050" t="0" r="0" b="0"/>
                  <wp:docPr id="3" name="Рисунок 3" descr="https://img5.cliparto.com/pic/xl/200127/5239379-toothbrush-and-tooth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5.cliparto.com/pic/xl/200127/5239379-toothbrush-and-toothpaste.jpg"/>
                          <pic:cNvPicPr>
                            <a:picLocks noChangeAspect="1" noChangeArrowheads="1"/>
                          </pic:cNvPicPr>
                        </pic:nvPicPr>
                        <pic:blipFill>
                          <a:blip r:embed="rId9" cstate="print"/>
                          <a:srcRect l="10284" r="7447" b="6738"/>
                          <a:stretch>
                            <a:fillRect/>
                          </a:stretch>
                        </pic:blipFill>
                        <pic:spPr bwMode="auto">
                          <a:xfrm>
                            <a:off x="0" y="0"/>
                            <a:ext cx="1092297" cy="1238250"/>
                          </a:xfrm>
                          <a:prstGeom prst="rect">
                            <a:avLst/>
                          </a:prstGeom>
                          <a:noFill/>
                          <a:ln w="9525">
                            <a:noFill/>
                            <a:miter lim="800000"/>
                            <a:headEnd/>
                            <a:tailEnd/>
                          </a:ln>
                        </pic:spPr>
                      </pic:pic>
                    </a:graphicData>
                  </a:graphic>
                </wp:inline>
              </w:drawing>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noProof/>
                <w:sz w:val="24"/>
                <w:szCs w:val="24"/>
                <w:lang w:eastAsia="ru-RU"/>
              </w:rPr>
              <w:drawing>
                <wp:inline distT="0" distB="0" distL="0" distR="0" wp14:anchorId="1771B14D" wp14:editId="7FAB86D9">
                  <wp:extent cx="1038225" cy="778668"/>
                  <wp:effectExtent l="19050" t="0" r="9525" b="0"/>
                  <wp:docPr id="4" name="Рисунок 4" descr="https://www.xn--80afnbsvg2ge.com/privados/toothpaste_56bcda5a02bf0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xn--80afnbsvg2ge.com/privados/toothpaste_56bcda5a02bf0_img.jpg"/>
                          <pic:cNvPicPr>
                            <a:picLocks noChangeAspect="1" noChangeArrowheads="1"/>
                          </pic:cNvPicPr>
                        </pic:nvPicPr>
                        <pic:blipFill>
                          <a:blip r:embed="rId10" cstate="print"/>
                          <a:srcRect/>
                          <a:stretch>
                            <a:fillRect/>
                          </a:stretch>
                        </pic:blipFill>
                        <pic:spPr bwMode="auto">
                          <a:xfrm>
                            <a:off x="0" y="0"/>
                            <a:ext cx="1041685" cy="781263"/>
                          </a:xfrm>
                          <a:prstGeom prst="rect">
                            <a:avLst/>
                          </a:prstGeom>
                          <a:noFill/>
                          <a:ln w="9525">
                            <a:noFill/>
                            <a:miter lim="800000"/>
                            <a:headEnd/>
                            <a:tailEnd/>
                          </a:ln>
                        </pic:spPr>
                      </pic:pic>
                    </a:graphicData>
                  </a:graphic>
                </wp:inline>
              </w:drawing>
            </w:r>
            <w:r w:rsidRPr="00164F71">
              <w:rPr>
                <w:rFonts w:ascii="Times New Roman" w:eastAsia="Times New Roman" w:hAnsi="Times New Roman" w:cs="Times New Roman"/>
                <w:b/>
                <w:sz w:val="24"/>
                <w:szCs w:val="24"/>
                <w:lang w:val="kk-KZ" w:eastAsia="en-GB"/>
              </w:rPr>
              <w:t xml:space="preserve">       </w:t>
            </w:r>
            <w:r w:rsidRPr="00164F71">
              <w:rPr>
                <w:rFonts w:ascii="Times New Roman" w:eastAsia="Times New Roman" w:hAnsi="Times New Roman" w:cs="Times New Roman"/>
                <w:noProof/>
                <w:sz w:val="24"/>
                <w:szCs w:val="24"/>
                <w:lang w:eastAsia="ru-RU"/>
              </w:rPr>
              <w:drawing>
                <wp:inline distT="0" distB="0" distL="0" distR="0" wp14:anchorId="726135A7" wp14:editId="16544D91">
                  <wp:extent cx="1122045" cy="701278"/>
                  <wp:effectExtent l="19050" t="0" r="1905" b="0"/>
                  <wp:docPr id="5" name="Рисунок 5" descr="https://thumbs.dreamstime.com/z/soap-soap-tray-2077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soap-soap-tray-20774770.jpg"/>
                          <pic:cNvPicPr>
                            <a:picLocks noChangeAspect="1" noChangeArrowheads="1"/>
                          </pic:cNvPicPr>
                        </pic:nvPicPr>
                        <pic:blipFill>
                          <a:blip r:embed="rId11" cstate="print"/>
                          <a:srcRect l="11000" t="11789" r="9000" b="27236"/>
                          <a:stretch>
                            <a:fillRect/>
                          </a:stretch>
                        </pic:blipFill>
                        <pic:spPr bwMode="auto">
                          <a:xfrm>
                            <a:off x="0" y="0"/>
                            <a:ext cx="1122045" cy="701278"/>
                          </a:xfrm>
                          <a:prstGeom prst="rect">
                            <a:avLst/>
                          </a:prstGeom>
                          <a:noFill/>
                          <a:ln w="9525">
                            <a:noFill/>
                            <a:miter lim="800000"/>
                            <a:headEnd/>
                            <a:tailEnd/>
                          </a:ln>
                        </pic:spPr>
                      </pic:pic>
                    </a:graphicData>
                  </a:graphic>
                </wp:inline>
              </w:drawing>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Суреттер тақтаға ілінеді, оқушылардың назарын аударып  жетелеуші сұрақтар қойылады.</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t>Сұрақтар:</w:t>
            </w:r>
          </w:p>
          <w:p w:rsidR="00164F71" w:rsidRPr="00164F71" w:rsidRDefault="00164F71" w:rsidP="00164F71">
            <w:pPr>
              <w:widowControl w:val="0"/>
              <w:numPr>
                <w:ilvl w:val="0"/>
                <w:numId w:val="3"/>
              </w:numPr>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Күнделікті тазалық сақтау үшін қажетті заттар жайлы не білеміз?</w:t>
            </w:r>
          </w:p>
          <w:p w:rsidR="00164F71" w:rsidRPr="00164F71" w:rsidRDefault="00164F71" w:rsidP="00164F71">
            <w:pPr>
              <w:widowControl w:val="0"/>
              <w:numPr>
                <w:ilvl w:val="0"/>
                <w:numId w:val="3"/>
              </w:numPr>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Бұл заттардың денсаулыққа қандай қатысы бар?</w:t>
            </w:r>
          </w:p>
          <w:p w:rsidR="00164F71" w:rsidRPr="00164F71" w:rsidRDefault="00164F71" w:rsidP="00164F71">
            <w:pPr>
              <w:widowControl w:val="0"/>
              <w:numPr>
                <w:ilvl w:val="0"/>
                <w:numId w:val="3"/>
              </w:numPr>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Гигиена дегенді қалай түсінесің?</w:t>
            </w:r>
          </w:p>
          <w:p w:rsidR="00164F71" w:rsidRPr="00164F71" w:rsidRDefault="00164F71" w:rsidP="00164F71">
            <w:pPr>
              <w:widowControl w:val="0"/>
              <w:numPr>
                <w:ilvl w:val="0"/>
                <w:numId w:val="3"/>
              </w:numPr>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sz w:val="24"/>
                <w:szCs w:val="24"/>
                <w:lang w:val="kk-KZ" w:eastAsia="en-GB"/>
              </w:rPr>
              <w:t>Осы заттарды сен қалай, қашан қолданасың?</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Сабаққа мақсат қою:</w:t>
            </w:r>
            <w:r w:rsidRPr="00164F71">
              <w:rPr>
                <w:rFonts w:ascii="Times New Roman" w:eastAsia="Times New Roman" w:hAnsi="Times New Roman" w:cs="Times New Roman"/>
                <w:sz w:val="24"/>
                <w:szCs w:val="24"/>
                <w:lang w:val="kk-KZ" w:eastAsia="en-GB"/>
              </w:rPr>
              <w:t xml:space="preserve"> ендеше біз бүгінгі сабақта жеке бас гигиенасын және денсаулықты сақтау туралы айтамыз.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Сонымен бірге сабынға  ерекше тоқталамыз.</w:t>
            </w:r>
          </w:p>
        </w:tc>
        <w:tc>
          <w:tcPr>
            <w:tcW w:w="999" w:type="pct"/>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center"/>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Суреттер</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tc>
      </w:tr>
      <w:tr w:rsidR="00164F71" w:rsidRPr="00E00CF3" w:rsidTr="00596064">
        <w:trPr>
          <w:trHeight w:val="388"/>
        </w:trPr>
        <w:tc>
          <w:tcPr>
            <w:tcW w:w="1055" w:type="pct"/>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bCs/>
                <w:sz w:val="24"/>
                <w:szCs w:val="24"/>
                <w:lang w:val="kk-KZ" w:eastAsia="en-GB"/>
              </w:rPr>
            </w:pPr>
            <w:r w:rsidRPr="00164F71">
              <w:rPr>
                <w:rFonts w:ascii="Times New Roman" w:eastAsia="Times New Roman" w:hAnsi="Times New Roman" w:cs="Times New Roman"/>
                <w:b/>
                <w:bCs/>
                <w:sz w:val="24"/>
                <w:szCs w:val="24"/>
                <w:lang w:val="kk-KZ" w:eastAsia="en-GB"/>
              </w:rPr>
              <w:t xml:space="preserve">Сабақтың ортасы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tc>
        <w:tc>
          <w:tcPr>
            <w:tcW w:w="2946" w:type="pct"/>
            <w:gridSpan w:val="4"/>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sz w:val="24"/>
                <w:szCs w:val="24"/>
                <w:lang w:val="kk-KZ" w:eastAsia="en-GB"/>
              </w:rPr>
            </w:pPr>
            <w:r w:rsidRPr="00164F71">
              <w:rPr>
                <w:rFonts w:ascii="Times New Roman" w:eastAsia="Times New Roman" w:hAnsi="Times New Roman" w:cs="Times New Roman"/>
                <w:b/>
                <w:bCs/>
                <w:sz w:val="24"/>
                <w:szCs w:val="24"/>
                <w:lang w:val="kk-KZ" w:eastAsia="en-GB"/>
              </w:rPr>
              <w:t xml:space="preserve">Тапсырма № 1. КӨРЕЙІК. </w:t>
            </w:r>
            <w:r w:rsidRPr="00164F71">
              <w:rPr>
                <w:rFonts w:ascii="Times New Roman" w:eastAsia="Times New Roman" w:hAnsi="Times New Roman" w:cs="Times New Roman"/>
                <w:b/>
                <w:sz w:val="24"/>
                <w:szCs w:val="24"/>
                <w:lang w:val="kk-KZ" w:eastAsia="en-GB"/>
              </w:rPr>
              <w:t>(Ұ) «Денсаулық»</w:t>
            </w:r>
            <w:r w:rsidRPr="00164F71">
              <w:rPr>
                <w:rFonts w:ascii="Times New Roman" w:eastAsia="Times New Roman" w:hAnsi="Times New Roman" w:cs="Times New Roman"/>
                <w:sz w:val="24"/>
                <w:szCs w:val="24"/>
                <w:lang w:val="kk-KZ" w:eastAsia="en-GB"/>
              </w:rPr>
              <w:t xml:space="preserve"> бейнежазбаны қарайды. Бейнежазбаны қарап, ойымызды ортаға саламыз. </w:t>
            </w:r>
            <w:r w:rsidRPr="00164F71">
              <w:rPr>
                <w:rFonts w:ascii="Times New Roman" w:eastAsia="Times New Roman" w:hAnsi="Times New Roman" w:cs="Times New Roman"/>
                <w:sz w:val="24"/>
                <w:szCs w:val="24"/>
                <w:lang w:val="kk-KZ" w:eastAsia="ru-RU"/>
              </w:rPr>
              <w:t>Жоғары деңгейде ойланып отырған оқушыға бейнежазбадағы бізге таныс емес мәліметті  жазып алу тапсырылады.</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-Вакцина дегенді қалай түсінесің?</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 xml:space="preserve">-Иммунитетті қалай күшейтеміз? </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ru-RU"/>
              </w:rPr>
            </w:pPr>
            <w:r w:rsidRPr="00164F71">
              <w:rPr>
                <w:rFonts w:ascii="Times New Roman" w:eastAsia="Times New Roman" w:hAnsi="Times New Roman" w:cs="Times New Roman"/>
                <w:b/>
                <w:sz w:val="24"/>
                <w:szCs w:val="24"/>
                <w:lang w:val="kk-KZ" w:eastAsia="ru-RU"/>
              </w:rPr>
              <w:t>Тапсырма №2.</w:t>
            </w:r>
            <w:r w:rsidRPr="00164F71">
              <w:rPr>
                <w:rFonts w:ascii="Times New Roman" w:eastAsia="Times New Roman" w:hAnsi="Times New Roman" w:cs="Times New Roman"/>
                <w:sz w:val="24"/>
                <w:szCs w:val="24"/>
                <w:lang w:val="kk-KZ" w:eastAsia="ru-RU"/>
              </w:rPr>
              <w:t xml:space="preserve"> </w:t>
            </w:r>
            <w:r w:rsidRPr="00164F71">
              <w:rPr>
                <w:rFonts w:ascii="Times New Roman" w:eastAsia="Times New Roman" w:hAnsi="Times New Roman" w:cs="Times New Roman"/>
                <w:b/>
                <w:sz w:val="24"/>
                <w:szCs w:val="24"/>
                <w:lang w:val="kk-KZ" w:eastAsia="ru-RU"/>
              </w:rPr>
              <w:t>ОЙ БӨЛІС</w:t>
            </w:r>
            <w:r w:rsidRPr="00164F71">
              <w:rPr>
                <w:rFonts w:ascii="Times New Roman" w:eastAsia="Times New Roman" w:hAnsi="Times New Roman" w:cs="Times New Roman"/>
                <w:sz w:val="24"/>
                <w:szCs w:val="24"/>
                <w:lang w:val="kk-KZ" w:eastAsia="ru-RU"/>
              </w:rPr>
              <w:t xml:space="preserve"> </w:t>
            </w:r>
            <w:r w:rsidRPr="00164F71">
              <w:rPr>
                <w:rFonts w:ascii="Times New Roman" w:eastAsia="Times New Roman" w:hAnsi="Times New Roman" w:cs="Times New Roman"/>
                <w:b/>
                <w:sz w:val="24"/>
                <w:szCs w:val="24"/>
                <w:lang w:val="kk-KZ" w:eastAsia="ru-RU"/>
              </w:rPr>
              <w:t>«Төртбұрыш» әдісі</w:t>
            </w:r>
            <w:r w:rsidRPr="00164F71">
              <w:rPr>
                <w:rFonts w:ascii="Times New Roman" w:eastAsia="Times New Roman" w:hAnsi="Times New Roman" w:cs="Times New Roman"/>
                <w:sz w:val="24"/>
                <w:szCs w:val="24"/>
                <w:lang w:val="kk-KZ" w:eastAsia="ru-RU"/>
              </w:rPr>
              <w:t xml:space="preserve"> бойынша бейнежазбадан алған ақпараттарын қорытындылайды. Қорытынды жасау үшін әр оқушы өз таңдауы бойынша пікірін айтады. </w:t>
            </w:r>
          </w:p>
          <w:p w:rsidR="00164F71" w:rsidRPr="00164F71" w:rsidRDefault="00164F71" w:rsidP="00164F71">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64F71">
              <w:rPr>
                <w:rFonts w:ascii="Times New Roman" w:eastAsia="Times New Roman" w:hAnsi="Times New Roman" w:cs="Times New Roman"/>
                <w:sz w:val="24"/>
                <w:szCs w:val="24"/>
                <w:lang w:val="kk-KZ" w:eastAsia="ru-RU"/>
              </w:rPr>
              <w:t xml:space="preserve">1.Cыныптың әр бұрышына пікірлер ілінеді. Оқушы өзі  келісетін пікірлер бұрышына барып тұрады.   МЫСАЛЫ: келісемін, келіспеймін, толық келісемін, толық келіспеймін деген пікірлер болады. Таңдау бойынша қорытынды жасайды. </w:t>
            </w:r>
          </w:p>
          <w:p w:rsidR="00164F71" w:rsidRPr="00164F71" w:rsidRDefault="00164F71" w:rsidP="00164F71">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64F71">
              <w:rPr>
                <w:rFonts w:ascii="Times New Roman" w:eastAsia="Times New Roman" w:hAnsi="Times New Roman" w:cs="Times New Roman"/>
                <w:b/>
                <w:sz w:val="24"/>
                <w:szCs w:val="24"/>
                <w:lang w:val="kk-KZ" w:eastAsia="ru-RU"/>
              </w:rPr>
              <w:t>(Ө)</w:t>
            </w:r>
            <w:r w:rsidRPr="00164F71">
              <w:rPr>
                <w:rFonts w:ascii="Times New Roman" w:eastAsia="Times New Roman" w:hAnsi="Times New Roman" w:cs="Times New Roman"/>
                <w:sz w:val="24"/>
                <w:szCs w:val="24"/>
                <w:lang w:val="kk-KZ" w:eastAsia="ru-RU"/>
              </w:rPr>
              <w:t xml:space="preserve"> 2. Денім сау болу үшін не істеймін? Оқушыларға карточка беремін. Сол карточкаға «ия» «жоқ» деп белгілейді. Кейбір оқушыларға сұрақтың себебін анықтау тапсырмасы қоса беріледі.</w:t>
            </w:r>
          </w:p>
          <w:p w:rsidR="00164F71" w:rsidRPr="00164F71" w:rsidRDefault="00164F71" w:rsidP="00164F71">
            <w:pPr>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p>
          <w:tbl>
            <w:tblPr>
              <w:tblStyle w:val="a3"/>
              <w:tblW w:w="0" w:type="auto"/>
              <w:tblLayout w:type="fixed"/>
              <w:tblLook w:val="04A0" w:firstRow="1" w:lastRow="0" w:firstColumn="1" w:lastColumn="0" w:noHBand="0" w:noVBand="1"/>
            </w:tblPr>
            <w:tblGrid>
              <w:gridCol w:w="2615"/>
              <w:gridCol w:w="1134"/>
              <w:gridCol w:w="1559"/>
            </w:tblGrid>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b/>
                      <w:sz w:val="24"/>
                      <w:szCs w:val="24"/>
                      <w:lang w:val="kk-KZ"/>
                    </w:rPr>
                  </w:pPr>
                  <w:r w:rsidRPr="00164F71">
                    <w:rPr>
                      <w:rFonts w:ascii="Times New Roman" w:hAnsi="Times New Roman" w:cs="Times New Roman"/>
                      <w:b/>
                      <w:sz w:val="24"/>
                      <w:szCs w:val="24"/>
                      <w:lang w:val="kk-KZ"/>
                    </w:rPr>
                    <w:t>сұрақ</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b/>
                      <w:sz w:val="24"/>
                      <w:szCs w:val="24"/>
                      <w:lang w:val="kk-KZ"/>
                    </w:rPr>
                  </w:pPr>
                  <w:r w:rsidRPr="00164F71">
                    <w:rPr>
                      <w:rFonts w:ascii="Times New Roman" w:hAnsi="Times New Roman" w:cs="Times New Roman"/>
                      <w:b/>
                      <w:sz w:val="24"/>
                      <w:szCs w:val="24"/>
                      <w:lang w:val="kk-KZ"/>
                    </w:rPr>
                    <w:t>жауап</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b/>
                      <w:sz w:val="24"/>
                      <w:szCs w:val="24"/>
                      <w:lang w:val="kk-KZ"/>
                    </w:rPr>
                  </w:pPr>
                  <w:r w:rsidRPr="00164F71">
                    <w:rPr>
                      <w:rFonts w:ascii="Times New Roman" w:hAnsi="Times New Roman" w:cs="Times New Roman"/>
                      <w:b/>
                      <w:sz w:val="24"/>
                      <w:szCs w:val="24"/>
                      <w:lang w:val="kk-KZ"/>
                    </w:rPr>
                    <w:t>себебі</w:t>
                  </w:r>
                </w:p>
              </w:tc>
            </w:tr>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sz w:val="24"/>
                      <w:szCs w:val="24"/>
                      <w:lang w:val="kk-KZ"/>
                    </w:rPr>
                  </w:pPr>
                  <w:r w:rsidRPr="00164F71">
                    <w:rPr>
                      <w:rFonts w:ascii="Times New Roman" w:hAnsi="Times New Roman" w:cs="Times New Roman"/>
                      <w:sz w:val="24"/>
                      <w:szCs w:val="24"/>
                      <w:lang w:val="kk-KZ"/>
                    </w:rPr>
                    <w:t>Дұрыс тамақтану</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r w:rsidRPr="00164F71">
                    <w:rPr>
                      <w:rFonts w:ascii="Times New Roman" w:hAnsi="Times New Roman" w:cs="Times New Roman"/>
                      <w:sz w:val="24"/>
                      <w:szCs w:val="24"/>
                      <w:lang w:val="kk-KZ"/>
                    </w:rPr>
                    <w:t>Ия</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p>
              </w:tc>
            </w:tr>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sz w:val="24"/>
                      <w:szCs w:val="24"/>
                      <w:lang w:val="kk-KZ"/>
                    </w:rPr>
                  </w:pPr>
                  <w:r w:rsidRPr="00164F71">
                    <w:rPr>
                      <w:rFonts w:ascii="Times New Roman" w:hAnsi="Times New Roman" w:cs="Times New Roman"/>
                      <w:sz w:val="24"/>
                      <w:szCs w:val="24"/>
                      <w:lang w:val="kk-KZ"/>
                    </w:rPr>
                    <w:t>Суға жүзу</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r w:rsidRPr="00164F71">
                    <w:rPr>
                      <w:rFonts w:ascii="Times New Roman" w:hAnsi="Times New Roman" w:cs="Times New Roman"/>
                      <w:sz w:val="24"/>
                      <w:szCs w:val="24"/>
                      <w:lang w:val="kk-KZ"/>
                    </w:rPr>
                    <w:t>Жоқ</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p>
              </w:tc>
            </w:tr>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sz w:val="24"/>
                      <w:szCs w:val="24"/>
                      <w:lang w:val="kk-KZ"/>
                    </w:rPr>
                  </w:pPr>
                  <w:r w:rsidRPr="00164F71">
                    <w:rPr>
                      <w:rFonts w:ascii="Times New Roman" w:hAnsi="Times New Roman" w:cs="Times New Roman"/>
                      <w:sz w:val="24"/>
                      <w:szCs w:val="24"/>
                      <w:lang w:val="kk-KZ"/>
                    </w:rPr>
                    <w:t>Суық су ішу</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r w:rsidRPr="00164F71">
                    <w:rPr>
                      <w:rFonts w:ascii="Times New Roman" w:hAnsi="Times New Roman" w:cs="Times New Roman"/>
                      <w:sz w:val="24"/>
                      <w:szCs w:val="24"/>
                      <w:lang w:val="kk-KZ"/>
                    </w:rPr>
                    <w:t xml:space="preserve">Жоқ </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p>
              </w:tc>
            </w:tr>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sz w:val="24"/>
                      <w:szCs w:val="24"/>
                      <w:lang w:val="kk-KZ"/>
                    </w:rPr>
                  </w:pPr>
                  <w:r w:rsidRPr="00164F71">
                    <w:rPr>
                      <w:rFonts w:ascii="Times New Roman" w:hAnsi="Times New Roman" w:cs="Times New Roman"/>
                      <w:sz w:val="24"/>
                      <w:szCs w:val="24"/>
                      <w:lang w:val="kk-KZ"/>
                    </w:rPr>
                    <w:t>Екпе егу</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r w:rsidRPr="00164F71">
                    <w:rPr>
                      <w:rFonts w:ascii="Times New Roman" w:hAnsi="Times New Roman" w:cs="Times New Roman"/>
                      <w:sz w:val="24"/>
                      <w:szCs w:val="24"/>
                      <w:lang w:val="kk-KZ"/>
                    </w:rPr>
                    <w:t>Ия</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p>
              </w:tc>
            </w:tr>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sz w:val="24"/>
                      <w:szCs w:val="24"/>
                      <w:lang w:val="kk-KZ"/>
                    </w:rPr>
                  </w:pPr>
                  <w:r w:rsidRPr="00164F71">
                    <w:rPr>
                      <w:rFonts w:ascii="Times New Roman" w:hAnsi="Times New Roman" w:cs="Times New Roman"/>
                      <w:sz w:val="24"/>
                      <w:szCs w:val="24"/>
                      <w:lang w:val="kk-KZ"/>
                    </w:rPr>
                    <w:t>Көп ұйықтау</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r w:rsidRPr="00164F71">
                    <w:rPr>
                      <w:rFonts w:ascii="Times New Roman" w:hAnsi="Times New Roman" w:cs="Times New Roman"/>
                      <w:sz w:val="24"/>
                      <w:szCs w:val="24"/>
                      <w:lang w:val="kk-KZ"/>
                    </w:rPr>
                    <w:t>Жоқ</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p>
              </w:tc>
            </w:tr>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sz w:val="24"/>
                      <w:szCs w:val="24"/>
                      <w:lang w:val="kk-KZ"/>
                    </w:rPr>
                  </w:pPr>
                  <w:r w:rsidRPr="00164F71">
                    <w:rPr>
                      <w:rFonts w:ascii="Times New Roman" w:hAnsi="Times New Roman" w:cs="Times New Roman"/>
                      <w:sz w:val="24"/>
                      <w:szCs w:val="24"/>
                      <w:lang w:val="kk-KZ"/>
                    </w:rPr>
                    <w:t>Дене жаттығу жасау</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r w:rsidRPr="00164F71">
                    <w:rPr>
                      <w:rFonts w:ascii="Times New Roman" w:hAnsi="Times New Roman" w:cs="Times New Roman"/>
                      <w:sz w:val="24"/>
                      <w:szCs w:val="24"/>
                      <w:lang w:val="kk-KZ"/>
                    </w:rPr>
                    <w:t>Ия</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p>
              </w:tc>
            </w:tr>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sz w:val="24"/>
                      <w:szCs w:val="24"/>
                      <w:lang w:val="kk-KZ"/>
                    </w:rPr>
                  </w:pPr>
                  <w:r w:rsidRPr="00164F71">
                    <w:rPr>
                      <w:rFonts w:ascii="Times New Roman" w:hAnsi="Times New Roman" w:cs="Times New Roman"/>
                      <w:sz w:val="24"/>
                      <w:szCs w:val="24"/>
                      <w:lang w:val="kk-KZ"/>
                    </w:rPr>
                    <w:t>Тазалық сақтау</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r w:rsidRPr="00164F71">
                    <w:rPr>
                      <w:rFonts w:ascii="Times New Roman" w:hAnsi="Times New Roman" w:cs="Times New Roman"/>
                      <w:sz w:val="24"/>
                      <w:szCs w:val="24"/>
                      <w:lang w:val="kk-KZ"/>
                    </w:rPr>
                    <w:t xml:space="preserve">Ия </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p>
              </w:tc>
            </w:tr>
            <w:tr w:rsidR="00164F71" w:rsidRPr="00E00CF3" w:rsidTr="00596064">
              <w:tc>
                <w:tcPr>
                  <w:tcW w:w="2615" w:type="dxa"/>
                </w:tcPr>
                <w:p w:rsidR="00164F71" w:rsidRPr="00164F71" w:rsidRDefault="00164F71" w:rsidP="00164F71">
                  <w:pPr>
                    <w:widowControl w:val="0"/>
                    <w:tabs>
                      <w:tab w:val="left" w:pos="284"/>
                      <w:tab w:val="left" w:pos="426"/>
                    </w:tabs>
                    <w:jc w:val="both"/>
                    <w:rPr>
                      <w:rFonts w:ascii="Times New Roman" w:hAnsi="Times New Roman" w:cs="Times New Roman"/>
                      <w:sz w:val="24"/>
                      <w:szCs w:val="24"/>
                      <w:lang w:val="kk-KZ"/>
                    </w:rPr>
                  </w:pPr>
                  <w:r w:rsidRPr="00164F71">
                    <w:rPr>
                      <w:rFonts w:ascii="Times New Roman" w:hAnsi="Times New Roman" w:cs="Times New Roman"/>
                      <w:sz w:val="24"/>
                      <w:szCs w:val="24"/>
                      <w:lang w:val="kk-KZ"/>
                    </w:rPr>
                    <w:lastRenderedPageBreak/>
                    <w:t>Көп тамақтану</w:t>
                  </w:r>
                </w:p>
              </w:tc>
              <w:tc>
                <w:tcPr>
                  <w:tcW w:w="1134"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r w:rsidRPr="00164F71">
                    <w:rPr>
                      <w:rFonts w:ascii="Times New Roman" w:hAnsi="Times New Roman" w:cs="Times New Roman"/>
                      <w:sz w:val="24"/>
                      <w:szCs w:val="24"/>
                      <w:lang w:val="kk-KZ"/>
                    </w:rPr>
                    <w:t>Жоқ</w:t>
                  </w:r>
                </w:p>
              </w:tc>
              <w:tc>
                <w:tcPr>
                  <w:tcW w:w="1559" w:type="dxa"/>
                </w:tcPr>
                <w:p w:rsidR="00164F71" w:rsidRPr="00164F71" w:rsidRDefault="00164F71" w:rsidP="00164F71">
                  <w:pPr>
                    <w:widowControl w:val="0"/>
                    <w:tabs>
                      <w:tab w:val="left" w:pos="284"/>
                      <w:tab w:val="left" w:pos="426"/>
                    </w:tabs>
                    <w:rPr>
                      <w:rFonts w:ascii="Times New Roman" w:hAnsi="Times New Roman" w:cs="Times New Roman"/>
                      <w:sz w:val="24"/>
                      <w:szCs w:val="24"/>
                      <w:lang w:val="kk-KZ"/>
                    </w:rPr>
                  </w:pPr>
                </w:p>
              </w:tc>
            </w:tr>
          </w:tbl>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Бағалау:</w:t>
            </w:r>
            <w:r w:rsidRPr="00164F71">
              <w:rPr>
                <w:rFonts w:ascii="Times New Roman" w:eastAsia="Times New Roman" w:hAnsi="Times New Roman" w:cs="Times New Roman"/>
                <w:sz w:val="24"/>
                <w:szCs w:val="24"/>
                <w:lang w:val="kk-KZ" w:eastAsia="en-GB"/>
              </w:rPr>
              <w:t>«Бағалау баспалдағы» арқылы өзін бағалайды.</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ru-RU"/>
              </w:rPr>
            </w:pPr>
            <w:r w:rsidRPr="00164F71">
              <w:rPr>
                <w:rFonts w:ascii="Times New Roman" w:eastAsia="Times New Roman" w:hAnsi="Times New Roman" w:cs="Times New Roman"/>
                <w:sz w:val="24"/>
                <w:szCs w:val="24"/>
                <w:lang w:val="kk-KZ" w:eastAsia="ru-RU"/>
              </w:rPr>
              <w:t xml:space="preserve">Тазалық сақтаудың  басты құралы не деп ойлайсыңдар? </w:t>
            </w:r>
            <w:r w:rsidRPr="00164F71">
              <w:rPr>
                <w:rFonts w:ascii="Times New Roman" w:eastAsia="Times New Roman" w:hAnsi="Times New Roman" w:cs="Times New Roman"/>
                <w:i/>
                <w:sz w:val="24"/>
                <w:szCs w:val="24"/>
                <w:lang w:val="kk-KZ" w:eastAsia="ru-RU"/>
              </w:rPr>
              <w:t>(оқушылардың түрлі жауабын айтады)</w:t>
            </w:r>
            <w:r w:rsidRPr="00164F71">
              <w:rPr>
                <w:rFonts w:ascii="Times New Roman" w:eastAsia="Times New Roman" w:hAnsi="Times New Roman" w:cs="Times New Roman"/>
                <w:sz w:val="24"/>
                <w:szCs w:val="24"/>
                <w:lang w:val="kk-KZ" w:eastAsia="ru-RU"/>
              </w:rPr>
              <w:t xml:space="preserve"> Ендеше сабынды зерттеп көреміз. </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
                <w:bCs/>
                <w:sz w:val="24"/>
                <w:szCs w:val="24"/>
                <w:lang w:val="kk-KZ" w:eastAsia="en-GB"/>
              </w:rPr>
            </w:pPr>
            <w:r w:rsidRPr="00164F71">
              <w:rPr>
                <w:rFonts w:ascii="Times New Roman" w:eastAsia="Times New Roman" w:hAnsi="Times New Roman" w:cs="Times New Roman"/>
                <w:b/>
                <w:bCs/>
                <w:sz w:val="24"/>
                <w:szCs w:val="24"/>
                <w:lang w:val="kk-KZ" w:eastAsia="en-GB"/>
              </w:rPr>
              <w:t xml:space="preserve">Тапсырма №3.  (ЖЖ) ЗЕРТТЕ.      </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sz w:val="24"/>
                <w:szCs w:val="24"/>
                <w:lang w:val="kk-KZ" w:eastAsia="en-GB"/>
              </w:rPr>
            </w:pPr>
            <w:r w:rsidRPr="00164F71">
              <w:rPr>
                <w:rFonts w:ascii="Times New Roman" w:eastAsia="Times New Roman" w:hAnsi="Times New Roman" w:cs="Times New Roman"/>
                <w:bCs/>
                <w:sz w:val="24"/>
                <w:szCs w:val="24"/>
                <w:lang w:val="kk-KZ" w:eastAsia="en-GB"/>
              </w:rPr>
              <w:t>1. Жұпта сабынның иісін анықтау үшін 3 түрлі сабын беріледі. Сабынның иісін иіскеп жұпта талқылайды.</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i/>
                <w:sz w:val="24"/>
                <w:szCs w:val="24"/>
                <w:lang w:val="kk-KZ" w:eastAsia="en-GB"/>
              </w:rPr>
            </w:pPr>
            <w:r w:rsidRPr="00164F71">
              <w:rPr>
                <w:rFonts w:ascii="Times New Roman" w:eastAsia="Times New Roman" w:hAnsi="Times New Roman" w:cs="Times New Roman"/>
                <w:bCs/>
                <w:sz w:val="24"/>
                <w:szCs w:val="24"/>
                <w:lang w:val="kk-KZ" w:eastAsia="en-GB"/>
              </w:rPr>
              <w:t xml:space="preserve">2. Сабынның түрін өздерінің білуіне қарай жұптасып анықтайды. </w:t>
            </w:r>
            <w:r w:rsidRPr="00164F71">
              <w:rPr>
                <w:rFonts w:ascii="Times New Roman" w:eastAsia="Times New Roman" w:hAnsi="Times New Roman" w:cs="Times New Roman"/>
                <w:bCs/>
                <w:i/>
                <w:sz w:val="24"/>
                <w:szCs w:val="24"/>
                <w:lang w:val="kk-KZ" w:eastAsia="en-GB"/>
              </w:rPr>
              <w:t>(түрі, түсіне қарай)</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i/>
                <w:sz w:val="24"/>
                <w:szCs w:val="24"/>
                <w:lang w:val="kk-KZ" w:eastAsia="en-GB"/>
              </w:rPr>
            </w:pPr>
            <w:r w:rsidRPr="00164F71">
              <w:rPr>
                <w:rFonts w:ascii="Times New Roman" w:eastAsia="Times New Roman" w:hAnsi="Times New Roman" w:cs="Times New Roman"/>
                <w:bCs/>
                <w:sz w:val="24"/>
                <w:szCs w:val="24"/>
                <w:lang w:val="kk-KZ" w:eastAsia="en-GB"/>
              </w:rPr>
              <w:t xml:space="preserve">3. Сабынның қасиетін анықтау үшін оқушыларға су, сабын беріледі. Сабынды суға салып қасиетін анықтап көреді. </w:t>
            </w:r>
            <w:r w:rsidRPr="00164F71">
              <w:rPr>
                <w:rFonts w:ascii="Times New Roman" w:eastAsia="Times New Roman" w:hAnsi="Times New Roman" w:cs="Times New Roman"/>
                <w:bCs/>
                <w:i/>
                <w:sz w:val="24"/>
                <w:szCs w:val="24"/>
                <w:lang w:val="kk-KZ" w:eastAsia="en-GB"/>
              </w:rPr>
              <w:t>(суға салып, езеді, көпіртеді)</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sz w:val="24"/>
                <w:szCs w:val="24"/>
                <w:lang w:val="kk-KZ" w:eastAsia="en-GB"/>
              </w:rPr>
            </w:pPr>
            <w:r w:rsidRPr="00164F71">
              <w:rPr>
                <w:rFonts w:ascii="Times New Roman" w:eastAsia="Times New Roman" w:hAnsi="Times New Roman" w:cs="Times New Roman"/>
                <w:bCs/>
                <w:sz w:val="24"/>
                <w:szCs w:val="24"/>
                <w:lang w:val="kk-KZ" w:eastAsia="en-GB"/>
              </w:rPr>
              <w:t>4. Жоғарыда зерттегендерін кестеге жазып отырады.</w:t>
            </w:r>
          </w:p>
          <w:p w:rsidR="00164F71" w:rsidRPr="00164F71" w:rsidRDefault="00164F71" w:rsidP="00164F71">
            <w:pPr>
              <w:widowControl w:val="0"/>
              <w:tabs>
                <w:tab w:val="left" w:pos="284"/>
                <w:tab w:val="left" w:pos="426"/>
              </w:tabs>
              <w:spacing w:after="0" w:line="240" w:lineRule="auto"/>
              <w:ind w:left="720"/>
              <w:contextualSpacing/>
              <w:jc w:val="both"/>
              <w:rPr>
                <w:rFonts w:ascii="Times New Roman" w:eastAsia="Times New Roman" w:hAnsi="Times New Roman" w:cs="Times New Roman"/>
                <w:bCs/>
                <w:sz w:val="24"/>
                <w:szCs w:val="24"/>
                <w:lang w:val="kk-KZ" w:eastAsia="en-GB"/>
              </w:rPr>
            </w:pPr>
          </w:p>
          <w:tbl>
            <w:tblPr>
              <w:tblStyle w:val="a3"/>
              <w:tblW w:w="0" w:type="auto"/>
              <w:jc w:val="center"/>
              <w:tblLayout w:type="fixed"/>
              <w:tblLook w:val="04A0" w:firstRow="1" w:lastRow="0" w:firstColumn="1" w:lastColumn="0" w:noHBand="0" w:noVBand="1"/>
            </w:tblPr>
            <w:tblGrid>
              <w:gridCol w:w="1235"/>
              <w:gridCol w:w="1276"/>
              <w:gridCol w:w="1187"/>
            </w:tblGrid>
            <w:tr w:rsidR="00164F71" w:rsidRPr="00E00CF3" w:rsidTr="00596064">
              <w:trPr>
                <w:jc w:val="center"/>
              </w:trPr>
              <w:tc>
                <w:tcPr>
                  <w:tcW w:w="1235" w:type="dxa"/>
                </w:tcPr>
                <w:p w:rsidR="00164F71" w:rsidRPr="00164F71" w:rsidRDefault="00164F71" w:rsidP="00164F71">
                  <w:pPr>
                    <w:widowControl w:val="0"/>
                    <w:tabs>
                      <w:tab w:val="left" w:pos="284"/>
                      <w:tab w:val="left" w:pos="426"/>
                    </w:tabs>
                    <w:jc w:val="center"/>
                    <w:rPr>
                      <w:rFonts w:ascii="Times New Roman" w:hAnsi="Times New Roman" w:cs="Times New Roman"/>
                      <w:b/>
                      <w:bCs/>
                      <w:sz w:val="24"/>
                      <w:szCs w:val="24"/>
                      <w:lang w:val="kk-KZ" w:eastAsia="en-GB"/>
                    </w:rPr>
                  </w:pPr>
                  <w:r w:rsidRPr="00164F71">
                    <w:rPr>
                      <w:rFonts w:ascii="Times New Roman" w:hAnsi="Times New Roman" w:cs="Times New Roman"/>
                      <w:b/>
                      <w:bCs/>
                      <w:sz w:val="24"/>
                      <w:szCs w:val="24"/>
                      <w:lang w:val="kk-KZ" w:eastAsia="en-GB"/>
                    </w:rPr>
                    <w:t>иісі</w:t>
                  </w:r>
                </w:p>
              </w:tc>
              <w:tc>
                <w:tcPr>
                  <w:tcW w:w="1276" w:type="dxa"/>
                </w:tcPr>
                <w:p w:rsidR="00164F71" w:rsidRPr="00164F71" w:rsidRDefault="00164F71" w:rsidP="00164F71">
                  <w:pPr>
                    <w:widowControl w:val="0"/>
                    <w:tabs>
                      <w:tab w:val="left" w:pos="284"/>
                      <w:tab w:val="left" w:pos="426"/>
                    </w:tabs>
                    <w:jc w:val="center"/>
                    <w:rPr>
                      <w:rFonts w:ascii="Times New Roman" w:hAnsi="Times New Roman" w:cs="Times New Roman"/>
                      <w:b/>
                      <w:bCs/>
                      <w:sz w:val="24"/>
                      <w:szCs w:val="24"/>
                      <w:lang w:val="kk-KZ" w:eastAsia="en-GB"/>
                    </w:rPr>
                  </w:pPr>
                  <w:r w:rsidRPr="00164F71">
                    <w:rPr>
                      <w:rFonts w:ascii="Times New Roman" w:hAnsi="Times New Roman" w:cs="Times New Roman"/>
                      <w:b/>
                      <w:bCs/>
                      <w:sz w:val="24"/>
                      <w:szCs w:val="24"/>
                      <w:lang w:val="kk-KZ" w:eastAsia="en-GB"/>
                    </w:rPr>
                    <w:t>түсі</w:t>
                  </w:r>
                </w:p>
              </w:tc>
              <w:tc>
                <w:tcPr>
                  <w:tcW w:w="1187" w:type="dxa"/>
                </w:tcPr>
                <w:p w:rsidR="00164F71" w:rsidRPr="00164F71" w:rsidRDefault="00164F71" w:rsidP="00164F71">
                  <w:pPr>
                    <w:widowControl w:val="0"/>
                    <w:tabs>
                      <w:tab w:val="left" w:pos="284"/>
                      <w:tab w:val="left" w:pos="426"/>
                    </w:tabs>
                    <w:rPr>
                      <w:rFonts w:ascii="Times New Roman" w:hAnsi="Times New Roman" w:cs="Times New Roman"/>
                      <w:b/>
                      <w:bCs/>
                      <w:sz w:val="24"/>
                      <w:szCs w:val="24"/>
                      <w:lang w:val="kk-KZ" w:eastAsia="en-GB"/>
                    </w:rPr>
                  </w:pPr>
                  <w:r w:rsidRPr="00164F71">
                    <w:rPr>
                      <w:rFonts w:ascii="Times New Roman" w:hAnsi="Times New Roman" w:cs="Times New Roman"/>
                      <w:b/>
                      <w:bCs/>
                      <w:sz w:val="24"/>
                      <w:szCs w:val="24"/>
                      <w:lang w:val="kk-KZ" w:eastAsia="en-GB"/>
                    </w:rPr>
                    <w:t>қасиеті</w:t>
                  </w:r>
                </w:p>
              </w:tc>
            </w:tr>
            <w:tr w:rsidR="00164F71" w:rsidRPr="00E00CF3" w:rsidTr="00596064">
              <w:trPr>
                <w:jc w:val="center"/>
              </w:trPr>
              <w:tc>
                <w:tcPr>
                  <w:tcW w:w="1235"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құлпынай</w:t>
                  </w:r>
                </w:p>
              </w:tc>
              <w:tc>
                <w:tcPr>
                  <w:tcW w:w="1276"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қызғылт</w:t>
                  </w:r>
                </w:p>
              </w:tc>
              <w:tc>
                <w:tcPr>
                  <w:tcW w:w="1187"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ерігіш</w:t>
                  </w:r>
                </w:p>
              </w:tc>
            </w:tr>
            <w:tr w:rsidR="00164F71" w:rsidRPr="00E00CF3" w:rsidTr="00596064">
              <w:trPr>
                <w:jc w:val="center"/>
              </w:trPr>
              <w:tc>
                <w:tcPr>
                  <w:tcW w:w="1235"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алма</w:t>
                  </w:r>
                </w:p>
              </w:tc>
              <w:tc>
                <w:tcPr>
                  <w:tcW w:w="1276"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жасыл</w:t>
                  </w:r>
                </w:p>
              </w:tc>
              <w:tc>
                <w:tcPr>
                  <w:tcW w:w="1187"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көпіру</w:t>
                  </w:r>
                </w:p>
              </w:tc>
            </w:tr>
          </w:tbl>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
                <w:bCs/>
                <w:sz w:val="24"/>
                <w:szCs w:val="24"/>
                <w:lang w:val="kk-KZ" w:eastAsia="en-GB"/>
              </w:rPr>
            </w:pP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sz w:val="24"/>
                <w:szCs w:val="24"/>
                <w:lang w:val="kk-KZ" w:eastAsia="en-GB"/>
              </w:rPr>
            </w:pPr>
            <w:r w:rsidRPr="00164F71">
              <w:rPr>
                <w:rFonts w:ascii="Times New Roman" w:eastAsia="Times New Roman" w:hAnsi="Times New Roman" w:cs="Times New Roman"/>
                <w:b/>
                <w:bCs/>
                <w:sz w:val="24"/>
                <w:szCs w:val="24"/>
                <w:lang w:val="kk-KZ" w:eastAsia="en-GB"/>
              </w:rPr>
              <w:t xml:space="preserve">Бағалау: </w:t>
            </w:r>
            <w:r w:rsidRPr="00164F71">
              <w:rPr>
                <w:rFonts w:ascii="Times New Roman" w:eastAsia="Times New Roman" w:hAnsi="Times New Roman" w:cs="Times New Roman"/>
                <w:bCs/>
                <w:sz w:val="24"/>
                <w:szCs w:val="24"/>
                <w:lang w:val="kk-KZ" w:eastAsia="en-GB"/>
              </w:rPr>
              <w:t>Басбармақ арқылы бағалау.</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sz w:val="24"/>
                <w:szCs w:val="24"/>
                <w:lang w:val="kk-KZ" w:eastAsia="en-GB"/>
              </w:rPr>
            </w:pP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
                <w:bCs/>
                <w:sz w:val="24"/>
                <w:szCs w:val="24"/>
                <w:lang w:val="kk-KZ" w:eastAsia="en-GB"/>
              </w:rPr>
            </w:pPr>
            <w:r w:rsidRPr="00164F71">
              <w:rPr>
                <w:rFonts w:ascii="Times New Roman" w:eastAsia="Times New Roman" w:hAnsi="Times New Roman" w:cs="Times New Roman"/>
                <w:b/>
                <w:bCs/>
                <w:sz w:val="24"/>
                <w:szCs w:val="24"/>
                <w:lang w:val="kk-KZ" w:eastAsia="en-GB"/>
              </w:rPr>
              <w:t xml:space="preserve"> (Т.Ж) Тапсырма№4. «Борт журналы» әдісі</w:t>
            </w:r>
            <w:r w:rsidRPr="00164F71">
              <w:rPr>
                <w:rFonts w:ascii="Times New Roman" w:eastAsia="Times New Roman" w:hAnsi="Times New Roman" w:cs="Times New Roman"/>
                <w:bCs/>
                <w:sz w:val="24"/>
                <w:szCs w:val="24"/>
                <w:lang w:val="kk-KZ" w:eastAsia="en-GB"/>
              </w:rPr>
              <w:t xml:space="preserve"> арқылы оқушылар топпен тазалық сақтаудың ережесін құрады. </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sz w:val="24"/>
                <w:szCs w:val="24"/>
                <w:lang w:val="kk-KZ" w:eastAsia="en-GB"/>
              </w:rPr>
            </w:pPr>
            <w:r w:rsidRPr="00164F71">
              <w:rPr>
                <w:rFonts w:ascii="Times New Roman" w:eastAsia="Times New Roman" w:hAnsi="Times New Roman" w:cs="Times New Roman"/>
                <w:bCs/>
                <w:sz w:val="24"/>
                <w:szCs w:val="24"/>
                <w:lang w:val="kk-KZ" w:eastAsia="en-GB"/>
              </w:rPr>
              <w:t>Бір топ кестені толтырады, бір топтар суретін жапсырады. А</w:t>
            </w:r>
            <w:r w:rsidRPr="00164F71">
              <w:rPr>
                <w:rFonts w:ascii="Times New Roman" w:eastAsia="Times New Roman" w:hAnsi="Times New Roman" w:cs="Times New Roman"/>
                <w:bCs/>
                <w:sz w:val="24"/>
                <w:szCs w:val="24"/>
                <w:lang w:val="en-US" w:eastAsia="en-GB"/>
              </w:rPr>
              <w:t>3</w:t>
            </w:r>
            <w:r w:rsidRPr="00164F71">
              <w:rPr>
                <w:rFonts w:ascii="Times New Roman" w:eastAsia="Times New Roman" w:hAnsi="Times New Roman" w:cs="Times New Roman"/>
                <w:bCs/>
                <w:sz w:val="24"/>
                <w:szCs w:val="24"/>
                <w:lang w:val="kk-KZ" w:eastAsia="en-GB"/>
              </w:rPr>
              <w:t xml:space="preserve"> қағазға жазады.</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sz w:val="24"/>
                <w:szCs w:val="24"/>
                <w:lang w:val="kk-KZ" w:eastAsia="en-GB"/>
              </w:rPr>
            </w:pPr>
          </w:p>
          <w:tbl>
            <w:tblPr>
              <w:tblStyle w:val="a3"/>
              <w:tblW w:w="0" w:type="auto"/>
              <w:jc w:val="center"/>
              <w:tblLayout w:type="fixed"/>
              <w:tblLook w:val="04A0" w:firstRow="1" w:lastRow="0" w:firstColumn="1" w:lastColumn="0" w:noHBand="0" w:noVBand="1"/>
            </w:tblPr>
            <w:tblGrid>
              <w:gridCol w:w="2600"/>
              <w:gridCol w:w="2600"/>
            </w:tblGrid>
            <w:tr w:rsidR="00164F71" w:rsidRPr="00E00CF3" w:rsidTr="00596064">
              <w:trPr>
                <w:jc w:val="center"/>
              </w:trPr>
              <w:tc>
                <w:tcPr>
                  <w:tcW w:w="2600" w:type="dxa"/>
                </w:tcPr>
                <w:p w:rsidR="00164F71" w:rsidRPr="00164F71" w:rsidRDefault="00164F71" w:rsidP="00164F71">
                  <w:pPr>
                    <w:widowControl w:val="0"/>
                    <w:tabs>
                      <w:tab w:val="left" w:pos="284"/>
                      <w:tab w:val="left" w:pos="426"/>
                    </w:tabs>
                    <w:jc w:val="both"/>
                    <w:rPr>
                      <w:rFonts w:ascii="Times New Roman" w:hAnsi="Times New Roman" w:cs="Times New Roman"/>
                      <w:b/>
                      <w:bCs/>
                      <w:sz w:val="24"/>
                      <w:szCs w:val="24"/>
                      <w:lang w:val="kk-KZ" w:eastAsia="en-GB"/>
                    </w:rPr>
                  </w:pPr>
                  <w:r w:rsidRPr="00164F71">
                    <w:rPr>
                      <w:rFonts w:ascii="Times New Roman" w:hAnsi="Times New Roman" w:cs="Times New Roman"/>
                      <w:b/>
                      <w:bCs/>
                      <w:sz w:val="24"/>
                      <w:szCs w:val="24"/>
                      <w:lang w:val="kk-KZ" w:eastAsia="en-GB"/>
                    </w:rPr>
                    <w:t>Мен бұрыннан тазалық сақтау жайлы білетінім.</w:t>
                  </w:r>
                </w:p>
              </w:tc>
              <w:tc>
                <w:tcPr>
                  <w:tcW w:w="2600" w:type="dxa"/>
                </w:tcPr>
                <w:p w:rsidR="00164F71" w:rsidRPr="00164F71" w:rsidRDefault="00164F71" w:rsidP="00164F71">
                  <w:pPr>
                    <w:widowControl w:val="0"/>
                    <w:tabs>
                      <w:tab w:val="left" w:pos="284"/>
                      <w:tab w:val="left" w:pos="426"/>
                    </w:tabs>
                    <w:jc w:val="both"/>
                    <w:rPr>
                      <w:rFonts w:ascii="Times New Roman" w:hAnsi="Times New Roman" w:cs="Times New Roman"/>
                      <w:b/>
                      <w:bCs/>
                      <w:sz w:val="24"/>
                      <w:szCs w:val="24"/>
                      <w:lang w:val="kk-KZ" w:eastAsia="en-GB"/>
                    </w:rPr>
                  </w:pPr>
                  <w:r w:rsidRPr="00164F71">
                    <w:rPr>
                      <w:rFonts w:ascii="Times New Roman" w:hAnsi="Times New Roman" w:cs="Times New Roman"/>
                      <w:b/>
                      <w:bCs/>
                      <w:sz w:val="24"/>
                      <w:szCs w:val="24"/>
                      <w:lang w:val="kk-KZ" w:eastAsia="en-GB"/>
                    </w:rPr>
                    <w:t>Бүгінгі сабақта тазалық сақтау ережесін білдім.</w:t>
                  </w:r>
                </w:p>
              </w:tc>
            </w:tr>
            <w:tr w:rsidR="00164F71" w:rsidRPr="00E00CF3" w:rsidTr="00596064">
              <w:trPr>
                <w:jc w:val="center"/>
              </w:trPr>
              <w:tc>
                <w:tcPr>
                  <w:tcW w:w="2600"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Дұрыс тамақтану;</w:t>
                  </w:r>
                </w:p>
              </w:tc>
              <w:tc>
                <w:tcPr>
                  <w:tcW w:w="2600"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Екпені салу себебін.....</w:t>
                  </w:r>
                </w:p>
              </w:tc>
            </w:tr>
            <w:tr w:rsidR="00164F71" w:rsidRPr="00E00CF3" w:rsidTr="00596064">
              <w:trPr>
                <w:jc w:val="center"/>
              </w:trPr>
              <w:tc>
                <w:tcPr>
                  <w:tcW w:w="2600"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r w:rsidRPr="00164F71">
                    <w:rPr>
                      <w:rFonts w:ascii="Times New Roman" w:hAnsi="Times New Roman" w:cs="Times New Roman"/>
                      <w:bCs/>
                      <w:sz w:val="24"/>
                      <w:szCs w:val="24"/>
                      <w:lang w:val="kk-KZ" w:eastAsia="en-GB"/>
                    </w:rPr>
                    <w:t>Дене шынықтырумен айналысу;</w:t>
                  </w:r>
                </w:p>
              </w:tc>
              <w:tc>
                <w:tcPr>
                  <w:tcW w:w="2600" w:type="dxa"/>
                </w:tcPr>
                <w:p w:rsidR="00164F71" w:rsidRPr="00164F71" w:rsidRDefault="00164F71" w:rsidP="00164F71">
                  <w:pPr>
                    <w:widowControl w:val="0"/>
                    <w:tabs>
                      <w:tab w:val="left" w:pos="284"/>
                      <w:tab w:val="left" w:pos="426"/>
                    </w:tabs>
                    <w:jc w:val="both"/>
                    <w:rPr>
                      <w:rFonts w:ascii="Times New Roman" w:hAnsi="Times New Roman" w:cs="Times New Roman"/>
                      <w:bCs/>
                      <w:sz w:val="24"/>
                      <w:szCs w:val="24"/>
                      <w:lang w:val="kk-KZ" w:eastAsia="en-GB"/>
                    </w:rPr>
                  </w:pPr>
                </w:p>
              </w:tc>
            </w:tr>
          </w:tbl>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
                <w:bCs/>
                <w:sz w:val="24"/>
                <w:szCs w:val="24"/>
                <w:lang w:val="kk-KZ" w:eastAsia="en-GB"/>
              </w:rPr>
            </w:pP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
                <w:bCs/>
                <w:sz w:val="24"/>
                <w:szCs w:val="24"/>
                <w:lang w:val="kk-KZ" w:eastAsia="en-GB"/>
              </w:rPr>
            </w:pPr>
            <w:r w:rsidRPr="00164F71">
              <w:rPr>
                <w:rFonts w:ascii="Times New Roman" w:eastAsia="Times New Roman" w:hAnsi="Times New Roman" w:cs="Times New Roman"/>
                <w:b/>
                <w:bCs/>
                <w:sz w:val="24"/>
                <w:szCs w:val="24"/>
                <w:lang w:val="kk-KZ" w:eastAsia="en-GB"/>
              </w:rPr>
              <w:t xml:space="preserve">Тапсырма №5  </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sz w:val="24"/>
                <w:szCs w:val="24"/>
                <w:lang w:val="kk-KZ" w:eastAsia="en-GB"/>
              </w:rPr>
            </w:pPr>
            <w:r w:rsidRPr="00164F71">
              <w:rPr>
                <w:rFonts w:ascii="Times New Roman" w:eastAsia="Times New Roman" w:hAnsi="Times New Roman" w:cs="Times New Roman"/>
                <w:b/>
                <w:bCs/>
                <w:sz w:val="24"/>
                <w:szCs w:val="24"/>
                <w:lang w:val="kk-KZ" w:eastAsia="en-GB"/>
              </w:rPr>
              <w:t>«Галереяны шарлау» әдісі</w:t>
            </w:r>
            <w:r w:rsidRPr="00164F71">
              <w:rPr>
                <w:rFonts w:ascii="Times New Roman" w:eastAsia="Times New Roman" w:hAnsi="Times New Roman" w:cs="Times New Roman"/>
                <w:bCs/>
                <w:sz w:val="24"/>
                <w:szCs w:val="24"/>
                <w:lang w:val="kk-KZ" w:eastAsia="en-GB"/>
              </w:rPr>
              <w:t xml:space="preserve"> бойынша топтар құрған ережелерін қабырғаға іледі. Әр топ бір бірінің жұмысын қарап, саралайды, талдайды. Жапсырма қағазға (қызыл) сұрақтары, пікірлері мен тілектерін (жасыл) жазып жапсырады. Топтар сұрақтарға жауап беріп дәлелдейді.</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bCs/>
                <w:sz w:val="24"/>
                <w:szCs w:val="24"/>
                <w:lang w:val="kk-KZ" w:eastAsia="en-GB"/>
              </w:rPr>
            </w:pPr>
            <w:r w:rsidRPr="00164F71">
              <w:rPr>
                <w:rFonts w:ascii="Times New Roman" w:eastAsia="Times New Roman" w:hAnsi="Times New Roman" w:cs="Times New Roman"/>
                <w:b/>
                <w:bCs/>
                <w:sz w:val="24"/>
                <w:szCs w:val="24"/>
                <w:lang w:val="kk-KZ" w:eastAsia="en-GB"/>
              </w:rPr>
              <w:t xml:space="preserve">Бағалау: </w:t>
            </w:r>
            <w:r w:rsidRPr="00164F71">
              <w:rPr>
                <w:rFonts w:ascii="Times New Roman" w:eastAsia="Times New Roman" w:hAnsi="Times New Roman" w:cs="Times New Roman"/>
                <w:bCs/>
                <w:sz w:val="24"/>
                <w:szCs w:val="24"/>
                <w:lang w:val="kk-KZ" w:eastAsia="en-GB"/>
              </w:rPr>
              <w:t xml:space="preserve"> «Бағдаршам» </w:t>
            </w:r>
          </w:p>
        </w:tc>
        <w:tc>
          <w:tcPr>
            <w:tcW w:w="999" w:type="pct"/>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i/>
                <w:sz w:val="24"/>
                <w:szCs w:val="24"/>
                <w:lang w:val="kk-KZ" w:eastAsia="en-GB"/>
              </w:rPr>
            </w:pPr>
            <w:r w:rsidRPr="00164F71">
              <w:rPr>
                <w:rFonts w:ascii="Times New Roman" w:eastAsia="Times New Roman" w:hAnsi="Times New Roman" w:cs="Times New Roman"/>
                <w:sz w:val="24"/>
                <w:szCs w:val="24"/>
                <w:lang w:val="kk-KZ" w:eastAsia="en-GB"/>
              </w:rPr>
              <w:lastRenderedPageBreak/>
              <w:t xml:space="preserve">Видео </w:t>
            </w:r>
            <w:hyperlink r:id="rId12" w:history="1">
              <w:r w:rsidRPr="00164F71">
                <w:rPr>
                  <w:rFonts w:ascii="Times New Roman" w:eastAsia="Times New Roman" w:hAnsi="Times New Roman" w:cs="Times New Roman"/>
                  <w:i/>
                  <w:color w:val="0000FF"/>
                  <w:sz w:val="24"/>
                  <w:szCs w:val="24"/>
                  <w:u w:val="single"/>
                  <w:lang w:val="kk-KZ" w:eastAsia="en-GB"/>
                </w:rPr>
                <w:t>https://youtu.be/O7Lg63vLt2Y</w:t>
              </w:r>
            </w:hyperlink>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 xml:space="preserve">Пікір жазылған қағаздар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Таратпа карточка</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ru-RU"/>
              </w:rPr>
              <w:t>Тез орындадым</w:t>
            </w:r>
          </w:p>
          <w:p w:rsidR="00164F71" w:rsidRPr="00164F71" w:rsidRDefault="00164F71" w:rsidP="00164F71">
            <w:pPr>
              <w:spacing w:after="0" w:line="240" w:lineRule="auto"/>
              <w:rPr>
                <w:rFonts w:ascii="Times New Roman" w:eastAsia="Times New Roman" w:hAnsi="Times New Roman" w:cs="Times New Roman"/>
                <w:sz w:val="24"/>
                <w:szCs w:val="24"/>
                <w:lang w:val="kk-KZ" w:eastAsia="ru-RU"/>
              </w:rPr>
            </w:pPr>
            <w:r w:rsidRPr="00164F71">
              <w:rPr>
                <w:rFonts w:ascii="Times New Roman" w:eastAsia="Times New Roman" w:hAnsi="Times New Roman" w:cs="Times New Roman"/>
                <w:sz w:val="24"/>
                <w:szCs w:val="24"/>
                <w:lang w:val="kk-KZ" w:eastAsia="ru-RU"/>
              </w:rPr>
              <w:lastRenderedPageBreak/>
              <w:t xml:space="preserve">Жақсы білемін </w:t>
            </w:r>
          </w:p>
          <w:p w:rsidR="00164F71" w:rsidRPr="00164F71" w:rsidRDefault="00164F71" w:rsidP="00164F71">
            <w:pPr>
              <w:rPr>
                <w:rFonts w:ascii="Times New Roman" w:eastAsia="Times New Roman" w:hAnsi="Times New Roman" w:cs="Times New Roman"/>
                <w:sz w:val="24"/>
                <w:szCs w:val="24"/>
                <w:lang w:val="kk-KZ" w:eastAsia="en-GB"/>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309245</wp:posOffset>
                      </wp:positionH>
                      <wp:positionV relativeFrom="paragraph">
                        <wp:posOffset>167005</wp:posOffset>
                      </wp:positionV>
                      <wp:extent cx="715645" cy="361950"/>
                      <wp:effectExtent l="20955" t="17145" r="15875" b="20955"/>
                      <wp:wrapNone/>
                      <wp:docPr id="9" name="Соединительная линия уступом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15645" cy="361950"/>
                              </a:xfrm>
                              <a:prstGeom prst="bentConnector3">
                                <a:avLst>
                                  <a:gd name="adj1" fmla="val 49954"/>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9" o:spid="_x0000_s1026" type="#_x0000_t34" style="position:absolute;margin-left:24.35pt;margin-top:13.15pt;width:56.35pt;height:28.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" adj="10790" strokecolor="black [3200]" strokeweight="2.5pt">
                      <v:shadow color="#868686"/>
                    </v:shape>
                  </w:pict>
                </mc:Fallback>
              </mc:AlternateContent>
            </w:r>
            <w:r w:rsidRPr="00164F71">
              <w:rPr>
                <w:rFonts w:ascii="Times New Roman" w:eastAsia="Times New Roman" w:hAnsi="Times New Roman" w:cs="Times New Roman"/>
                <w:sz w:val="24"/>
                <w:szCs w:val="24"/>
                <w:lang w:val="kk-KZ" w:eastAsia="en-GB"/>
              </w:rPr>
              <w:t xml:space="preserve">Көмек қажет </w:t>
            </w:r>
          </w:p>
          <w:p w:rsidR="00164F71" w:rsidRPr="00164F71" w:rsidRDefault="00164F71" w:rsidP="00164F71">
            <w:pPr>
              <w:rPr>
                <w:rFonts w:ascii="Times New Roman" w:eastAsia="Times New Roman" w:hAnsi="Times New Roman" w:cs="Times New Roman"/>
                <w:sz w:val="24"/>
                <w:szCs w:val="24"/>
                <w:lang w:val="kk-KZ"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-71755</wp:posOffset>
                      </wp:positionH>
                      <wp:positionV relativeFrom="paragraph">
                        <wp:posOffset>200025</wp:posOffset>
                      </wp:positionV>
                      <wp:extent cx="763270" cy="361950"/>
                      <wp:effectExtent l="20955" t="16510" r="15875" b="21590"/>
                      <wp:wrapNone/>
                      <wp:docPr id="8" name="Соединительная линия уступом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63270" cy="361950"/>
                              </a:xfrm>
                              <a:prstGeom prst="bentConnector3">
                                <a:avLst>
                                  <a:gd name="adj1" fmla="val 50000"/>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8" o:spid="_x0000_s1026" type="#_x0000_t34" style="position:absolute;margin-left:-5.65pt;margin-top:15.75pt;width:60.1pt;height:28.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" strokecolor="black [3200]" strokeweight="2.5pt">
                      <v:shadow color="#868686"/>
                    </v:shape>
                  </w:pict>
                </mc:Fallback>
              </mc:AlternateContent>
            </w:r>
          </w:p>
          <w:p w:rsidR="00164F71" w:rsidRPr="00164F71" w:rsidRDefault="00164F71" w:rsidP="00164F71">
            <w:pPr>
              <w:rPr>
                <w:rFonts w:ascii="Times New Roman" w:eastAsia="Times New Roman" w:hAnsi="Times New Roman" w:cs="Times New Roman"/>
                <w:sz w:val="24"/>
                <w:szCs w:val="24"/>
                <w:lang w:val="kk-KZ" w:eastAsia="ru-RU"/>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Таратпа қағаз кестелер</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center"/>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noProof/>
                <w:sz w:val="24"/>
                <w:szCs w:val="24"/>
                <w:lang w:eastAsia="ru-RU"/>
              </w:rPr>
              <w:drawing>
                <wp:inline distT="0" distB="0" distL="0" distR="0" wp14:anchorId="7E095CEC" wp14:editId="483EB6AE">
                  <wp:extent cx="714375" cy="285750"/>
                  <wp:effectExtent l="19050" t="0" r="9525" b="0"/>
                  <wp:docPr id="6" name="Рисунок 1" descr="https://ds04.infourok.ru/uploads/ex/04c9/00021420-0bdb2630/640/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c9/00021420-0bdb2630/640/img21.jpg"/>
                          <pic:cNvPicPr>
                            <a:picLocks noChangeAspect="1" noChangeArrowheads="1"/>
                          </pic:cNvPicPr>
                        </pic:nvPicPr>
                        <pic:blipFill>
                          <a:blip r:embed="rId13" cstate="print"/>
                          <a:srcRect l="58525" t="18162" r="17260" b="63675"/>
                          <a:stretch>
                            <a:fillRect/>
                          </a:stretch>
                        </pic:blipFill>
                        <pic:spPr bwMode="auto">
                          <a:xfrm>
                            <a:off x="0" y="0"/>
                            <a:ext cx="734110" cy="293644"/>
                          </a:xfrm>
                          <a:prstGeom prst="rect">
                            <a:avLst/>
                          </a:prstGeom>
                          <a:noFill/>
                          <a:ln w="9525">
                            <a:noFill/>
                            <a:miter lim="800000"/>
                            <a:headEnd/>
                            <a:tailEnd/>
                          </a:ln>
                        </pic:spPr>
                      </pic:pic>
                    </a:graphicData>
                  </a:graphic>
                </wp:inline>
              </w:drawing>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 xml:space="preserve">Суреттер,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 xml:space="preserve">А3қағаз, маркер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center"/>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center"/>
              <w:rPr>
                <w:rFonts w:ascii="Times New Roman" w:eastAsia="Times New Roman" w:hAnsi="Times New Roman" w:cs="Times New Roman"/>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center"/>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noProof/>
                <w:sz w:val="24"/>
                <w:szCs w:val="24"/>
                <w:lang w:eastAsia="ru-RU"/>
              </w:rPr>
              <w:drawing>
                <wp:inline distT="0" distB="0" distL="0" distR="0" wp14:anchorId="7695F9CB" wp14:editId="729CEA89">
                  <wp:extent cx="325582" cy="447675"/>
                  <wp:effectExtent l="19050" t="0" r="0" b="0"/>
                  <wp:docPr id="7" name="Рисунок 4" descr="https://ds02.infourok.ru/uploads/ex/112e/0000fb8d-94449e8f/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112e/0000fb8d-94449e8f/img13.jpg"/>
                          <pic:cNvPicPr>
                            <a:picLocks noChangeAspect="1" noChangeArrowheads="1"/>
                          </pic:cNvPicPr>
                        </pic:nvPicPr>
                        <pic:blipFill>
                          <a:blip r:embed="rId14" cstate="print"/>
                          <a:srcRect l="8338" t="7051" r="59754" b="26496"/>
                          <a:stretch>
                            <a:fillRect/>
                          </a:stretch>
                        </pic:blipFill>
                        <pic:spPr bwMode="auto">
                          <a:xfrm>
                            <a:off x="0" y="0"/>
                            <a:ext cx="326472" cy="448898"/>
                          </a:xfrm>
                          <a:prstGeom prst="rect">
                            <a:avLst/>
                          </a:prstGeom>
                          <a:noFill/>
                          <a:ln w="9525">
                            <a:noFill/>
                            <a:miter lim="800000"/>
                            <a:headEnd/>
                            <a:tailEnd/>
                          </a:ln>
                        </pic:spPr>
                      </pic:pic>
                    </a:graphicData>
                  </a:graphic>
                </wp:inline>
              </w:drawing>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color w:val="FF0000"/>
                <w:sz w:val="24"/>
                <w:szCs w:val="24"/>
                <w:lang w:val="kk-KZ" w:eastAsia="en-GB"/>
              </w:rPr>
              <w:t>Қызыл</w:t>
            </w:r>
            <w:r w:rsidRPr="00164F71">
              <w:rPr>
                <w:rFonts w:ascii="Times New Roman" w:eastAsia="Times New Roman" w:hAnsi="Times New Roman" w:cs="Times New Roman"/>
                <w:sz w:val="24"/>
                <w:szCs w:val="24"/>
                <w:lang w:val="kk-KZ" w:eastAsia="en-GB"/>
              </w:rPr>
              <w:t>-сұрақ жазады.</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color w:val="00B050"/>
                <w:sz w:val="24"/>
                <w:szCs w:val="24"/>
                <w:lang w:val="kk-KZ" w:eastAsia="en-GB"/>
              </w:rPr>
              <w:t>Жасыл</w:t>
            </w:r>
            <w:r w:rsidRPr="00164F71">
              <w:rPr>
                <w:rFonts w:ascii="Times New Roman" w:eastAsia="Times New Roman" w:hAnsi="Times New Roman" w:cs="Times New Roman"/>
                <w:sz w:val="24"/>
                <w:szCs w:val="24"/>
                <w:lang w:val="kk-KZ" w:eastAsia="en-GB"/>
              </w:rPr>
              <w:t>–пікір, тілек жазады.</w:t>
            </w:r>
          </w:p>
        </w:tc>
      </w:tr>
      <w:tr w:rsidR="00164F71" w:rsidRPr="00E00CF3" w:rsidTr="00596064">
        <w:trPr>
          <w:trHeight w:val="409"/>
        </w:trPr>
        <w:tc>
          <w:tcPr>
            <w:tcW w:w="1055" w:type="pct"/>
            <w:tcBorders>
              <w:bottom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lastRenderedPageBreak/>
              <w:t>Сабақтың соңы</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tc>
        <w:tc>
          <w:tcPr>
            <w:tcW w:w="2946" w:type="pct"/>
            <w:gridSpan w:val="4"/>
            <w:tcBorders>
              <w:bottom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bCs/>
                <w:sz w:val="24"/>
                <w:szCs w:val="24"/>
                <w:lang w:val="kk-KZ" w:eastAsia="en-GB"/>
              </w:rPr>
            </w:pPr>
            <w:r w:rsidRPr="00164F71">
              <w:rPr>
                <w:rFonts w:ascii="Times New Roman" w:eastAsia="Times New Roman" w:hAnsi="Times New Roman" w:cs="Times New Roman"/>
                <w:b/>
                <w:bCs/>
                <w:sz w:val="24"/>
                <w:szCs w:val="24"/>
                <w:lang w:val="kk-KZ" w:eastAsia="en-GB"/>
              </w:rPr>
              <w:t xml:space="preserve">«......... қатысты 5 сөз атаңыз» әдісі </w:t>
            </w:r>
            <w:r w:rsidRPr="00164F71">
              <w:rPr>
                <w:rFonts w:ascii="Times New Roman" w:eastAsia="Times New Roman" w:hAnsi="Times New Roman" w:cs="Times New Roman"/>
                <w:bCs/>
                <w:sz w:val="24"/>
                <w:szCs w:val="24"/>
                <w:lang w:val="kk-KZ" w:eastAsia="en-GB"/>
              </w:rPr>
              <w:t>арқылы оқушылар тақырыпты меңгергенін көрсету мақсатында «Тазалық» «Денсаулық» тақырыбында 5 сөзден айту керек.</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Cs/>
                <w:i/>
                <w:sz w:val="24"/>
                <w:szCs w:val="24"/>
                <w:lang w:val="kk-KZ" w:eastAsia="en-GB"/>
              </w:rPr>
            </w:pPr>
            <w:r w:rsidRPr="00164F71">
              <w:rPr>
                <w:rFonts w:ascii="Times New Roman" w:eastAsia="Times New Roman" w:hAnsi="Times New Roman" w:cs="Times New Roman"/>
                <w:bCs/>
                <w:i/>
                <w:sz w:val="24"/>
                <w:szCs w:val="24"/>
                <w:lang w:val="kk-KZ" w:eastAsia="en-GB"/>
              </w:rPr>
              <w:t>(Денсаулық, тіс күтімі, жуыну, сабын, гигиена, тазалық, дұрыс тамақтану, иммунитет, екпе егу, дене жаттығу т.б)</w:t>
            </w:r>
          </w:p>
        </w:tc>
        <w:tc>
          <w:tcPr>
            <w:tcW w:w="999" w:type="pct"/>
            <w:tcBorders>
              <w:bottom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tc>
      </w:tr>
      <w:tr w:rsidR="00164F71" w:rsidRPr="00E00CF3" w:rsidTr="00596064">
        <w:trPr>
          <w:trHeight w:val="406"/>
        </w:trPr>
        <w:tc>
          <w:tcPr>
            <w:tcW w:w="2054" w:type="pct"/>
            <w:gridSpan w:val="3"/>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t>Саралау:</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p>
        </w:tc>
        <w:tc>
          <w:tcPr>
            <w:tcW w:w="1947" w:type="pct"/>
            <w:gridSpan w:val="2"/>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t>Бағалау:</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p>
        </w:tc>
        <w:tc>
          <w:tcPr>
            <w:tcW w:w="999" w:type="pct"/>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lastRenderedPageBreak/>
              <w:t xml:space="preserve">Денсаулық және қауіпсіздік </w:t>
            </w:r>
            <w:r w:rsidRPr="00164F71">
              <w:rPr>
                <w:rFonts w:ascii="Times New Roman" w:eastAsia="Times New Roman" w:hAnsi="Times New Roman" w:cs="Times New Roman"/>
                <w:b/>
                <w:sz w:val="24"/>
                <w:szCs w:val="24"/>
                <w:lang w:val="kk-KZ" w:eastAsia="en-GB"/>
              </w:rPr>
              <w:lastRenderedPageBreak/>
              <w:t>техникасының сақталуы</w:t>
            </w:r>
          </w:p>
        </w:tc>
      </w:tr>
      <w:tr w:rsidR="00164F71" w:rsidRPr="00E00CF3" w:rsidTr="00596064">
        <w:trPr>
          <w:trHeight w:val="1001"/>
        </w:trPr>
        <w:tc>
          <w:tcPr>
            <w:tcW w:w="2054" w:type="pct"/>
            <w:gridSpan w:val="3"/>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lastRenderedPageBreak/>
              <w:t>1-тапсырмада</w:t>
            </w:r>
            <w:r w:rsidRPr="00164F71">
              <w:rPr>
                <w:rFonts w:ascii="Times New Roman" w:eastAsia="Times New Roman" w:hAnsi="Times New Roman" w:cs="Times New Roman"/>
                <w:sz w:val="24"/>
                <w:szCs w:val="24"/>
                <w:lang w:val="kk-KZ" w:eastAsia="en-GB"/>
              </w:rPr>
              <w:t xml:space="preserve"> </w:t>
            </w:r>
            <w:r w:rsidRPr="00164F71">
              <w:rPr>
                <w:rFonts w:ascii="Times New Roman" w:eastAsia="Times New Roman" w:hAnsi="Times New Roman" w:cs="Times New Roman"/>
                <w:b/>
                <w:i/>
                <w:sz w:val="24"/>
                <w:szCs w:val="24"/>
                <w:lang w:val="kk-KZ" w:eastAsia="en-GB"/>
              </w:rPr>
              <w:t>саралаудың  дереккөз тәсілі</w:t>
            </w:r>
            <w:r w:rsidRPr="00164F71">
              <w:rPr>
                <w:rFonts w:ascii="Times New Roman" w:eastAsia="Times New Roman" w:hAnsi="Times New Roman" w:cs="Times New Roman"/>
                <w:sz w:val="24"/>
                <w:szCs w:val="24"/>
                <w:lang w:val="kk-KZ" w:eastAsia="en-GB"/>
              </w:rPr>
              <w:t xml:space="preserve"> қолданылды.  Көмек қажет ететін оқушыларға бейнежазбадан тазалық сақтаудың ережесін жазып алу тапсырылды. Қиын сөздерді, күрделі идеяларды талқылап, жоғары деңгейде ойлайтын оқушыларға таныс емес мәліметті жазып алу тапсырылды.</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i/>
                <w:sz w:val="24"/>
                <w:szCs w:val="24"/>
                <w:lang w:val="kk-KZ" w:eastAsia="en-GB"/>
              </w:rPr>
              <w:t xml:space="preserve">Саралаудың қарқын тәсілі бойынша </w:t>
            </w:r>
            <w:r w:rsidRPr="00164F71">
              <w:rPr>
                <w:rFonts w:ascii="Times New Roman" w:eastAsia="Times New Roman" w:hAnsi="Times New Roman" w:cs="Times New Roman"/>
                <w:b/>
                <w:sz w:val="24"/>
                <w:szCs w:val="24"/>
                <w:lang w:val="kk-KZ" w:eastAsia="en-GB"/>
              </w:rPr>
              <w:t>2-тапсырмада</w:t>
            </w:r>
            <w:r w:rsidRPr="00164F71">
              <w:rPr>
                <w:rFonts w:ascii="Times New Roman" w:eastAsia="Times New Roman" w:hAnsi="Times New Roman" w:cs="Times New Roman"/>
                <w:sz w:val="24"/>
                <w:szCs w:val="24"/>
                <w:lang w:val="kk-KZ" w:eastAsia="en-GB"/>
              </w:rPr>
              <w:t xml:space="preserve"> кейбір оқушылар басқаларға қарағанда жылдам жұмыс жасап отырғандықтан қосымша тапсырма берілді. Дұрыс тамақтану, екпе егу, көп ұйықтау сұрақтарының себебін анықтау тапсырылды.</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3-тапсырмада</w:t>
            </w:r>
            <w:r w:rsidRPr="00164F71">
              <w:rPr>
                <w:rFonts w:ascii="Times New Roman" w:eastAsia="Times New Roman" w:hAnsi="Times New Roman" w:cs="Times New Roman"/>
                <w:b/>
                <w:i/>
                <w:sz w:val="24"/>
                <w:szCs w:val="24"/>
                <w:lang w:val="kk-KZ" w:eastAsia="en-GB"/>
              </w:rPr>
              <w:t xml:space="preserve"> саралудың диалог және қолдау көрсету тәсілі</w:t>
            </w:r>
            <w:r w:rsidRPr="00164F71">
              <w:rPr>
                <w:rFonts w:ascii="Times New Roman" w:eastAsia="Times New Roman" w:hAnsi="Times New Roman" w:cs="Times New Roman"/>
                <w:sz w:val="24"/>
                <w:szCs w:val="24"/>
                <w:lang w:val="kk-KZ" w:eastAsia="en-GB"/>
              </w:rPr>
              <w:t xml:space="preserve"> қолданылды. Сабынның қасиетін тәжірибесінде анықтауда кейбір оқушыларға жан-жақты көмек көрсету үшін сұрақтар қойып, бағыттап  қолдау көрсеттім. </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-Сабынның иісі неден өзгереді деп ойлайсың?</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-Сабынның қандай қасиетін байқадың? Қалай?</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i/>
                <w:sz w:val="24"/>
                <w:szCs w:val="24"/>
                <w:lang w:val="kk-KZ" w:eastAsia="en-GB"/>
              </w:rPr>
              <w:t>Қарқын тәсілі</w:t>
            </w:r>
            <w:r w:rsidRPr="00164F71">
              <w:rPr>
                <w:rFonts w:ascii="Times New Roman" w:eastAsia="Times New Roman" w:hAnsi="Times New Roman" w:cs="Times New Roman"/>
                <w:sz w:val="24"/>
                <w:szCs w:val="24"/>
                <w:lang w:val="kk-KZ" w:eastAsia="en-GB"/>
              </w:rPr>
              <w:t xml:space="preserve"> арқылы көмек қажет ететін оқушыларға тәжірибе жасауда жетекші сұрақтар қойып, біршама уақыт беріп, тапсырманы анықтауына мүмкіндік бердім. </w:t>
            </w:r>
            <w:r w:rsidRPr="00164F71">
              <w:rPr>
                <w:rFonts w:ascii="Times New Roman" w:eastAsia="Times New Roman" w:hAnsi="Times New Roman" w:cs="Times New Roman"/>
                <w:sz w:val="24"/>
                <w:szCs w:val="24"/>
                <w:lang w:val="kk-KZ" w:eastAsia="en-GB"/>
              </w:rPr>
              <w:br/>
            </w:r>
            <w:r w:rsidRPr="00164F71">
              <w:rPr>
                <w:rFonts w:ascii="Times New Roman" w:eastAsia="Times New Roman" w:hAnsi="Times New Roman" w:cs="Times New Roman"/>
                <w:b/>
                <w:sz w:val="24"/>
                <w:szCs w:val="24"/>
                <w:lang w:val="kk-KZ" w:eastAsia="en-GB"/>
              </w:rPr>
              <w:t xml:space="preserve">4. </w:t>
            </w:r>
            <w:r w:rsidRPr="00164F71">
              <w:rPr>
                <w:rFonts w:ascii="Times New Roman" w:eastAsia="Times New Roman" w:hAnsi="Times New Roman" w:cs="Times New Roman"/>
                <w:sz w:val="24"/>
                <w:szCs w:val="24"/>
                <w:lang w:val="kk-KZ" w:eastAsia="en-GB"/>
              </w:rPr>
              <w:t>Топтық жұмыста</w:t>
            </w:r>
            <w:r w:rsidRPr="00164F71">
              <w:rPr>
                <w:rFonts w:ascii="Times New Roman" w:eastAsia="Times New Roman" w:hAnsi="Times New Roman" w:cs="Times New Roman"/>
                <w:b/>
                <w:sz w:val="24"/>
                <w:szCs w:val="24"/>
                <w:lang w:val="kk-KZ" w:eastAsia="en-GB"/>
              </w:rPr>
              <w:t xml:space="preserve"> </w:t>
            </w:r>
            <w:r w:rsidRPr="00164F71">
              <w:rPr>
                <w:rFonts w:ascii="Times New Roman" w:eastAsia="Times New Roman" w:hAnsi="Times New Roman" w:cs="Times New Roman"/>
                <w:sz w:val="24"/>
                <w:szCs w:val="24"/>
                <w:lang w:val="kk-KZ" w:eastAsia="en-GB"/>
              </w:rPr>
              <w:t xml:space="preserve">тазалық сақтау ережесін </w:t>
            </w:r>
            <w:r w:rsidRPr="00164F71">
              <w:rPr>
                <w:rFonts w:ascii="Times New Roman" w:eastAsia="Times New Roman" w:hAnsi="Times New Roman" w:cs="Times New Roman"/>
                <w:b/>
                <w:i/>
                <w:sz w:val="24"/>
                <w:szCs w:val="24"/>
                <w:lang w:val="kk-KZ" w:eastAsia="en-GB"/>
              </w:rPr>
              <w:t xml:space="preserve">саралаудың тапсырма тәсілі </w:t>
            </w:r>
            <w:r w:rsidRPr="00164F71">
              <w:rPr>
                <w:rFonts w:ascii="Times New Roman" w:eastAsia="Times New Roman" w:hAnsi="Times New Roman" w:cs="Times New Roman"/>
                <w:sz w:val="24"/>
                <w:szCs w:val="24"/>
                <w:lang w:val="kk-KZ" w:eastAsia="en-GB"/>
              </w:rPr>
              <w:t>арқылы орындалды. Тапсырманы топта орындап, кестені, суретті талқылап, ортақ пікірге келіп, қағаз бетіне түсірді.</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5-тапсырмада</w:t>
            </w:r>
            <w:r w:rsidRPr="00164F71">
              <w:rPr>
                <w:rFonts w:ascii="Times New Roman" w:eastAsia="Times New Roman" w:hAnsi="Times New Roman" w:cs="Times New Roman"/>
                <w:b/>
                <w:i/>
                <w:sz w:val="24"/>
                <w:szCs w:val="24"/>
                <w:lang w:val="kk-KZ" w:eastAsia="en-GB"/>
              </w:rPr>
              <w:t xml:space="preserve"> саралау тәсілінің қорытынды және бағалау тәсілі</w:t>
            </w:r>
            <w:r w:rsidRPr="00164F71">
              <w:rPr>
                <w:rFonts w:ascii="Times New Roman" w:eastAsia="Times New Roman" w:hAnsi="Times New Roman" w:cs="Times New Roman"/>
                <w:sz w:val="24"/>
                <w:szCs w:val="24"/>
                <w:lang w:val="kk-KZ" w:eastAsia="en-GB"/>
              </w:rPr>
              <w:t xml:space="preserve"> жүзеге асты. Оқушылар жасаған жұмыстарына қорытынды жасап, бағалай білді.</w:t>
            </w:r>
          </w:p>
        </w:tc>
        <w:tc>
          <w:tcPr>
            <w:tcW w:w="1947" w:type="pct"/>
            <w:gridSpan w:val="2"/>
            <w:tcBorders>
              <w:top w:val="single" w:sz="8" w:space="0" w:color="2976A4"/>
            </w:tcBorders>
          </w:tcPr>
          <w:p w:rsidR="00164F71" w:rsidRPr="00164F71" w:rsidRDefault="00164F71" w:rsidP="00164F71">
            <w:pPr>
              <w:widowControl w:val="0"/>
              <w:numPr>
                <w:ilvl w:val="0"/>
                <w:numId w:val="4"/>
              </w:numPr>
              <w:tabs>
                <w:tab w:val="left" w:pos="284"/>
                <w:tab w:val="left" w:pos="426"/>
              </w:tabs>
              <w:spacing w:after="0" w:line="240" w:lineRule="auto"/>
              <w:ind w:left="318"/>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Бағалау баспалдағы;</w:t>
            </w:r>
          </w:p>
          <w:p w:rsidR="00164F71" w:rsidRPr="00164F71" w:rsidRDefault="00164F71" w:rsidP="00164F71">
            <w:pPr>
              <w:widowControl w:val="0"/>
              <w:numPr>
                <w:ilvl w:val="0"/>
                <w:numId w:val="4"/>
              </w:numPr>
              <w:tabs>
                <w:tab w:val="left" w:pos="284"/>
                <w:tab w:val="left" w:pos="426"/>
              </w:tabs>
              <w:spacing w:after="0" w:line="240" w:lineRule="auto"/>
              <w:ind w:left="318"/>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Басбармақ;</w:t>
            </w:r>
          </w:p>
          <w:p w:rsidR="00164F71" w:rsidRPr="00164F71" w:rsidRDefault="00164F71" w:rsidP="00164F71">
            <w:pPr>
              <w:widowControl w:val="0"/>
              <w:numPr>
                <w:ilvl w:val="0"/>
                <w:numId w:val="4"/>
              </w:numPr>
              <w:tabs>
                <w:tab w:val="left" w:pos="284"/>
                <w:tab w:val="left" w:pos="426"/>
              </w:tabs>
              <w:spacing w:after="0" w:line="240" w:lineRule="auto"/>
              <w:ind w:left="460" w:hanging="142"/>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Бағдаршам;</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t xml:space="preserve">Дескриптор: </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-Тазалық сақтауға қажетті заттарды анықтайды;</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-Бейнежазбаны талқылап пікірімен бөліседі;</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-Сұрақтарға қатысты ойын дәлелдейді;</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-Сабынды зерттеп, қасиетін анықтайды;</w:t>
            </w:r>
          </w:p>
          <w:p w:rsidR="00164F71" w:rsidRPr="00164F71" w:rsidRDefault="00164F71" w:rsidP="00164F71">
            <w:pPr>
              <w:widowControl w:val="0"/>
              <w:tabs>
                <w:tab w:val="left" w:pos="284"/>
                <w:tab w:val="left" w:pos="426"/>
              </w:tabs>
              <w:spacing w:after="0" w:line="240" w:lineRule="auto"/>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sz w:val="24"/>
                <w:szCs w:val="24"/>
                <w:lang w:val="kk-KZ" w:eastAsia="en-GB"/>
              </w:rPr>
              <w:t>-Тазалық сақтау ережесін құрады;</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sz w:val="24"/>
                <w:szCs w:val="24"/>
                <w:lang w:val="kk-KZ" w:eastAsia="en-GB"/>
              </w:rPr>
              <w:t>-Гигиеналық тазалық сақтау маңыздылығын түсіндіреді;</w:t>
            </w:r>
          </w:p>
        </w:tc>
        <w:tc>
          <w:tcPr>
            <w:tcW w:w="999" w:type="pct"/>
            <w:tcBorders>
              <w:top w:val="single" w:sz="8" w:space="0" w:color="2976A4"/>
            </w:tcBorders>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p>
        </w:tc>
      </w:tr>
      <w:tr w:rsidR="00164F71" w:rsidRPr="00164F71" w:rsidTr="00596064">
        <w:trPr>
          <w:cantSplit/>
          <w:trHeight w:val="145"/>
        </w:trPr>
        <w:tc>
          <w:tcPr>
            <w:tcW w:w="2286" w:type="pct"/>
            <w:gridSpan w:val="4"/>
            <w:vMerge w:val="restart"/>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r w:rsidRPr="00164F71">
              <w:rPr>
                <w:rFonts w:ascii="Times New Roman" w:eastAsia="Times New Roman" w:hAnsi="Times New Roman" w:cs="Times New Roman"/>
                <w:b/>
                <w:i/>
                <w:sz w:val="24"/>
                <w:szCs w:val="24"/>
                <w:lang w:val="kk-KZ" w:eastAsia="en-GB"/>
              </w:rPr>
              <w:t>Сабақ бойынша рефлексия</w:t>
            </w:r>
          </w:p>
        </w:tc>
        <w:tc>
          <w:tcPr>
            <w:tcW w:w="2714" w:type="pct"/>
            <w:gridSpan w:val="2"/>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p>
        </w:tc>
      </w:tr>
      <w:tr w:rsidR="00164F71" w:rsidRPr="00164F71" w:rsidTr="00596064">
        <w:trPr>
          <w:cantSplit/>
          <w:trHeight w:val="263"/>
        </w:trPr>
        <w:tc>
          <w:tcPr>
            <w:tcW w:w="2286" w:type="pct"/>
            <w:gridSpan w:val="4"/>
            <w:vMerge/>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p>
        </w:tc>
        <w:tc>
          <w:tcPr>
            <w:tcW w:w="2714" w:type="pct"/>
            <w:gridSpan w:val="2"/>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i/>
                <w:sz w:val="24"/>
                <w:szCs w:val="24"/>
                <w:lang w:val="kk-KZ" w:eastAsia="en-GB"/>
              </w:rPr>
            </w:pPr>
          </w:p>
        </w:tc>
      </w:tr>
      <w:tr w:rsidR="00164F71" w:rsidRPr="00E00CF3" w:rsidTr="00596064">
        <w:trPr>
          <w:trHeight w:val="3119"/>
        </w:trPr>
        <w:tc>
          <w:tcPr>
            <w:tcW w:w="5000" w:type="pct"/>
            <w:gridSpan w:val="6"/>
          </w:tcPr>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val="kk-KZ" w:eastAsia="en-GB"/>
              </w:rPr>
              <w:lastRenderedPageBreak/>
              <w:t>Жалпы баға</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eastAsia="en-GB"/>
              </w:rPr>
            </w:pPr>
            <w:r w:rsidRPr="00164F71">
              <w:rPr>
                <w:rFonts w:ascii="Times New Roman" w:eastAsia="Times New Roman" w:hAnsi="Times New Roman" w:cs="Times New Roman"/>
                <w:b/>
                <w:sz w:val="24"/>
                <w:szCs w:val="24"/>
                <w:lang w:val="kk-KZ" w:eastAsia="en-GB"/>
              </w:rPr>
              <w:t>Сабақтың жақсы өткен е</w:t>
            </w:r>
            <w:proofErr w:type="spellStart"/>
            <w:r w:rsidRPr="00164F71">
              <w:rPr>
                <w:rFonts w:ascii="Times New Roman" w:eastAsia="Times New Roman" w:hAnsi="Times New Roman" w:cs="Times New Roman"/>
                <w:b/>
                <w:sz w:val="24"/>
                <w:szCs w:val="24"/>
                <w:lang w:eastAsia="en-GB"/>
              </w:rPr>
              <w:t>кі</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аспектісі</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оқыту</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туралы</w:t>
            </w:r>
            <w:proofErr w:type="spellEnd"/>
            <w:r w:rsidRPr="00164F71">
              <w:rPr>
                <w:rFonts w:ascii="Times New Roman" w:eastAsia="Times New Roman" w:hAnsi="Times New Roman" w:cs="Times New Roman"/>
                <w:b/>
                <w:sz w:val="24"/>
                <w:szCs w:val="24"/>
                <w:lang w:eastAsia="en-GB"/>
              </w:rPr>
              <w:t xml:space="preserve"> да, </w:t>
            </w:r>
            <w:proofErr w:type="spellStart"/>
            <w:r w:rsidRPr="00164F71">
              <w:rPr>
                <w:rFonts w:ascii="Times New Roman" w:eastAsia="Times New Roman" w:hAnsi="Times New Roman" w:cs="Times New Roman"/>
                <w:b/>
                <w:sz w:val="24"/>
                <w:szCs w:val="24"/>
                <w:lang w:eastAsia="en-GB"/>
              </w:rPr>
              <w:t>оқу</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туралы</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даойланыңыз</w:t>
            </w:r>
            <w:proofErr w:type="spellEnd"/>
            <w:r w:rsidRPr="00164F71">
              <w:rPr>
                <w:rFonts w:ascii="Times New Roman" w:eastAsia="Times New Roman" w:hAnsi="Times New Roman" w:cs="Times New Roman"/>
                <w:b/>
                <w:sz w:val="24"/>
                <w:szCs w:val="24"/>
                <w:lang w:eastAsia="en-GB"/>
              </w:rPr>
              <w:t>)?</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val="kk-KZ" w:eastAsia="en-GB"/>
              </w:rPr>
            </w:pPr>
            <w:r w:rsidRPr="00164F71">
              <w:rPr>
                <w:rFonts w:ascii="Times New Roman" w:eastAsia="Times New Roman" w:hAnsi="Times New Roman" w:cs="Times New Roman"/>
                <w:b/>
                <w:sz w:val="24"/>
                <w:szCs w:val="24"/>
                <w:lang w:eastAsia="en-GB"/>
              </w:rPr>
              <w:t>1:</w:t>
            </w:r>
            <w:r w:rsidRPr="00164F71">
              <w:rPr>
                <w:rFonts w:ascii="Times New Roman" w:eastAsia="Times New Roman" w:hAnsi="Times New Roman" w:cs="Times New Roman"/>
                <w:b/>
                <w:sz w:val="24"/>
                <w:szCs w:val="24"/>
                <w:lang w:val="kk-KZ" w:eastAsia="en-GB"/>
              </w:rPr>
              <w:t xml:space="preserve"> </w:t>
            </w:r>
            <w:r w:rsidRPr="00164F71">
              <w:rPr>
                <w:rFonts w:ascii="Times New Roman" w:eastAsia="Times New Roman" w:hAnsi="Times New Roman" w:cs="Times New Roman"/>
                <w:sz w:val="24"/>
                <w:szCs w:val="24"/>
                <w:lang w:val="kk-KZ" w:eastAsia="en-GB"/>
              </w:rPr>
              <w:t xml:space="preserve">Оқушылар </w:t>
            </w:r>
            <w:r w:rsidRPr="00164F71">
              <w:rPr>
                <w:rFonts w:ascii="Times New Roman" w:eastAsia="Times New Roman" w:hAnsi="Times New Roman" w:cs="Times New Roman"/>
                <w:sz w:val="24"/>
                <w:szCs w:val="24"/>
                <w:lang w:eastAsia="en-GB"/>
              </w:rPr>
              <w:t xml:space="preserve">3-тапсырманы </w:t>
            </w:r>
            <w:r w:rsidRPr="00164F71">
              <w:rPr>
                <w:rFonts w:ascii="Times New Roman" w:eastAsia="Times New Roman" w:hAnsi="Times New Roman" w:cs="Times New Roman"/>
                <w:sz w:val="24"/>
                <w:szCs w:val="24"/>
                <w:lang w:val="kk-KZ" w:eastAsia="en-GB"/>
              </w:rPr>
              <w:t>орындауда қызығушылықпен берілген тапсырманы қадам бойынша жасай алды. Сабынды зерттеп кестеге толтыруда белсенділік танытты.</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 xml:space="preserve">2: </w:t>
            </w:r>
            <w:r w:rsidRPr="00164F71">
              <w:rPr>
                <w:rFonts w:ascii="Times New Roman" w:eastAsia="Times New Roman" w:hAnsi="Times New Roman" w:cs="Times New Roman"/>
                <w:sz w:val="24"/>
                <w:szCs w:val="24"/>
                <w:lang w:val="kk-KZ" w:eastAsia="en-GB"/>
              </w:rPr>
              <w:t xml:space="preserve"> «Борт журналы» әдісі арқылы орындалған топтық жұмыста оқушылар бұрын білетіндерімен қоса  сабақта алған жаңа ақпараттарын кестеге толтырып, сурет арқылы жасай білгені жақсы нәтиже көрсетті.</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b/>
                <w:sz w:val="24"/>
                <w:szCs w:val="24"/>
                <w:lang w:eastAsia="en-GB"/>
              </w:rPr>
            </w:pPr>
            <w:proofErr w:type="spellStart"/>
            <w:r w:rsidRPr="00164F71">
              <w:rPr>
                <w:rFonts w:ascii="Times New Roman" w:eastAsia="Times New Roman" w:hAnsi="Times New Roman" w:cs="Times New Roman"/>
                <w:b/>
                <w:sz w:val="24"/>
                <w:szCs w:val="24"/>
                <w:lang w:eastAsia="en-GB"/>
              </w:rPr>
              <w:t>Сабақты</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жақ</w:t>
            </w:r>
            <w:proofErr w:type="gramStart"/>
            <w:r w:rsidRPr="00164F71">
              <w:rPr>
                <w:rFonts w:ascii="Times New Roman" w:eastAsia="Times New Roman" w:hAnsi="Times New Roman" w:cs="Times New Roman"/>
                <w:b/>
                <w:sz w:val="24"/>
                <w:szCs w:val="24"/>
                <w:lang w:eastAsia="en-GB"/>
              </w:rPr>
              <w:t>сарту</w:t>
            </w:r>
            <w:proofErr w:type="gramEnd"/>
            <w:r w:rsidRPr="00164F71">
              <w:rPr>
                <w:rFonts w:ascii="Times New Roman" w:eastAsia="Times New Roman" w:hAnsi="Times New Roman" w:cs="Times New Roman"/>
                <w:b/>
                <w:sz w:val="24"/>
                <w:szCs w:val="24"/>
                <w:lang w:eastAsia="en-GB"/>
              </w:rPr>
              <w:t>ға</w:t>
            </w:r>
            <w:proofErr w:type="spellEnd"/>
            <w:r w:rsidRPr="00164F71">
              <w:rPr>
                <w:rFonts w:ascii="Times New Roman" w:eastAsia="Times New Roman" w:hAnsi="Times New Roman" w:cs="Times New Roman"/>
                <w:b/>
                <w:sz w:val="24"/>
                <w:szCs w:val="24"/>
                <w:lang w:eastAsia="en-GB"/>
              </w:rPr>
              <w:t xml:space="preserve"> не </w:t>
            </w:r>
            <w:proofErr w:type="spellStart"/>
            <w:r w:rsidRPr="00164F71">
              <w:rPr>
                <w:rFonts w:ascii="Times New Roman" w:eastAsia="Times New Roman" w:hAnsi="Times New Roman" w:cs="Times New Roman"/>
                <w:b/>
                <w:sz w:val="24"/>
                <w:szCs w:val="24"/>
                <w:lang w:eastAsia="en-GB"/>
              </w:rPr>
              <w:t>ықпал</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ете</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алады</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оқыту</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туралы</w:t>
            </w:r>
            <w:proofErr w:type="spellEnd"/>
            <w:r w:rsidRPr="00164F71">
              <w:rPr>
                <w:rFonts w:ascii="Times New Roman" w:eastAsia="Times New Roman" w:hAnsi="Times New Roman" w:cs="Times New Roman"/>
                <w:b/>
                <w:sz w:val="24"/>
                <w:szCs w:val="24"/>
                <w:lang w:eastAsia="en-GB"/>
              </w:rPr>
              <w:t xml:space="preserve"> да, </w:t>
            </w:r>
            <w:proofErr w:type="spellStart"/>
            <w:r w:rsidRPr="00164F71">
              <w:rPr>
                <w:rFonts w:ascii="Times New Roman" w:eastAsia="Times New Roman" w:hAnsi="Times New Roman" w:cs="Times New Roman"/>
                <w:b/>
                <w:sz w:val="24"/>
                <w:szCs w:val="24"/>
                <w:lang w:eastAsia="en-GB"/>
              </w:rPr>
              <w:t>оқу</w:t>
            </w:r>
            <w:proofErr w:type="spellEnd"/>
            <w:r w:rsidRPr="00164F71">
              <w:rPr>
                <w:rFonts w:ascii="Times New Roman" w:eastAsia="Times New Roman" w:hAnsi="Times New Roman" w:cs="Times New Roman"/>
                <w:b/>
                <w:sz w:val="24"/>
                <w:szCs w:val="24"/>
                <w:lang w:eastAsia="en-GB"/>
              </w:rPr>
              <w:t xml:space="preserve"> </w:t>
            </w:r>
            <w:proofErr w:type="spellStart"/>
            <w:r w:rsidRPr="00164F71">
              <w:rPr>
                <w:rFonts w:ascii="Times New Roman" w:eastAsia="Times New Roman" w:hAnsi="Times New Roman" w:cs="Times New Roman"/>
                <w:b/>
                <w:sz w:val="24"/>
                <w:szCs w:val="24"/>
                <w:lang w:eastAsia="en-GB"/>
              </w:rPr>
              <w:t>туралы</w:t>
            </w:r>
            <w:proofErr w:type="spellEnd"/>
            <w:r w:rsidRPr="00164F71">
              <w:rPr>
                <w:rFonts w:ascii="Times New Roman" w:eastAsia="Times New Roman" w:hAnsi="Times New Roman" w:cs="Times New Roman"/>
                <w:b/>
                <w:sz w:val="24"/>
                <w:szCs w:val="24"/>
                <w:lang w:eastAsia="en-GB"/>
              </w:rPr>
              <w:t xml:space="preserve"> да </w:t>
            </w:r>
            <w:proofErr w:type="spellStart"/>
            <w:r w:rsidRPr="00164F71">
              <w:rPr>
                <w:rFonts w:ascii="Times New Roman" w:eastAsia="Times New Roman" w:hAnsi="Times New Roman" w:cs="Times New Roman"/>
                <w:b/>
                <w:sz w:val="24"/>
                <w:szCs w:val="24"/>
                <w:lang w:eastAsia="en-GB"/>
              </w:rPr>
              <w:t>ойланыңыз</w:t>
            </w:r>
            <w:proofErr w:type="spellEnd"/>
            <w:r w:rsidRPr="00164F71">
              <w:rPr>
                <w:rFonts w:ascii="Times New Roman" w:eastAsia="Times New Roman" w:hAnsi="Times New Roman" w:cs="Times New Roman"/>
                <w:b/>
                <w:sz w:val="24"/>
                <w:szCs w:val="24"/>
                <w:lang w:eastAsia="en-GB"/>
              </w:rPr>
              <w:t>)?</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eastAsia="en-GB"/>
              </w:rPr>
              <w:t xml:space="preserve">1: </w:t>
            </w:r>
            <w:r w:rsidRPr="00164F71">
              <w:rPr>
                <w:rFonts w:ascii="Times New Roman" w:eastAsia="Times New Roman" w:hAnsi="Times New Roman" w:cs="Times New Roman"/>
                <w:sz w:val="24"/>
                <w:szCs w:val="24"/>
                <w:lang w:val="kk-KZ" w:eastAsia="en-GB"/>
              </w:rPr>
              <w:t>Сабақты жақсарту үшін түрлі әдістерді оқушының қызығушылығына қарай тиімді қолдана білуім және дұрыс жоспарлай білуім маңызды. Сол кезде оқушының оқуға ынтасы артып, өздігінен білім алуына итермелеймін.</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 xml:space="preserve">2:  </w:t>
            </w:r>
            <w:r w:rsidRPr="00164F71">
              <w:rPr>
                <w:rFonts w:ascii="Times New Roman" w:eastAsia="Times New Roman" w:hAnsi="Times New Roman" w:cs="Times New Roman"/>
                <w:sz w:val="24"/>
                <w:szCs w:val="24"/>
                <w:lang w:val="kk-KZ" w:eastAsia="en-GB"/>
              </w:rPr>
              <w:t xml:space="preserve">Оқушыға қолдау көрсете отырып, тапсырманы өзі орындауға, ізденуге бағыттаймын. Сол сабақта алған білімін келешекте қолдана білуіне ықпал етемін.  </w:t>
            </w:r>
          </w:p>
          <w:p w:rsidR="00164F71" w:rsidRPr="00164F71" w:rsidRDefault="00164F71" w:rsidP="00164F71">
            <w:pPr>
              <w:widowControl w:val="0"/>
              <w:tabs>
                <w:tab w:val="left" w:pos="284"/>
                <w:tab w:val="left" w:pos="426"/>
              </w:tabs>
              <w:spacing w:after="0" w:line="240" w:lineRule="auto"/>
              <w:contextualSpacing/>
              <w:jc w:val="both"/>
              <w:rPr>
                <w:rFonts w:ascii="Times New Roman" w:eastAsia="Times New Roman" w:hAnsi="Times New Roman" w:cs="Times New Roman"/>
                <w:sz w:val="24"/>
                <w:szCs w:val="24"/>
                <w:lang w:val="kk-KZ" w:eastAsia="en-GB"/>
              </w:rPr>
            </w:pPr>
            <w:r w:rsidRPr="00164F71">
              <w:rPr>
                <w:rFonts w:ascii="Times New Roman" w:eastAsia="Times New Roman" w:hAnsi="Times New Roman" w:cs="Times New Roman"/>
                <w:b/>
                <w:sz w:val="24"/>
                <w:szCs w:val="24"/>
                <w:lang w:val="kk-KZ" w:eastAsia="en-GB"/>
              </w:rPr>
              <w:t>Сабақ барысында сынып туралы немесе жекелеген оқушылардың жетістік/қиындықтары туралы нені білдім, келесі сабақтарда неге көңіл бөлу қажет?</w:t>
            </w:r>
            <w:r w:rsidRPr="00164F71">
              <w:rPr>
                <w:rFonts w:ascii="Times New Roman" w:eastAsia="Times New Roman" w:hAnsi="Times New Roman" w:cs="Times New Roman"/>
                <w:b/>
                <w:sz w:val="24"/>
                <w:szCs w:val="24"/>
                <w:lang w:val="kk-KZ" w:eastAsia="en-GB"/>
              </w:rPr>
              <w:br/>
            </w:r>
          </w:p>
        </w:tc>
      </w:tr>
    </w:tbl>
    <w:p w:rsidR="00164F71" w:rsidRPr="00164F71" w:rsidRDefault="00164F71" w:rsidP="00164F71">
      <w:pPr>
        <w:jc w:val="both"/>
        <w:rPr>
          <w:rFonts w:ascii="Times New Roman" w:eastAsia="Times New Roman" w:hAnsi="Times New Roman" w:cs="Times New Roman"/>
          <w:sz w:val="24"/>
          <w:szCs w:val="24"/>
          <w:lang w:val="kk-KZ" w:eastAsia="ru-RU"/>
        </w:rPr>
      </w:pPr>
    </w:p>
    <w:p w:rsidR="0059610B" w:rsidRPr="00164F71" w:rsidRDefault="0059610B">
      <w:pPr>
        <w:rPr>
          <w:lang w:val="kk-KZ"/>
        </w:rPr>
      </w:pPr>
    </w:p>
    <w:sectPr w:rsidR="0059610B" w:rsidRPr="00164F71" w:rsidSect="00850D6E">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3832"/>
    <w:multiLevelType w:val="hybridMultilevel"/>
    <w:tmpl w:val="14FAFDF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33520FD9"/>
    <w:multiLevelType w:val="hybridMultilevel"/>
    <w:tmpl w:val="73BECD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AF137F8"/>
    <w:multiLevelType w:val="hybridMultilevel"/>
    <w:tmpl w:val="CB5C1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7316B75"/>
    <w:multiLevelType w:val="hybridMultilevel"/>
    <w:tmpl w:val="8A321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F71"/>
    <w:rsid w:val="00164F71"/>
    <w:rsid w:val="0059610B"/>
    <w:rsid w:val="00E00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4F7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4F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4F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4F7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64F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4F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youtu.be/O7Lg63vLt2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O7Lg63vLt2Y"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1249</Words>
  <Characters>7123</Characters>
  <Application>Microsoft Office Word</Application>
  <DocSecurity>0</DocSecurity>
  <Lines>59</Lines>
  <Paragraphs>16</Paragraphs>
  <ScaleCrop>false</ScaleCrop>
  <Company/>
  <LinksUpToDate>false</LinksUpToDate>
  <CharactersWithSpaces>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2020-10-13T03:37:00Z</dcterms:created>
  <dcterms:modified xsi:type="dcterms:W3CDTF">2020-10-30T03:23:00Z</dcterms:modified>
</cp:coreProperties>
</file>