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AD" w:rsidRPr="002D2248" w:rsidRDefault="002D2248" w:rsidP="00EA7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Plan</w:t>
      </w:r>
    </w:p>
    <w:p w:rsidR="00AF12AD" w:rsidRPr="00AF12AD" w:rsidRDefault="00AF12AD" w:rsidP="00AF12AD">
      <w:pPr>
        <w:spacing w:after="0" w:line="240" w:lineRule="auto"/>
        <w:jc w:val="right"/>
        <w:rPr>
          <w:lang w:val="en-GB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2376"/>
        <w:gridCol w:w="1589"/>
        <w:gridCol w:w="2380"/>
        <w:gridCol w:w="504"/>
        <w:gridCol w:w="1906"/>
        <w:gridCol w:w="1985"/>
      </w:tblGrid>
      <w:tr w:rsidR="00D94137" w:rsidRPr="00D94137" w:rsidTr="00EA0782">
        <w:tc>
          <w:tcPr>
            <w:tcW w:w="3965" w:type="dxa"/>
            <w:gridSpan w:val="2"/>
          </w:tcPr>
          <w:p w:rsidR="00D94137" w:rsidRPr="00D94137" w:rsidRDefault="002D224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="00D94137" w:rsidRPr="00D941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D94137" w:rsidRPr="002D2248" w:rsidRDefault="006A1BD5" w:rsidP="00976B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City</w:t>
            </w:r>
            <w:r w:rsidR="00C04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775" w:type="dxa"/>
            <w:gridSpan w:val="4"/>
          </w:tcPr>
          <w:p w:rsidR="00D94137" w:rsidRPr="007936EE" w:rsidRDefault="002D2248" w:rsidP="00D4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</w:t>
            </w:r>
            <w:r w:rsidR="00D94137" w:rsidRPr="00B1363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6A1BD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D94137" w:rsidRPr="007936EE" w:rsidTr="00EA0782">
        <w:tc>
          <w:tcPr>
            <w:tcW w:w="3965" w:type="dxa"/>
            <w:gridSpan w:val="2"/>
          </w:tcPr>
          <w:p w:rsidR="00D94137" w:rsidRPr="006A1BD5" w:rsidRDefault="002D2248" w:rsidP="00D415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</w:t>
            </w:r>
            <w:r w:rsidR="00D94137" w:rsidRPr="00B1363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8631A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775" w:type="dxa"/>
            <w:gridSpan w:val="4"/>
          </w:tcPr>
          <w:p w:rsidR="00D94137" w:rsidRPr="0088549D" w:rsidRDefault="002D2248" w:rsidP="00D4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Teacher</w:t>
            </w:r>
            <w:r w:rsidR="00D94137" w:rsidRPr="008854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049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2D2248" w:rsidRPr="007936EE" w:rsidTr="00EA0782">
        <w:tc>
          <w:tcPr>
            <w:tcW w:w="3965" w:type="dxa"/>
            <w:gridSpan w:val="2"/>
          </w:tcPr>
          <w:p w:rsidR="002D2248" w:rsidRPr="00304BAF" w:rsidRDefault="002D2248" w:rsidP="00D415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63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Grade</w:t>
            </w:r>
            <w:r w:rsidRPr="002D22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  <w:gridSpan w:val="2"/>
          </w:tcPr>
          <w:p w:rsidR="002D2248" w:rsidRPr="00B13630" w:rsidRDefault="002D2248" w:rsidP="005A464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1363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Number present:</w:t>
            </w:r>
          </w:p>
        </w:tc>
        <w:tc>
          <w:tcPr>
            <w:tcW w:w="3891" w:type="dxa"/>
            <w:gridSpan w:val="2"/>
          </w:tcPr>
          <w:p w:rsidR="002D2248" w:rsidRPr="00B13630" w:rsidRDefault="002D2248" w:rsidP="005A464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1363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absent:</w:t>
            </w:r>
          </w:p>
        </w:tc>
      </w:tr>
      <w:tr w:rsidR="00D94137" w:rsidRPr="00D4159E" w:rsidTr="00EA0782">
        <w:tc>
          <w:tcPr>
            <w:tcW w:w="10740" w:type="dxa"/>
            <w:gridSpan w:val="6"/>
          </w:tcPr>
          <w:p w:rsidR="006B5977" w:rsidRPr="00C049EC" w:rsidRDefault="002D2248" w:rsidP="006A1B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</w:t>
            </w:r>
            <w:r w:rsidR="00D94137" w:rsidRPr="006A1B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C049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A1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Places in the city</w:t>
            </w:r>
          </w:p>
        </w:tc>
      </w:tr>
      <w:tr w:rsidR="00C9755F" w:rsidRPr="00D4159E" w:rsidTr="00EA0782">
        <w:tc>
          <w:tcPr>
            <w:tcW w:w="10740" w:type="dxa"/>
            <w:gridSpan w:val="6"/>
          </w:tcPr>
          <w:p w:rsidR="00C9755F" w:rsidRPr="002D2248" w:rsidRDefault="002D2248" w:rsidP="008631A8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Type</w:t>
            </w:r>
            <w:r w:rsidR="00C9755F" w:rsidRPr="002D2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C049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A1BD5" w:rsidRPr="006A1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Introductory Lesson:</w:t>
            </w:r>
            <w:r w:rsidR="006A1B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04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theme</w:t>
            </w:r>
            <w:r w:rsidR="00863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(45</w:t>
            </w:r>
            <w:r w:rsidR="009C66A5" w:rsidRPr="002D2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="009C66A5" w:rsidRPr="002D2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D2248" w:rsidRPr="00D4159E" w:rsidTr="00EA0782">
        <w:tc>
          <w:tcPr>
            <w:tcW w:w="3965" w:type="dxa"/>
            <w:gridSpan w:val="2"/>
          </w:tcPr>
          <w:p w:rsidR="002D2248" w:rsidRPr="00B13630" w:rsidRDefault="002D2248" w:rsidP="005A464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1363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Learning objectives that this lesson is contributing to</w:t>
            </w:r>
          </w:p>
        </w:tc>
        <w:tc>
          <w:tcPr>
            <w:tcW w:w="6775" w:type="dxa"/>
            <w:gridSpan w:val="4"/>
          </w:tcPr>
          <w:p w:rsidR="003B209E" w:rsidRPr="00D4159E" w:rsidRDefault="003B209E" w:rsidP="003B209E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79701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7.L7 begin to recognize typical features at word, sentence and text level of a limited range of spoken genres</w:t>
            </w:r>
          </w:p>
          <w:p w:rsidR="003B209E" w:rsidRPr="00F94A90" w:rsidRDefault="003B209E" w:rsidP="003B209E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94A90">
              <w:rPr>
                <w:rFonts w:ascii="Times New Roman" w:hAnsi="Times New Roman" w:cs="Times New Roman"/>
                <w:bCs/>
                <w:color w:val="auto"/>
              </w:rPr>
              <w:t>7.S7 use appropriate subject-specific vocabulary and syntax to talk about a range of general  topics, and some curricular topics</w:t>
            </w:r>
          </w:p>
          <w:p w:rsidR="003B209E" w:rsidRPr="00F94A90" w:rsidRDefault="003B209E" w:rsidP="003B209E">
            <w:pPr>
              <w:pStyle w:val="a8"/>
              <w:rPr>
                <w:rFonts w:ascii="Times New Roman" w:hAnsi="Times New Roman"/>
                <w:sz w:val="24"/>
              </w:rPr>
            </w:pPr>
            <w:r w:rsidRPr="00F94A90">
              <w:rPr>
                <w:rFonts w:ascii="Times New Roman" w:hAnsi="Times New Roman"/>
                <w:sz w:val="24"/>
              </w:rPr>
              <w:t>1.S3 pronounce familiar words and expressions intelligibly</w:t>
            </w:r>
          </w:p>
          <w:p w:rsidR="002D2248" w:rsidRPr="003B209E" w:rsidRDefault="003B209E" w:rsidP="003B209E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EC02D6">
              <w:rPr>
                <w:rFonts w:ascii="Times New Roman" w:hAnsi="Times New Roman"/>
                <w:sz w:val="24"/>
                <w:lang w:val="en-US"/>
              </w:rPr>
              <w:t>1.UE11 use there is / there are to make short statements and ask questions</w:t>
            </w:r>
          </w:p>
        </w:tc>
      </w:tr>
      <w:tr w:rsidR="002D2248" w:rsidRPr="00D4159E" w:rsidTr="00EA0782">
        <w:tc>
          <w:tcPr>
            <w:tcW w:w="3965" w:type="dxa"/>
            <w:gridSpan w:val="2"/>
          </w:tcPr>
          <w:p w:rsidR="002D2248" w:rsidRPr="00B13630" w:rsidRDefault="002D2248" w:rsidP="005A464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1363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Lesson objectives</w:t>
            </w:r>
          </w:p>
        </w:tc>
        <w:tc>
          <w:tcPr>
            <w:tcW w:w="6775" w:type="dxa"/>
            <w:gridSpan w:val="4"/>
          </w:tcPr>
          <w:p w:rsidR="002D2248" w:rsidRPr="00294475" w:rsidRDefault="003529D5" w:rsidP="002944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enrichment of vocabulary on the theme</w:t>
            </w:r>
          </w:p>
          <w:p w:rsidR="002D2248" w:rsidRDefault="00E46256" w:rsidP="000745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improvement of </w:t>
            </w:r>
            <w:r w:rsidR="00074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skills</w:t>
            </w:r>
            <w:r w:rsidRPr="00863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7459E" w:rsidRDefault="0007459E" w:rsidP="003529D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of attention</w:t>
            </w:r>
            <w:r w:rsidR="00352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352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analytic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thinking</w:t>
            </w:r>
          </w:p>
          <w:p w:rsidR="003529D5" w:rsidRPr="0007459E" w:rsidRDefault="003529D5" w:rsidP="003529D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9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There is/There 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grammar revision</w:t>
            </w:r>
          </w:p>
        </w:tc>
      </w:tr>
      <w:tr w:rsidR="00421B99" w:rsidRPr="00304BAF" w:rsidTr="00EA0782">
        <w:tc>
          <w:tcPr>
            <w:tcW w:w="3965" w:type="dxa"/>
            <w:gridSpan w:val="2"/>
          </w:tcPr>
          <w:p w:rsidR="00421B99" w:rsidRPr="00421B99" w:rsidRDefault="00421B99" w:rsidP="005A46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Criteria </w:t>
            </w:r>
          </w:p>
        </w:tc>
        <w:tc>
          <w:tcPr>
            <w:tcW w:w="6775" w:type="dxa"/>
            <w:gridSpan w:val="4"/>
          </w:tcPr>
          <w:p w:rsidR="00B87E5D" w:rsidRPr="0007459E" w:rsidRDefault="00D4159E" w:rsidP="0007459E">
            <w:pPr>
              <w:pStyle w:val="a4"/>
              <w:numPr>
                <w:ilvl w:val="0"/>
                <w:numId w:val="19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“Bingo”</w:t>
            </w:r>
            <w:r w:rsidR="00352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Game</w:t>
            </w:r>
            <w:r w:rsidRPr="00074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 points)  </w:t>
            </w:r>
          </w:p>
          <w:p w:rsidR="00B87E5D" w:rsidRPr="0007459E" w:rsidRDefault="00D4159E" w:rsidP="0007459E">
            <w:pPr>
              <w:pStyle w:val="a4"/>
              <w:numPr>
                <w:ilvl w:val="0"/>
                <w:numId w:val="19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Listening Task#1</w:t>
            </w:r>
            <w:r w:rsidRPr="000745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74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points</w:t>
            </w:r>
            <w:r w:rsidRPr="00074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4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87E5D" w:rsidRPr="0007459E" w:rsidRDefault="00D4159E" w:rsidP="0007459E">
            <w:pPr>
              <w:pStyle w:val="a4"/>
              <w:numPr>
                <w:ilvl w:val="0"/>
                <w:numId w:val="19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Listening Task#2 (8 points)</w:t>
            </w:r>
          </w:p>
          <w:p w:rsidR="00421B99" w:rsidRPr="0007459E" w:rsidRDefault="00D4159E" w:rsidP="0007459E">
            <w:pPr>
              <w:pStyle w:val="a4"/>
              <w:numPr>
                <w:ilvl w:val="0"/>
                <w:numId w:val="19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2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“City </w:t>
            </w:r>
            <w:r w:rsidRPr="00074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</w:t>
            </w:r>
            <w:r w:rsidR="00352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074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Task (4 points)</w:t>
            </w:r>
            <w:r w:rsidRPr="00074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6256" w:rsidRPr="004F3612" w:rsidTr="00EA0782">
        <w:tc>
          <w:tcPr>
            <w:tcW w:w="3965" w:type="dxa"/>
            <w:gridSpan w:val="2"/>
          </w:tcPr>
          <w:p w:rsidR="00E46256" w:rsidRDefault="00E46256" w:rsidP="005A464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Cross curricular links</w:t>
            </w:r>
          </w:p>
        </w:tc>
        <w:tc>
          <w:tcPr>
            <w:tcW w:w="6775" w:type="dxa"/>
            <w:gridSpan w:val="4"/>
          </w:tcPr>
          <w:p w:rsidR="00E46256" w:rsidRPr="001D2C62" w:rsidRDefault="00304BAF" w:rsidP="00E46256">
            <w:pPr>
              <w:pStyle w:val="a4"/>
              <w:ind w:left="288"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46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46256" w:rsidRPr="00294475" w:rsidTr="00EA0782">
        <w:tc>
          <w:tcPr>
            <w:tcW w:w="3965" w:type="dxa"/>
            <w:gridSpan w:val="2"/>
          </w:tcPr>
          <w:p w:rsidR="00E46256" w:rsidRPr="004F3612" w:rsidRDefault="00E46256" w:rsidP="00E46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ICT </w:t>
            </w:r>
          </w:p>
        </w:tc>
        <w:tc>
          <w:tcPr>
            <w:tcW w:w="6775" w:type="dxa"/>
            <w:gridSpan w:val="4"/>
          </w:tcPr>
          <w:p w:rsidR="00E46256" w:rsidRPr="00E46256" w:rsidRDefault="00E46256" w:rsidP="00E46256">
            <w:pPr>
              <w:pStyle w:val="a4"/>
              <w:ind w:left="28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Computer, projector</w:t>
            </w:r>
            <w:r w:rsidR="00074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MP3 player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46256" w:rsidRPr="00127704" w:rsidTr="00EA0782">
        <w:tc>
          <w:tcPr>
            <w:tcW w:w="10740" w:type="dxa"/>
            <w:gridSpan w:val="6"/>
          </w:tcPr>
          <w:p w:rsidR="00E46256" w:rsidRDefault="00E46256" w:rsidP="00D7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256" w:rsidRPr="004F3612" w:rsidRDefault="00E46256" w:rsidP="00D74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Plan </w:t>
            </w:r>
          </w:p>
        </w:tc>
      </w:tr>
      <w:tr w:rsidR="00E46256" w:rsidRPr="00127704" w:rsidTr="00EA0782">
        <w:tc>
          <w:tcPr>
            <w:tcW w:w="2376" w:type="dxa"/>
          </w:tcPr>
          <w:p w:rsidR="00E46256" w:rsidRPr="006D104F" w:rsidRDefault="00E46256" w:rsidP="00E46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Planned timing</w:t>
            </w:r>
          </w:p>
        </w:tc>
        <w:tc>
          <w:tcPr>
            <w:tcW w:w="3969" w:type="dxa"/>
            <w:gridSpan w:val="2"/>
          </w:tcPr>
          <w:p w:rsidR="00E46256" w:rsidRPr="006D104F" w:rsidRDefault="00E46256" w:rsidP="00E46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Teacher’s </w:t>
            </w:r>
            <w:r w:rsidRPr="006D104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acti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ons</w:t>
            </w:r>
          </w:p>
        </w:tc>
        <w:tc>
          <w:tcPr>
            <w:tcW w:w="2410" w:type="dxa"/>
            <w:gridSpan w:val="2"/>
          </w:tcPr>
          <w:p w:rsidR="00E46256" w:rsidRPr="004F3612" w:rsidRDefault="00E46256" w:rsidP="00E46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Students’ actions</w:t>
            </w:r>
          </w:p>
        </w:tc>
        <w:tc>
          <w:tcPr>
            <w:tcW w:w="1985" w:type="dxa"/>
          </w:tcPr>
          <w:p w:rsidR="00E46256" w:rsidRPr="006D104F" w:rsidRDefault="00204D1C" w:rsidP="00E46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Assessment</w:t>
            </w:r>
          </w:p>
        </w:tc>
      </w:tr>
      <w:tr w:rsidR="00E46256" w:rsidRPr="008631A8" w:rsidTr="00EA0782">
        <w:tc>
          <w:tcPr>
            <w:tcW w:w="2376" w:type="dxa"/>
          </w:tcPr>
          <w:p w:rsidR="00E46256" w:rsidRPr="00473285" w:rsidRDefault="00E46256" w:rsidP="0011793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47328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Beginning (</w:t>
            </w:r>
            <w:r w:rsidR="008631A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  <w:r w:rsidR="00DA291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  <w:r w:rsidRPr="0047328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min) </w:t>
            </w:r>
          </w:p>
          <w:p w:rsidR="00E46256" w:rsidRPr="00304BAF" w:rsidRDefault="00E46256" w:rsidP="00117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6256" w:rsidRPr="004F3612" w:rsidRDefault="00E46256" w:rsidP="00117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  <w:p w:rsidR="00E46256" w:rsidRPr="00304BAF" w:rsidRDefault="00E46256" w:rsidP="00117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6256" w:rsidRPr="00304BAF" w:rsidRDefault="00E46256" w:rsidP="00117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6256" w:rsidRDefault="00E46256" w:rsidP="00117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29D5" w:rsidRDefault="003529D5" w:rsidP="00117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6256" w:rsidRPr="00E46256" w:rsidRDefault="0007459E" w:rsidP="00117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46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</w:t>
            </w:r>
          </w:p>
          <w:p w:rsidR="00E46256" w:rsidRPr="00304BAF" w:rsidRDefault="00E46256" w:rsidP="00117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6256" w:rsidRDefault="00E46256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459E" w:rsidRDefault="0007459E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459E" w:rsidRDefault="0007459E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459E" w:rsidRDefault="0007459E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29D5" w:rsidRDefault="003529D5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459E" w:rsidRDefault="0007459E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6256" w:rsidRDefault="008631A8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min</w:t>
            </w:r>
          </w:p>
          <w:p w:rsidR="00E46256" w:rsidRDefault="00E46256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6256" w:rsidRDefault="00E46256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6256" w:rsidRPr="00473285" w:rsidRDefault="00E46256" w:rsidP="00E4625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47328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Middle (</w:t>
            </w:r>
            <w:r w:rsidR="0016111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</w:t>
            </w:r>
            <w:r w:rsidR="00DA291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8</w:t>
            </w:r>
            <w:r w:rsidRPr="0047328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min)</w:t>
            </w:r>
          </w:p>
          <w:p w:rsidR="00E46256" w:rsidRPr="00C049EC" w:rsidRDefault="00E46256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6256" w:rsidRDefault="00287036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80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46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  <w:p w:rsidR="00E805D4" w:rsidRDefault="00E805D4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05D4" w:rsidRDefault="00E805D4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1112" w:rsidRDefault="00161112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05D4" w:rsidRPr="004F3612" w:rsidRDefault="00287036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80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</w:t>
            </w:r>
          </w:p>
          <w:p w:rsidR="00E46256" w:rsidRDefault="00E46256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0782" w:rsidRDefault="00EA0782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0782" w:rsidRDefault="00EA0782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0782" w:rsidRDefault="00EA0782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55FC" w:rsidRDefault="000555FC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55FC" w:rsidRDefault="000555FC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55FC" w:rsidRDefault="000555FC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55FC" w:rsidRDefault="000555FC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55FC" w:rsidRDefault="000555FC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0782" w:rsidRDefault="00287036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80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</w:t>
            </w:r>
          </w:p>
          <w:p w:rsidR="00EA0782" w:rsidRDefault="00EA0782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05D4" w:rsidRDefault="00E805D4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1112" w:rsidRDefault="00161112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6237" w:rsidRDefault="00236237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55FC" w:rsidRDefault="000555FC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55FC" w:rsidRDefault="000555FC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55FC" w:rsidRDefault="000555FC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55FC" w:rsidRDefault="000555FC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55FC" w:rsidRDefault="000555FC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55FC" w:rsidRDefault="000555FC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7036" w:rsidRDefault="00287036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7036" w:rsidRDefault="00287036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55FC" w:rsidRDefault="000555FC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0782" w:rsidRDefault="006E5700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80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</w:t>
            </w:r>
          </w:p>
          <w:p w:rsidR="00EA0782" w:rsidRDefault="00EA0782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0782" w:rsidRDefault="00EA0782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0782" w:rsidRDefault="00EA0782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1626" w:rsidRDefault="00CE1626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1626" w:rsidRDefault="00CE1626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0782" w:rsidRDefault="00EC4BF7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A0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</w:t>
            </w:r>
          </w:p>
          <w:p w:rsidR="00CE1626" w:rsidRDefault="00CE1626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1112" w:rsidRDefault="00161112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1112" w:rsidRDefault="00161112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1112" w:rsidRDefault="00161112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1112" w:rsidRDefault="00161112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77AE" w:rsidRDefault="007477AE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2F62" w:rsidRDefault="00862F62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5700" w:rsidRDefault="006E5700" w:rsidP="004F361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7477AE" w:rsidRPr="00473285" w:rsidRDefault="007477AE" w:rsidP="004F361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47328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End (</w:t>
            </w:r>
            <w:r w:rsidR="0016111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6</w:t>
            </w:r>
            <w:r w:rsidRPr="0047328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min)</w:t>
            </w:r>
          </w:p>
          <w:p w:rsidR="007477AE" w:rsidRDefault="007477AE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min</w:t>
            </w:r>
          </w:p>
          <w:p w:rsidR="007477AE" w:rsidRDefault="007477AE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77AE" w:rsidRDefault="007477AE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77AE" w:rsidRDefault="007477AE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77AE" w:rsidRDefault="007477AE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77AE" w:rsidRDefault="007477AE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77AE" w:rsidRDefault="00161112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47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</w:t>
            </w:r>
          </w:p>
          <w:p w:rsidR="007477AE" w:rsidRDefault="007477AE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77AE" w:rsidRDefault="007477AE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77AE" w:rsidRDefault="007477AE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4BF7" w:rsidRDefault="00EC4BF7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4BF7" w:rsidRDefault="00EC4BF7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77AE" w:rsidRDefault="007477AE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77AE" w:rsidRPr="004F3612" w:rsidRDefault="00161112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47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</w:t>
            </w:r>
          </w:p>
        </w:tc>
        <w:tc>
          <w:tcPr>
            <w:tcW w:w="3969" w:type="dxa"/>
            <w:gridSpan w:val="2"/>
          </w:tcPr>
          <w:p w:rsidR="00E46256" w:rsidRPr="00D74910" w:rsidRDefault="00E46256" w:rsidP="00D7491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lastRenderedPageBreak/>
              <w:t>Greeting</w:t>
            </w:r>
            <w:r w:rsidRPr="00D74910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 xml:space="preserve">. </w:t>
            </w:r>
          </w:p>
          <w:p w:rsidR="00E46256" w:rsidRPr="004F3612" w:rsidRDefault="00E46256" w:rsidP="009C6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Organization </w:t>
            </w:r>
            <w:r w:rsidR="00862F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oment</w:t>
            </w:r>
            <w:r w:rsidRPr="004F3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46256" w:rsidRPr="004A4CCA" w:rsidRDefault="00E46256" w:rsidP="009C66A5">
            <w:pPr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  <w:p w:rsidR="00E46256" w:rsidRDefault="00E46256" w:rsidP="009C66A5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absent students.</w:t>
            </w:r>
          </w:p>
          <w:p w:rsidR="00E46256" w:rsidRPr="004F3612" w:rsidRDefault="00E46256" w:rsidP="00E46256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Setting the </w:t>
            </w:r>
            <w:r w:rsidR="004F0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</w:t>
            </w:r>
            <w:r w:rsidR="003529D5" w:rsidRPr="00352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352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theme)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aims and criteria of the lesson</w:t>
            </w:r>
            <w:r w:rsidRPr="004F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46256" w:rsidRPr="00E46256" w:rsidRDefault="00E46256" w:rsidP="00E46256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</w:p>
          <w:p w:rsidR="00E46256" w:rsidRPr="004F3612" w:rsidRDefault="00E46256" w:rsidP="00DE42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Lead-</w:t>
            </w:r>
            <w:r w:rsidR="008631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task 1</w:t>
            </w:r>
            <w:r w:rsidR="004F05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“</w:t>
            </w:r>
            <w:r w:rsidR="000745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Related Pictures</w:t>
            </w:r>
            <w:r w:rsidR="004F05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  <w:p w:rsidR="00E46256" w:rsidRDefault="00E46256" w:rsidP="002870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4F0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teacher </w:t>
            </w:r>
            <w:r w:rsidR="00863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displays the</w:t>
            </w:r>
            <w:r w:rsidR="004F0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74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 with some pictures and asks students to guess the theme of the lesson saying what unites the pictures.</w:t>
            </w:r>
            <w:r w:rsidRPr="004F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7459E" w:rsidRDefault="0007459E" w:rsidP="002870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7459E" w:rsidRDefault="0007459E" w:rsidP="008631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631A8" w:rsidRDefault="008631A8" w:rsidP="008631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Lead-in task 2 “</w:t>
            </w:r>
            <w:r w:rsidR="000745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Brainstorm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  <w:p w:rsidR="000D5050" w:rsidRPr="000D5050" w:rsidRDefault="000D5050" w:rsidP="002870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teacher </w:t>
            </w:r>
            <w:r w:rsidR="00074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asks students to brainstorm a list of places in a city. </w:t>
            </w:r>
          </w:p>
          <w:p w:rsidR="00E46256" w:rsidRDefault="00E46256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2914" w:rsidRPr="00DA2914" w:rsidRDefault="00DA2914" w:rsidP="00E46256">
            <w:pPr>
              <w:rPr>
                <w:rFonts w:ascii="Times New Roman" w:hAnsi="Times New Roman" w:cs="Times New Roman"/>
                <w:sz w:val="10"/>
                <w:szCs w:val="10"/>
                <w:u w:val="single"/>
                <w:lang w:val="en-US"/>
              </w:rPr>
            </w:pPr>
          </w:p>
          <w:p w:rsidR="00604236" w:rsidRPr="00604236" w:rsidRDefault="00604236" w:rsidP="00E462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29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</w:t>
            </w:r>
            <w:r w:rsidR="00DA29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“Bingo” Game</w:t>
            </w:r>
          </w:p>
          <w:p w:rsidR="00787480" w:rsidRDefault="008A0E09" w:rsidP="00E805D4">
            <w:pPr>
              <w:pStyle w:val="a4"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teacher </w:t>
            </w:r>
            <w:r w:rsidR="00DA2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distributes the cards with definitions and displays the pictures to the definitions on the screen. </w:t>
            </w:r>
          </w:p>
          <w:p w:rsidR="00DA2914" w:rsidRPr="00DA2914" w:rsidRDefault="00DA2914" w:rsidP="00DA2914">
            <w:pPr>
              <w:pStyle w:val="a4"/>
              <w:tabs>
                <w:tab w:val="left" w:pos="176"/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29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</w:t>
            </w:r>
          </w:p>
          <w:p w:rsidR="00E805D4" w:rsidRDefault="00787480" w:rsidP="00E805D4">
            <w:pPr>
              <w:pStyle w:val="a4"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teacher</w:t>
            </w:r>
            <w:r w:rsidR="00DA2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5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asks students to listen to the </w:t>
            </w:r>
            <w:r w:rsidR="00DA2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recording and write the places where the people are.</w:t>
            </w:r>
            <w:r w:rsidR="0005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Then the teacher tells students to swap their copybooks with their partners. The teacher </w:t>
            </w:r>
            <w:r w:rsidR="0005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displays the correct answers on the screen, students check each other. </w:t>
            </w:r>
            <w:r w:rsidR="00DA2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A0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787480" w:rsidRDefault="00787480" w:rsidP="00787480">
            <w:pPr>
              <w:tabs>
                <w:tab w:val="left" w:pos="176"/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7480" w:rsidRDefault="00787480" w:rsidP="00787480">
            <w:pPr>
              <w:tabs>
                <w:tab w:val="left" w:pos="176"/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55FC" w:rsidRDefault="000555FC" w:rsidP="00787480">
            <w:pPr>
              <w:tabs>
                <w:tab w:val="left" w:pos="176"/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55FC" w:rsidRPr="000555FC" w:rsidRDefault="00E805D4" w:rsidP="000555FC">
            <w:pPr>
              <w:pStyle w:val="a4"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teacher </w:t>
            </w:r>
            <w:r w:rsidR="0005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asks students to </w:t>
            </w:r>
            <w:r w:rsidR="000555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="000555FC" w:rsidRPr="000555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isten to a teenager describing his town</w:t>
            </w:r>
            <w:r w:rsidR="000555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c</w:t>
            </w:r>
            <w:r w:rsidR="000555FC" w:rsidRPr="000555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omplete the sentences with </w:t>
            </w:r>
            <w:r w:rsidR="000555FC" w:rsidRPr="000555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there is/there ar</w:t>
            </w:r>
            <w:r w:rsidR="000555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e </w:t>
            </w:r>
            <w:r w:rsidR="000555FC" w:rsidRPr="000555F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or</w:t>
            </w:r>
            <w:r w:rsidR="000555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0555FC" w:rsidRPr="000555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there isn’t/there aren’t</w:t>
            </w:r>
            <w:r w:rsidR="000555F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. Then the teacher distributes the Voting cards and asks students to raise a Green card for each affirmative sentence and a Red card for each negative sentence. The teacher displays the correct answers on the screen.   </w:t>
            </w:r>
            <w:r w:rsidR="000555FC" w:rsidRPr="000555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0555FC" w:rsidRDefault="000555FC" w:rsidP="000555FC">
            <w:pPr>
              <w:tabs>
                <w:tab w:val="left" w:pos="176"/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7036" w:rsidRDefault="00287036" w:rsidP="000555FC">
            <w:pPr>
              <w:tabs>
                <w:tab w:val="left" w:pos="176"/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7036" w:rsidRPr="000555FC" w:rsidRDefault="00287036" w:rsidP="000555FC">
            <w:pPr>
              <w:tabs>
                <w:tab w:val="left" w:pos="176"/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7036" w:rsidRDefault="00287036" w:rsidP="00E805D4">
            <w:pPr>
              <w:pStyle w:val="a4"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teacher reminds students the words/phrases of location and directions. </w:t>
            </w:r>
          </w:p>
          <w:p w:rsidR="00287036" w:rsidRDefault="00287036" w:rsidP="00287036">
            <w:pPr>
              <w:pStyle w:val="a4"/>
              <w:tabs>
                <w:tab w:val="left" w:pos="176"/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7036" w:rsidRDefault="00287036" w:rsidP="00287036">
            <w:pPr>
              <w:pStyle w:val="a4"/>
              <w:tabs>
                <w:tab w:val="left" w:pos="176"/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7036" w:rsidRDefault="00287036" w:rsidP="00287036">
            <w:pPr>
              <w:pStyle w:val="a4"/>
              <w:tabs>
                <w:tab w:val="left" w:pos="176"/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05D4" w:rsidRPr="00604236" w:rsidRDefault="00287036" w:rsidP="00E805D4">
            <w:pPr>
              <w:pStyle w:val="a4"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teacher </w:t>
            </w:r>
            <w:r w:rsidR="00604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tributes the copies with a city map. The teacher starts an interactive task, asks students to listen to the directions, follow them and find the place of destination. Then the </w:t>
            </w:r>
            <w:r w:rsidR="00EC4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 presses a button ‘check’ and students check and assess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themselves. </w:t>
            </w:r>
          </w:p>
          <w:p w:rsidR="00236237" w:rsidRDefault="00236237" w:rsidP="00604236">
            <w:pPr>
              <w:tabs>
                <w:tab w:val="left" w:pos="176"/>
                <w:tab w:val="left" w:pos="318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236237" w:rsidRDefault="00236237" w:rsidP="00604236">
            <w:pPr>
              <w:tabs>
                <w:tab w:val="left" w:pos="176"/>
                <w:tab w:val="left" w:pos="318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7477AE" w:rsidRPr="00473285" w:rsidRDefault="007477AE" w:rsidP="007477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77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Conclusion</w:t>
            </w:r>
            <w:r w:rsidRPr="00473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7477AE" w:rsidRPr="007477AE" w:rsidRDefault="007477AE" w:rsidP="007477AE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73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7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</w:t>
            </w:r>
            <w:r w:rsidRPr="00473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7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puts</w:t>
            </w:r>
            <w:r w:rsidRPr="00473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7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73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7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marks</w:t>
            </w:r>
            <w:r w:rsidRPr="00473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47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points</w:t>
            </w:r>
            <w:r w:rsidRPr="00473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7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the lesson according to the criteria.</w:t>
            </w:r>
          </w:p>
          <w:p w:rsidR="007477AE" w:rsidRPr="007477AE" w:rsidRDefault="007477AE" w:rsidP="007477AE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teacher comments on the students’ answers/activity during the lesson.</w:t>
            </w:r>
          </w:p>
          <w:p w:rsidR="007477AE" w:rsidRPr="007477AE" w:rsidRDefault="007477AE" w:rsidP="007477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Students’ feedback</w:t>
            </w:r>
          </w:p>
          <w:p w:rsidR="007477AE" w:rsidRPr="007477AE" w:rsidRDefault="00473285" w:rsidP="00747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teacher </w:t>
            </w:r>
            <w:r w:rsidR="00EC4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distributes sheets of paper and asks students to write as many words/phrases as they remember from the lesson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7477AE" w:rsidRPr="00747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C4BF7" w:rsidRDefault="00EC4BF7" w:rsidP="007477AE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C4BF7" w:rsidRDefault="00EC4BF7" w:rsidP="007477AE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477AE" w:rsidRDefault="007477AE" w:rsidP="007477AE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77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Task</w:t>
            </w:r>
          </w:p>
          <w:p w:rsidR="007477AE" w:rsidRPr="007477AE" w:rsidRDefault="00EC4BF7" w:rsidP="007477AE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a list of places in a town (15 items)</w:t>
            </w:r>
            <w:r w:rsidR="00473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E46256" w:rsidRPr="004F3612" w:rsidRDefault="00E46256" w:rsidP="00117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6256" w:rsidRPr="004F3612" w:rsidRDefault="00E46256" w:rsidP="00117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6256" w:rsidRDefault="00E46256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6256" w:rsidRDefault="00E46256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6256" w:rsidRDefault="00E46256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05E7" w:rsidRDefault="004F05E7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29D5" w:rsidRDefault="003529D5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05E7" w:rsidRDefault="004F05E7" w:rsidP="00E46256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E46256" w:rsidRPr="00E46256" w:rsidRDefault="00E46256" w:rsidP="002870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Students </w:t>
            </w:r>
            <w:r w:rsidR="00074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the pictures they see on the slide, say what unites them and guess the theme of the lesson.</w:t>
            </w:r>
          </w:p>
          <w:p w:rsidR="00E46256" w:rsidRDefault="00E46256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7480" w:rsidRDefault="00E46256" w:rsidP="002870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Students </w:t>
            </w:r>
            <w:r w:rsidR="00074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brainstorm a list of places in a city. </w:t>
            </w:r>
          </w:p>
          <w:p w:rsidR="00604236" w:rsidRDefault="00604236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459E" w:rsidRDefault="0007459E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459E" w:rsidRDefault="0007459E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2914" w:rsidRDefault="00DA2914" w:rsidP="00287036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787480" w:rsidRPr="00DA2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tudents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 ‘Bingo’ if they have a definition to the displayed picture. </w:t>
            </w:r>
          </w:p>
          <w:p w:rsidR="00787480" w:rsidRDefault="008A0E09" w:rsidP="00DA2914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0555FC" w:rsidRDefault="00F4544F" w:rsidP="000555FC">
            <w:pPr>
              <w:tabs>
                <w:tab w:val="left" w:pos="176"/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787480" w:rsidRPr="00F4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tudents </w:t>
            </w:r>
            <w:r w:rsidRPr="00F4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 to the recording and 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places where the people are. </w:t>
            </w:r>
            <w:r w:rsidR="0005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Then students swap their </w:t>
            </w:r>
            <w:r w:rsidR="0005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copybooks with their partners, see the correct answers on the screen, and check each other.    </w:t>
            </w:r>
          </w:p>
          <w:p w:rsidR="00287036" w:rsidRDefault="000555FC" w:rsidP="00287036">
            <w:pPr>
              <w:pStyle w:val="a4"/>
              <w:tabs>
                <w:tab w:val="left" w:pos="176"/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Students </w:t>
            </w:r>
            <w:r w:rsidR="002870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="00287036" w:rsidRPr="000555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isten to a teenager describing his town</w:t>
            </w:r>
            <w:r w:rsidR="002870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c</w:t>
            </w:r>
            <w:r w:rsidR="00287036" w:rsidRPr="000555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omplete the sentences with </w:t>
            </w:r>
            <w:r w:rsidR="00287036" w:rsidRPr="000555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there is/there ar</w:t>
            </w:r>
            <w:r w:rsidR="002870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e </w:t>
            </w:r>
            <w:r w:rsidR="00287036" w:rsidRPr="000555F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or</w:t>
            </w:r>
            <w:r w:rsidR="002870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287036" w:rsidRPr="000555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there isn’t/there aren’t</w:t>
            </w:r>
            <w:r w:rsidR="0028703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. Checking the task students raise a Green card for each affirmative sentence and a Red card for each negative sentence.    </w:t>
            </w:r>
            <w:r w:rsidR="00287036" w:rsidRPr="000555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F4544F" w:rsidRDefault="00287036" w:rsidP="00EC4BF7">
            <w:pPr>
              <w:pStyle w:val="a4"/>
              <w:tabs>
                <w:tab w:val="left" w:pos="-24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remember the words/phrases of location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7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directions.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They put down notes if it is necessary. </w:t>
            </w:r>
          </w:p>
          <w:p w:rsidR="00EC4BF7" w:rsidRPr="00EC4BF7" w:rsidRDefault="00EC4BF7" w:rsidP="00EC4BF7">
            <w:pPr>
              <w:tabs>
                <w:tab w:val="left" w:pos="176"/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work with a city map. They listen to the directions, follow them and find the place of destination. Then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 watch the correct answers, check and assess</w:t>
            </w:r>
            <w:r w:rsidRPr="00EC4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themselves. </w:t>
            </w:r>
          </w:p>
          <w:p w:rsidR="00EC4BF7" w:rsidRDefault="00EC4BF7" w:rsidP="00EC4BF7">
            <w:pPr>
              <w:pStyle w:val="a4"/>
              <w:tabs>
                <w:tab w:val="left" w:pos="-24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555FC" w:rsidRDefault="000555FC" w:rsidP="00F4544F">
            <w:pPr>
              <w:tabs>
                <w:tab w:val="left" w:pos="176"/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55FC" w:rsidRDefault="000555FC" w:rsidP="00F4544F">
            <w:pPr>
              <w:tabs>
                <w:tab w:val="left" w:pos="176"/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55FC" w:rsidRDefault="000555FC" w:rsidP="00F4544F">
            <w:pPr>
              <w:tabs>
                <w:tab w:val="left" w:pos="176"/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55FC" w:rsidRPr="00F4544F" w:rsidRDefault="000555FC" w:rsidP="00F4544F">
            <w:pPr>
              <w:tabs>
                <w:tab w:val="left" w:pos="176"/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6237" w:rsidRDefault="00236237" w:rsidP="00E805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0782" w:rsidRDefault="00EA0782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4BF7" w:rsidRPr="007477AE" w:rsidRDefault="00EC4BF7" w:rsidP="00EC4B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Students are distributed sheets of paper. They write as many words/phrases as they remember from the lesson. </w:t>
            </w:r>
            <w:r w:rsidRPr="00747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C4BF7" w:rsidRDefault="00EC4BF7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4BF7" w:rsidRPr="00E46256" w:rsidRDefault="00EC4BF7" w:rsidP="004F3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Students write down the home task. </w:t>
            </w:r>
          </w:p>
        </w:tc>
        <w:tc>
          <w:tcPr>
            <w:tcW w:w="1985" w:type="dxa"/>
          </w:tcPr>
          <w:p w:rsidR="00E46256" w:rsidRPr="00862F62" w:rsidRDefault="00E46256" w:rsidP="0011793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E46256" w:rsidRPr="00862F62" w:rsidRDefault="00E46256" w:rsidP="0011793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E46256" w:rsidRPr="00862F62" w:rsidRDefault="00E46256" w:rsidP="00E4625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E46256" w:rsidRPr="00862F62" w:rsidRDefault="00E46256" w:rsidP="00E4625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E46256" w:rsidRPr="00862F62" w:rsidRDefault="00E46256" w:rsidP="00E4625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4F05E7" w:rsidRPr="00862F62" w:rsidRDefault="004F05E7" w:rsidP="00E4625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4F05E7" w:rsidRDefault="004F05E7" w:rsidP="00E4625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07459E" w:rsidRDefault="0007459E" w:rsidP="00E4625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07459E" w:rsidRDefault="0007459E" w:rsidP="00E4625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07459E" w:rsidRDefault="0007459E" w:rsidP="00E4625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07459E" w:rsidRDefault="0007459E" w:rsidP="00E4625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07459E" w:rsidRDefault="0007459E" w:rsidP="00E4625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07459E" w:rsidRDefault="0007459E" w:rsidP="00E4625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07459E" w:rsidRPr="003B209E" w:rsidRDefault="0007459E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29D5" w:rsidRPr="003B209E" w:rsidRDefault="003529D5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29D5" w:rsidRPr="003B209E" w:rsidRDefault="003529D5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459E" w:rsidRDefault="0007459E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459E" w:rsidRDefault="0007459E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459E" w:rsidRDefault="0007459E" w:rsidP="00E46256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3529D5" w:rsidRDefault="003529D5" w:rsidP="00E46256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3529D5" w:rsidRPr="00DA2914" w:rsidRDefault="003529D5" w:rsidP="00E46256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E46256" w:rsidRDefault="00E46256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Frontal</w:t>
            </w:r>
            <w:r w:rsidR="004F05E7" w:rsidRPr="00430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05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F05E7" w:rsidRPr="00430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ndividual</w:t>
            </w:r>
          </w:p>
          <w:p w:rsidR="000555FC" w:rsidRPr="004300BD" w:rsidRDefault="000555FC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Assessment </w:t>
            </w:r>
          </w:p>
          <w:p w:rsidR="00787480" w:rsidRPr="004300BD" w:rsidRDefault="00787480" w:rsidP="007874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DA2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30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point</w:t>
            </w:r>
            <w:r w:rsidR="00DA2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0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A0782" w:rsidRDefault="00EA0782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2914" w:rsidRDefault="00DA2914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2914" w:rsidRDefault="00287036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Descriptors/</w:t>
            </w:r>
            <w:r w:rsidR="0005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Peer-Assessment</w:t>
            </w:r>
          </w:p>
          <w:p w:rsidR="007477AE" w:rsidRPr="004300BD" w:rsidRDefault="00E805D4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05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30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point</w:t>
            </w:r>
            <w:r w:rsidR="0005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0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477AE" w:rsidRPr="004300BD" w:rsidRDefault="007477AE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7480" w:rsidRPr="004300BD" w:rsidRDefault="00787480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7480" w:rsidRPr="004300BD" w:rsidRDefault="00787480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4236" w:rsidRDefault="00604236" w:rsidP="00604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55FC" w:rsidRDefault="000555FC" w:rsidP="00604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55FC" w:rsidRPr="004300BD" w:rsidRDefault="000555FC" w:rsidP="00604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4236" w:rsidRDefault="00604236" w:rsidP="00604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4236" w:rsidRPr="004300BD" w:rsidRDefault="00287036" w:rsidP="00604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Voting/</w:t>
            </w:r>
            <w:r w:rsidR="00604236" w:rsidRPr="00430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Frontal-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04236" w:rsidRPr="00430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ndividual</w:t>
            </w:r>
          </w:p>
          <w:p w:rsidR="00604236" w:rsidRPr="004300BD" w:rsidRDefault="00604236" w:rsidP="00604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287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30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point</w:t>
            </w:r>
            <w:r w:rsidR="00287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0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477AE" w:rsidRPr="004300BD" w:rsidRDefault="007477AE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77AE" w:rsidRPr="004300BD" w:rsidRDefault="007477AE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77AE" w:rsidRDefault="007477AE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7036" w:rsidRDefault="00287036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7036" w:rsidRDefault="00287036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7036" w:rsidRDefault="00287036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7036" w:rsidRDefault="00287036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7036" w:rsidRDefault="00287036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7036" w:rsidRDefault="00287036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7036" w:rsidRDefault="00287036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7036" w:rsidRDefault="00287036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7036" w:rsidRDefault="00287036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7036" w:rsidRDefault="00287036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7036" w:rsidRDefault="00287036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7036" w:rsidRDefault="00287036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7036" w:rsidRPr="004300BD" w:rsidRDefault="00287036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4BF7" w:rsidRDefault="00EC4BF7" w:rsidP="00604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4BF7" w:rsidRDefault="00EC4BF7" w:rsidP="00604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Self-Assessment</w:t>
            </w:r>
          </w:p>
          <w:p w:rsidR="00604236" w:rsidRPr="004300BD" w:rsidRDefault="00604236" w:rsidP="00604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EC4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30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point</w:t>
            </w:r>
            <w:r w:rsidR="00EC4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0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477AE" w:rsidRPr="00425DAE" w:rsidRDefault="007477AE" w:rsidP="00E4625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7477AE" w:rsidRPr="00425DAE" w:rsidRDefault="007477AE" w:rsidP="00E4625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04236" w:rsidRDefault="00604236" w:rsidP="0060423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862F62" w:rsidRPr="004300BD" w:rsidRDefault="00862F62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2F62" w:rsidRPr="004300BD" w:rsidRDefault="00862F62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1112" w:rsidRPr="004300BD" w:rsidRDefault="00161112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1112" w:rsidRPr="004300BD" w:rsidRDefault="00161112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1112" w:rsidRPr="004300BD" w:rsidRDefault="00161112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1112" w:rsidRPr="004300BD" w:rsidRDefault="00161112" w:rsidP="00E46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0782" w:rsidRPr="00425DAE" w:rsidRDefault="00EA0782" w:rsidP="007477A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</w:tbl>
    <w:p w:rsidR="00FE06C1" w:rsidRPr="00425DAE" w:rsidRDefault="00FE06C1">
      <w:pPr>
        <w:rPr>
          <w:lang w:val="en-US"/>
        </w:rPr>
      </w:pPr>
    </w:p>
    <w:sectPr w:rsidR="00FE06C1" w:rsidRPr="00425DAE" w:rsidSect="006529AA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BCE"/>
    <w:multiLevelType w:val="hybridMultilevel"/>
    <w:tmpl w:val="6104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3597D"/>
    <w:multiLevelType w:val="hybridMultilevel"/>
    <w:tmpl w:val="E9BEA8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E4851"/>
    <w:multiLevelType w:val="hybridMultilevel"/>
    <w:tmpl w:val="D436D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47A6E"/>
    <w:multiLevelType w:val="hybridMultilevel"/>
    <w:tmpl w:val="427A8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D4ECB"/>
    <w:multiLevelType w:val="hybridMultilevel"/>
    <w:tmpl w:val="827E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6143B"/>
    <w:multiLevelType w:val="hybridMultilevel"/>
    <w:tmpl w:val="A76A0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52492"/>
    <w:multiLevelType w:val="hybridMultilevel"/>
    <w:tmpl w:val="64441A3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250B5E40"/>
    <w:multiLevelType w:val="multilevel"/>
    <w:tmpl w:val="F646A5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0612F"/>
    <w:multiLevelType w:val="hybridMultilevel"/>
    <w:tmpl w:val="9106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258EC"/>
    <w:multiLevelType w:val="hybridMultilevel"/>
    <w:tmpl w:val="81226B40"/>
    <w:lvl w:ilvl="0" w:tplc="67CEAFF6">
      <w:start w:val="1"/>
      <w:numFmt w:val="lowerLetter"/>
      <w:lvlText w:val="%1."/>
      <w:lvlJc w:val="left"/>
      <w:pPr>
        <w:ind w:left="1495" w:hanging="360"/>
      </w:pPr>
      <w:rPr>
        <w:lang w:val="en-US"/>
      </w:rPr>
    </w:lvl>
    <w:lvl w:ilvl="1" w:tplc="14E4C442">
      <w:start w:val="1"/>
      <w:numFmt w:val="lowerLetter"/>
      <w:lvlText w:val="%2."/>
      <w:lvlJc w:val="left"/>
      <w:pPr>
        <w:ind w:left="1637" w:hanging="360"/>
      </w:pPr>
      <w:rPr>
        <w:lang w:val="en-US"/>
      </w:rPr>
    </w:lvl>
    <w:lvl w:ilvl="2" w:tplc="0419001B">
      <w:start w:val="1"/>
      <w:numFmt w:val="lowerRoman"/>
      <w:lvlText w:val="%3."/>
      <w:lvlJc w:val="right"/>
      <w:pPr>
        <w:ind w:left="2662" w:hanging="180"/>
      </w:pPr>
    </w:lvl>
    <w:lvl w:ilvl="3" w:tplc="0419000F">
      <w:start w:val="1"/>
      <w:numFmt w:val="decimal"/>
      <w:lvlText w:val="%4."/>
      <w:lvlJc w:val="left"/>
      <w:pPr>
        <w:ind w:left="3382" w:hanging="360"/>
      </w:pPr>
    </w:lvl>
    <w:lvl w:ilvl="4" w:tplc="04190019">
      <w:start w:val="1"/>
      <w:numFmt w:val="lowerLetter"/>
      <w:lvlText w:val="%5."/>
      <w:lvlJc w:val="left"/>
      <w:pPr>
        <w:ind w:left="4102" w:hanging="360"/>
      </w:pPr>
    </w:lvl>
    <w:lvl w:ilvl="5" w:tplc="0419001B">
      <w:start w:val="1"/>
      <w:numFmt w:val="lowerRoman"/>
      <w:lvlText w:val="%6."/>
      <w:lvlJc w:val="right"/>
      <w:pPr>
        <w:ind w:left="4822" w:hanging="180"/>
      </w:pPr>
    </w:lvl>
    <w:lvl w:ilvl="6" w:tplc="0419000F">
      <w:start w:val="1"/>
      <w:numFmt w:val="decimal"/>
      <w:lvlText w:val="%7."/>
      <w:lvlJc w:val="left"/>
      <w:pPr>
        <w:ind w:left="5542" w:hanging="360"/>
      </w:pPr>
    </w:lvl>
    <w:lvl w:ilvl="7" w:tplc="04190019">
      <w:start w:val="1"/>
      <w:numFmt w:val="lowerLetter"/>
      <w:lvlText w:val="%8."/>
      <w:lvlJc w:val="left"/>
      <w:pPr>
        <w:ind w:left="6262" w:hanging="360"/>
      </w:pPr>
    </w:lvl>
    <w:lvl w:ilvl="8" w:tplc="0419001B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29EC100F"/>
    <w:multiLevelType w:val="hybridMultilevel"/>
    <w:tmpl w:val="9AA8B3F6"/>
    <w:lvl w:ilvl="0" w:tplc="5E02CC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3439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CC85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5401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309B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367E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67D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8EC6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46FF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201E23"/>
    <w:multiLevelType w:val="hybridMultilevel"/>
    <w:tmpl w:val="9626A38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93A206B"/>
    <w:multiLevelType w:val="hybridMultilevel"/>
    <w:tmpl w:val="2A9C0A72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3B1A0A9A"/>
    <w:multiLevelType w:val="hybridMultilevel"/>
    <w:tmpl w:val="9F32D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42801"/>
    <w:multiLevelType w:val="hybridMultilevel"/>
    <w:tmpl w:val="DB1A1DB2"/>
    <w:lvl w:ilvl="0" w:tplc="B5C829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F489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F007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675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98BC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34C3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DECC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464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3C96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065DBE"/>
    <w:multiLevelType w:val="hybridMultilevel"/>
    <w:tmpl w:val="392CE0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330EA"/>
    <w:multiLevelType w:val="hybridMultilevel"/>
    <w:tmpl w:val="01AEB4B8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A6E1093"/>
    <w:multiLevelType w:val="hybridMultilevel"/>
    <w:tmpl w:val="B860CF1C"/>
    <w:lvl w:ilvl="0" w:tplc="1DAEF1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E1F07"/>
    <w:multiLevelType w:val="hybridMultilevel"/>
    <w:tmpl w:val="A9C0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B57FAE"/>
    <w:multiLevelType w:val="hybridMultilevel"/>
    <w:tmpl w:val="F600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62647"/>
    <w:multiLevelType w:val="hybridMultilevel"/>
    <w:tmpl w:val="A7DE6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72198"/>
    <w:multiLevelType w:val="hybridMultilevel"/>
    <w:tmpl w:val="F134F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C0F0A"/>
    <w:multiLevelType w:val="hybridMultilevel"/>
    <w:tmpl w:val="D2FCA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B10E1"/>
    <w:multiLevelType w:val="hybridMultilevel"/>
    <w:tmpl w:val="88767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3F3EFD"/>
    <w:multiLevelType w:val="hybridMultilevel"/>
    <w:tmpl w:val="9E883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C1AB9"/>
    <w:multiLevelType w:val="hybridMultilevel"/>
    <w:tmpl w:val="A04E5E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B57ACC"/>
    <w:multiLevelType w:val="hybridMultilevel"/>
    <w:tmpl w:val="6504AE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"/>
  </w:num>
  <w:num w:numId="6">
    <w:abstractNumId w:val="19"/>
  </w:num>
  <w:num w:numId="7">
    <w:abstractNumId w:val="7"/>
  </w:num>
  <w:num w:numId="8">
    <w:abstractNumId w:val="17"/>
  </w:num>
  <w:num w:numId="9">
    <w:abstractNumId w:val="0"/>
  </w:num>
  <w:num w:numId="10">
    <w:abstractNumId w:val="15"/>
  </w:num>
  <w:num w:numId="11">
    <w:abstractNumId w:val="4"/>
  </w:num>
  <w:num w:numId="12">
    <w:abstractNumId w:val="6"/>
  </w:num>
  <w:num w:numId="13">
    <w:abstractNumId w:val="22"/>
  </w:num>
  <w:num w:numId="14">
    <w:abstractNumId w:val="2"/>
  </w:num>
  <w:num w:numId="15">
    <w:abstractNumId w:val="5"/>
  </w:num>
  <w:num w:numId="16">
    <w:abstractNumId w:val="11"/>
  </w:num>
  <w:num w:numId="17">
    <w:abstractNumId w:val="3"/>
  </w:num>
  <w:num w:numId="18">
    <w:abstractNumId w:val="24"/>
  </w:num>
  <w:num w:numId="19">
    <w:abstractNumId w:val="23"/>
  </w:num>
  <w:num w:numId="20">
    <w:abstractNumId w:val="16"/>
  </w:num>
  <w:num w:numId="21">
    <w:abstractNumId w:val="12"/>
  </w:num>
  <w:num w:numId="22">
    <w:abstractNumId w:val="21"/>
  </w:num>
  <w:num w:numId="23">
    <w:abstractNumId w:val="26"/>
  </w:num>
  <w:num w:numId="24">
    <w:abstractNumId w:val="14"/>
  </w:num>
  <w:num w:numId="25">
    <w:abstractNumId w:val="25"/>
  </w:num>
  <w:num w:numId="26">
    <w:abstractNumId w:val="13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7213E"/>
    <w:rsid w:val="00001E84"/>
    <w:rsid w:val="00025E5A"/>
    <w:rsid w:val="000555FC"/>
    <w:rsid w:val="0007459E"/>
    <w:rsid w:val="000B4231"/>
    <w:rsid w:val="000D3DDF"/>
    <w:rsid w:val="000D5050"/>
    <w:rsid w:val="00106D06"/>
    <w:rsid w:val="00117935"/>
    <w:rsid w:val="00122B77"/>
    <w:rsid w:val="0012541C"/>
    <w:rsid w:val="00127704"/>
    <w:rsid w:val="00161112"/>
    <w:rsid w:val="001742FE"/>
    <w:rsid w:val="001838BD"/>
    <w:rsid w:val="001847D0"/>
    <w:rsid w:val="00193628"/>
    <w:rsid w:val="001B06ED"/>
    <w:rsid w:val="00204D1C"/>
    <w:rsid w:val="00227293"/>
    <w:rsid w:val="002323BF"/>
    <w:rsid w:val="00233C52"/>
    <w:rsid w:val="00236237"/>
    <w:rsid w:val="002534BB"/>
    <w:rsid w:val="00287036"/>
    <w:rsid w:val="00294475"/>
    <w:rsid w:val="002A6619"/>
    <w:rsid w:val="002B0EF8"/>
    <w:rsid w:val="002C6D8F"/>
    <w:rsid w:val="002D2248"/>
    <w:rsid w:val="002F0A2E"/>
    <w:rsid w:val="002F6296"/>
    <w:rsid w:val="00301CCF"/>
    <w:rsid w:val="00304BAF"/>
    <w:rsid w:val="003355E7"/>
    <w:rsid w:val="00346608"/>
    <w:rsid w:val="003529D5"/>
    <w:rsid w:val="00363692"/>
    <w:rsid w:val="0036709A"/>
    <w:rsid w:val="00387956"/>
    <w:rsid w:val="003A0668"/>
    <w:rsid w:val="003A73BB"/>
    <w:rsid w:val="003B209E"/>
    <w:rsid w:val="003C3977"/>
    <w:rsid w:val="003C3DD7"/>
    <w:rsid w:val="003E1093"/>
    <w:rsid w:val="003E5CF3"/>
    <w:rsid w:val="003F6BA2"/>
    <w:rsid w:val="003F7E6D"/>
    <w:rsid w:val="0040330C"/>
    <w:rsid w:val="00421B99"/>
    <w:rsid w:val="00425DAE"/>
    <w:rsid w:val="004300BD"/>
    <w:rsid w:val="00430637"/>
    <w:rsid w:val="004360AD"/>
    <w:rsid w:val="00473285"/>
    <w:rsid w:val="00495025"/>
    <w:rsid w:val="004950F4"/>
    <w:rsid w:val="004F0340"/>
    <w:rsid w:val="004F05E7"/>
    <w:rsid w:val="004F3612"/>
    <w:rsid w:val="005255AC"/>
    <w:rsid w:val="005420A4"/>
    <w:rsid w:val="00547C3B"/>
    <w:rsid w:val="00565A45"/>
    <w:rsid w:val="00573644"/>
    <w:rsid w:val="005848B9"/>
    <w:rsid w:val="00587EB4"/>
    <w:rsid w:val="005B66B6"/>
    <w:rsid w:val="005B6CBF"/>
    <w:rsid w:val="005D1545"/>
    <w:rsid w:val="005D3D89"/>
    <w:rsid w:val="00601923"/>
    <w:rsid w:val="00604236"/>
    <w:rsid w:val="00651244"/>
    <w:rsid w:val="006529AA"/>
    <w:rsid w:val="006624B1"/>
    <w:rsid w:val="00663EE8"/>
    <w:rsid w:val="006666BF"/>
    <w:rsid w:val="0067611E"/>
    <w:rsid w:val="006A1BD5"/>
    <w:rsid w:val="006B2E1A"/>
    <w:rsid w:val="006B58C9"/>
    <w:rsid w:val="006B5977"/>
    <w:rsid w:val="006D104F"/>
    <w:rsid w:val="006E5700"/>
    <w:rsid w:val="006F7D3A"/>
    <w:rsid w:val="00701480"/>
    <w:rsid w:val="00707C95"/>
    <w:rsid w:val="00730DC6"/>
    <w:rsid w:val="007477AE"/>
    <w:rsid w:val="007518D9"/>
    <w:rsid w:val="00752067"/>
    <w:rsid w:val="00787480"/>
    <w:rsid w:val="007916FA"/>
    <w:rsid w:val="007936EE"/>
    <w:rsid w:val="007D1660"/>
    <w:rsid w:val="00862F62"/>
    <w:rsid w:val="008631A8"/>
    <w:rsid w:val="0088549D"/>
    <w:rsid w:val="008A0E09"/>
    <w:rsid w:val="008C6CF2"/>
    <w:rsid w:val="00904A60"/>
    <w:rsid w:val="00915767"/>
    <w:rsid w:val="00962EB6"/>
    <w:rsid w:val="00976BBD"/>
    <w:rsid w:val="0099735F"/>
    <w:rsid w:val="009A5C94"/>
    <w:rsid w:val="009B0F14"/>
    <w:rsid w:val="009C66A5"/>
    <w:rsid w:val="009F6791"/>
    <w:rsid w:val="009F7187"/>
    <w:rsid w:val="00A016AF"/>
    <w:rsid w:val="00A15DC5"/>
    <w:rsid w:val="00A36663"/>
    <w:rsid w:val="00A565DE"/>
    <w:rsid w:val="00A80AD9"/>
    <w:rsid w:val="00AB317B"/>
    <w:rsid w:val="00AB7314"/>
    <w:rsid w:val="00AC2185"/>
    <w:rsid w:val="00AF12AD"/>
    <w:rsid w:val="00B00FC9"/>
    <w:rsid w:val="00B13630"/>
    <w:rsid w:val="00B47DAA"/>
    <w:rsid w:val="00B50A65"/>
    <w:rsid w:val="00B50B23"/>
    <w:rsid w:val="00B63DD4"/>
    <w:rsid w:val="00B87E5D"/>
    <w:rsid w:val="00BE0605"/>
    <w:rsid w:val="00C049EC"/>
    <w:rsid w:val="00C14D3F"/>
    <w:rsid w:val="00C16C02"/>
    <w:rsid w:val="00C27E2A"/>
    <w:rsid w:val="00C61673"/>
    <w:rsid w:val="00C71DDA"/>
    <w:rsid w:val="00C9755F"/>
    <w:rsid w:val="00CE1626"/>
    <w:rsid w:val="00D05A9E"/>
    <w:rsid w:val="00D4159E"/>
    <w:rsid w:val="00D7192F"/>
    <w:rsid w:val="00D7213E"/>
    <w:rsid w:val="00D74910"/>
    <w:rsid w:val="00D94137"/>
    <w:rsid w:val="00D970AA"/>
    <w:rsid w:val="00DA2914"/>
    <w:rsid w:val="00DC32C2"/>
    <w:rsid w:val="00DE4221"/>
    <w:rsid w:val="00E006AA"/>
    <w:rsid w:val="00E10FA8"/>
    <w:rsid w:val="00E17B75"/>
    <w:rsid w:val="00E17C43"/>
    <w:rsid w:val="00E46256"/>
    <w:rsid w:val="00E47770"/>
    <w:rsid w:val="00E5420F"/>
    <w:rsid w:val="00E605AC"/>
    <w:rsid w:val="00E63223"/>
    <w:rsid w:val="00E805D4"/>
    <w:rsid w:val="00EA0782"/>
    <w:rsid w:val="00EA7AED"/>
    <w:rsid w:val="00EC4BF7"/>
    <w:rsid w:val="00ED0CD5"/>
    <w:rsid w:val="00ED677C"/>
    <w:rsid w:val="00F05439"/>
    <w:rsid w:val="00F10431"/>
    <w:rsid w:val="00F35988"/>
    <w:rsid w:val="00F42AF7"/>
    <w:rsid w:val="00F44E7D"/>
    <w:rsid w:val="00F4544F"/>
    <w:rsid w:val="00F65A95"/>
    <w:rsid w:val="00F660F6"/>
    <w:rsid w:val="00F87892"/>
    <w:rsid w:val="00F92BB9"/>
    <w:rsid w:val="00FA6188"/>
    <w:rsid w:val="00FB58DD"/>
    <w:rsid w:val="00FC7D1E"/>
    <w:rsid w:val="00FE06C1"/>
    <w:rsid w:val="00FE17C8"/>
    <w:rsid w:val="00FF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0F4"/>
    <w:pPr>
      <w:ind w:left="720"/>
      <w:contextualSpacing/>
    </w:pPr>
  </w:style>
  <w:style w:type="paragraph" w:customStyle="1" w:styleId="Default">
    <w:name w:val="Default"/>
    <w:rsid w:val="00EA7AED"/>
    <w:pPr>
      <w:autoSpaceDE w:val="0"/>
      <w:autoSpaceDN w:val="0"/>
      <w:adjustRightInd w:val="0"/>
      <w:spacing w:after="0" w:line="240" w:lineRule="auto"/>
    </w:pPr>
    <w:rPr>
      <w:rFonts w:ascii="Helvetica 65 Medium" w:eastAsia="Times New Roman" w:hAnsi="Helvetica 65 Medium" w:cs="Helvetica 65 Medium"/>
      <w:color w:val="000000"/>
      <w:sz w:val="24"/>
      <w:szCs w:val="24"/>
      <w:lang w:val="en-GB"/>
    </w:rPr>
  </w:style>
  <w:style w:type="table" w:customStyle="1" w:styleId="1">
    <w:name w:val="Сетка таблицы1"/>
    <w:basedOn w:val="a1"/>
    <w:next w:val="a3"/>
    <w:uiPriority w:val="59"/>
    <w:rsid w:val="00233C5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STableText">
    <w:name w:val="NES Table Text"/>
    <w:basedOn w:val="a"/>
    <w:autoRedefine/>
    <w:uiPriority w:val="99"/>
    <w:rsid w:val="00547C3B"/>
    <w:pPr>
      <w:widowControl w:val="0"/>
      <w:spacing w:before="60"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74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7A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5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B209E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F8B33-7396-4C8D-9647-19F8E1C4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53</cp:revision>
  <cp:lastPrinted>2019-09-01T16:30:00Z</cp:lastPrinted>
  <dcterms:created xsi:type="dcterms:W3CDTF">2019-08-31T08:03:00Z</dcterms:created>
  <dcterms:modified xsi:type="dcterms:W3CDTF">2022-05-22T14:05:00Z</dcterms:modified>
</cp:coreProperties>
</file>