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FE7D8F" w:rsidTr="007C0AB9">
        <w:tc>
          <w:tcPr>
            <w:tcW w:w="7807" w:type="dxa"/>
          </w:tcPr>
          <w:p w:rsidR="00FE7D8F" w:rsidRDefault="00FE7D8F" w:rsidP="00FE7D8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FE7D8F" w:rsidRDefault="00FE7D8F" w:rsidP="00FE7D8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УР</w:t>
            </w:r>
          </w:p>
          <w:p w:rsidR="00FE7D8F" w:rsidRDefault="00FE7D8F" w:rsidP="00FE7D8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Амримова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Ж.С._______</w:t>
            </w:r>
          </w:p>
        </w:tc>
        <w:tc>
          <w:tcPr>
            <w:tcW w:w="7807" w:type="dxa"/>
          </w:tcPr>
          <w:p w:rsidR="00FE7D8F" w:rsidRPr="008A3094" w:rsidRDefault="00FE7D8F" w:rsidP="00FE7D8F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094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FE7D8F" w:rsidRPr="008A3094" w:rsidRDefault="008B7B4E" w:rsidP="00FE7D8F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СШ №</w:t>
            </w:r>
            <w:r w:rsidR="00FE7D8F" w:rsidRPr="008A309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FE7D8F" w:rsidRDefault="00FE7D8F" w:rsidP="00FE7D8F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3094">
              <w:rPr>
                <w:rFonts w:ascii="Times New Roman" w:hAnsi="Times New Roman" w:cs="Times New Roman"/>
                <w:b/>
                <w:sz w:val="28"/>
                <w:szCs w:val="28"/>
              </w:rPr>
              <w:t>Шугаева</w:t>
            </w:r>
            <w:proofErr w:type="spellEnd"/>
            <w:r w:rsidRPr="008A3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Б.К.________</w:t>
            </w:r>
          </w:p>
        </w:tc>
      </w:tr>
    </w:tbl>
    <w:p w:rsidR="00FE7D8F" w:rsidRDefault="00FE7D8F" w:rsidP="00D32419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419" w:rsidRPr="008A3094" w:rsidRDefault="00D32419" w:rsidP="00D3241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419" w:rsidRPr="008A3094" w:rsidRDefault="00D32419" w:rsidP="00D3241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419" w:rsidRPr="008A3094" w:rsidRDefault="00D32419" w:rsidP="00D3241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419" w:rsidRPr="008A3094" w:rsidRDefault="00D32419" w:rsidP="00D3241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419" w:rsidRPr="008A3094" w:rsidRDefault="00D32419" w:rsidP="00D3241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419" w:rsidRPr="008A3094" w:rsidRDefault="00D32419" w:rsidP="00D32419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2419" w:rsidRPr="008A3094" w:rsidRDefault="00D32419" w:rsidP="00D32419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2419" w:rsidRPr="008A3094" w:rsidRDefault="00D32419" w:rsidP="00D3241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094">
        <w:rPr>
          <w:rFonts w:ascii="Times New Roman" w:hAnsi="Times New Roman" w:cs="Times New Roman"/>
          <w:b/>
          <w:sz w:val="40"/>
          <w:szCs w:val="40"/>
        </w:rPr>
        <w:t>План логопедических занятий с группой учащихся 1 класса</w:t>
      </w:r>
      <w:r w:rsidR="008B7B4E">
        <w:rPr>
          <w:rFonts w:ascii="Times New Roman" w:hAnsi="Times New Roman" w:cs="Times New Roman"/>
          <w:b/>
          <w:sz w:val="40"/>
          <w:szCs w:val="40"/>
        </w:rPr>
        <w:t>,</w:t>
      </w:r>
    </w:p>
    <w:p w:rsidR="00D32419" w:rsidRPr="008A3094" w:rsidRDefault="00C05ECB" w:rsidP="00D32419">
      <w:pPr>
        <w:pStyle w:val="a7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8A3094">
        <w:rPr>
          <w:rFonts w:ascii="Times New Roman" w:hAnsi="Times New Roman" w:cs="Times New Roman"/>
          <w:b/>
          <w:sz w:val="40"/>
          <w:szCs w:val="28"/>
        </w:rPr>
        <w:t>имеющих диагноз «ФФНР»</w:t>
      </w:r>
      <w:r w:rsidR="0094445E">
        <w:rPr>
          <w:rFonts w:ascii="Times New Roman" w:hAnsi="Times New Roman" w:cs="Times New Roman"/>
          <w:b/>
          <w:sz w:val="40"/>
          <w:szCs w:val="28"/>
        </w:rPr>
        <w:t>,</w:t>
      </w:r>
      <w:r w:rsidR="0094445E" w:rsidRPr="0094445E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94445E" w:rsidRPr="008A3094">
        <w:rPr>
          <w:rFonts w:ascii="Times New Roman" w:hAnsi="Times New Roman" w:cs="Times New Roman"/>
          <w:b/>
          <w:sz w:val="40"/>
          <w:szCs w:val="28"/>
        </w:rPr>
        <w:t>«ОНР»</w:t>
      </w:r>
    </w:p>
    <w:p w:rsidR="00D32419" w:rsidRPr="008A3094" w:rsidRDefault="009C4146" w:rsidP="00D32419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2020-2021</w:t>
      </w:r>
      <w:r w:rsidR="00D32419" w:rsidRPr="008A3094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D32419" w:rsidRPr="008A3094" w:rsidRDefault="00D32419" w:rsidP="00D32419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2419" w:rsidRPr="008A3094" w:rsidRDefault="00D32419" w:rsidP="00D32419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2419" w:rsidRPr="008A3094" w:rsidRDefault="00D32419" w:rsidP="00D32419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2419" w:rsidRPr="008A3094" w:rsidRDefault="00D32419" w:rsidP="00D32419">
      <w:pPr>
        <w:pStyle w:val="a7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8A3094">
        <w:rPr>
          <w:rFonts w:ascii="Times New Roman" w:hAnsi="Times New Roman" w:cs="Times New Roman"/>
          <w:i/>
          <w:sz w:val="28"/>
          <w:szCs w:val="40"/>
        </w:rPr>
        <w:t>Логопед ________ Борисевич В.И.</w:t>
      </w:r>
    </w:p>
    <w:p w:rsidR="00D32419" w:rsidRPr="008A3094" w:rsidRDefault="00D32419" w:rsidP="00D3241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419" w:rsidRPr="008A3094" w:rsidRDefault="00D32419" w:rsidP="00D32419">
      <w:pPr>
        <w:rPr>
          <w:rFonts w:ascii="Times New Roman" w:hAnsi="Times New Roman" w:cs="Times New Roman"/>
          <w:b/>
          <w:sz w:val="24"/>
          <w:szCs w:val="24"/>
        </w:rPr>
      </w:pPr>
    </w:p>
    <w:p w:rsidR="00D32419" w:rsidRPr="008A3094" w:rsidRDefault="00D32419" w:rsidP="00D324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19" w:rsidRPr="008A3094" w:rsidRDefault="00D32419" w:rsidP="00D324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19" w:rsidRPr="008A3094" w:rsidRDefault="00D32419" w:rsidP="00D32419">
      <w:pPr>
        <w:rPr>
          <w:rFonts w:ascii="Times New Roman" w:hAnsi="Times New Roman" w:cs="Times New Roman"/>
          <w:b/>
          <w:sz w:val="24"/>
          <w:szCs w:val="24"/>
        </w:rPr>
      </w:pPr>
    </w:p>
    <w:p w:rsidR="00D32419" w:rsidRPr="008A3094" w:rsidRDefault="00D32419" w:rsidP="00D324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19" w:rsidRDefault="00D32419" w:rsidP="00D32419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C0AB9" w:rsidRPr="005A2872" w:rsidRDefault="005A2872" w:rsidP="005A2872">
      <w:pPr>
        <w:pStyle w:val="a7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останай</w:t>
      </w:r>
      <w:proofErr w:type="spellEnd"/>
    </w:p>
    <w:p w:rsidR="00F05EE7" w:rsidRPr="008A3094" w:rsidRDefault="00364265" w:rsidP="00D31C2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09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F05EE7" w:rsidRPr="008A3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094">
        <w:rPr>
          <w:rFonts w:ascii="Times New Roman" w:hAnsi="Times New Roman" w:cs="Times New Roman"/>
          <w:b/>
          <w:sz w:val="28"/>
          <w:szCs w:val="28"/>
        </w:rPr>
        <w:t xml:space="preserve">логопедических занятий </w:t>
      </w:r>
    </w:p>
    <w:p w:rsidR="00364265" w:rsidRPr="008A3094" w:rsidRDefault="00364265" w:rsidP="00D31C2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094">
        <w:rPr>
          <w:rFonts w:ascii="Times New Roman" w:hAnsi="Times New Roman" w:cs="Times New Roman"/>
          <w:b/>
          <w:sz w:val="28"/>
          <w:szCs w:val="28"/>
        </w:rPr>
        <w:t>с учащимися 1-х классов,</w:t>
      </w:r>
      <w:r w:rsidR="00F05EE7" w:rsidRPr="008A3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C68">
        <w:rPr>
          <w:rFonts w:ascii="Times New Roman" w:hAnsi="Times New Roman" w:cs="Times New Roman"/>
          <w:b/>
          <w:sz w:val="28"/>
          <w:szCs w:val="28"/>
        </w:rPr>
        <w:t>имеющих</w:t>
      </w:r>
      <w:r w:rsidR="008B2718" w:rsidRPr="008A3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094">
        <w:rPr>
          <w:rFonts w:ascii="Times New Roman" w:hAnsi="Times New Roman" w:cs="Times New Roman"/>
          <w:b/>
          <w:sz w:val="28"/>
          <w:szCs w:val="28"/>
        </w:rPr>
        <w:t>ФФНР</w:t>
      </w:r>
      <w:r w:rsidR="00D6787F">
        <w:rPr>
          <w:rFonts w:ascii="Times New Roman" w:hAnsi="Times New Roman" w:cs="Times New Roman"/>
          <w:b/>
          <w:sz w:val="28"/>
          <w:szCs w:val="28"/>
        </w:rPr>
        <w:t>,</w:t>
      </w:r>
      <w:r w:rsidR="00D6787F" w:rsidRPr="00D67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87F">
        <w:rPr>
          <w:rFonts w:ascii="Times New Roman" w:hAnsi="Times New Roman" w:cs="Times New Roman"/>
          <w:b/>
          <w:sz w:val="28"/>
          <w:szCs w:val="28"/>
        </w:rPr>
        <w:t>ОНР</w:t>
      </w:r>
    </w:p>
    <w:p w:rsidR="00D31C25" w:rsidRPr="008A3094" w:rsidRDefault="0004684D" w:rsidP="00D31C2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="005B4058" w:rsidRPr="008A3094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364265" w:rsidRPr="008A309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9171A" w:rsidRPr="008A3094" w:rsidRDefault="0059171A" w:rsidP="00D31C2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171A" w:rsidRPr="0033026E" w:rsidRDefault="0059171A" w:rsidP="0059171A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33026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1 </w:t>
      </w:r>
      <w:r w:rsidRPr="0033026E">
        <w:rPr>
          <w:rFonts w:ascii="Times New Roman" w:hAnsi="Times New Roman" w:cs="Times New Roman"/>
          <w:b/>
          <w:i/>
          <w:sz w:val="28"/>
          <w:szCs w:val="28"/>
        </w:rPr>
        <w:t>полугодие</w:t>
      </w:r>
    </w:p>
    <w:p w:rsidR="00D31C25" w:rsidRPr="008A3094" w:rsidRDefault="00D31C25" w:rsidP="00D31C2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2693"/>
        <w:gridCol w:w="3119"/>
        <w:gridCol w:w="3260"/>
        <w:gridCol w:w="1134"/>
        <w:gridCol w:w="1353"/>
      </w:tblGrid>
      <w:tr w:rsidR="008A3094" w:rsidRPr="008A3094" w:rsidTr="00F320BA">
        <w:tc>
          <w:tcPr>
            <w:tcW w:w="534" w:type="dxa"/>
          </w:tcPr>
          <w:p w:rsidR="000B19AF" w:rsidRPr="008A3094" w:rsidRDefault="000B19AF" w:rsidP="003979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A309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B19AF" w:rsidRPr="008A3094" w:rsidRDefault="000B19AF" w:rsidP="003979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A309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0B19AF" w:rsidRPr="008A3094" w:rsidRDefault="000B19AF" w:rsidP="003979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A3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коррекционной  работы</w:t>
            </w:r>
          </w:p>
        </w:tc>
        <w:tc>
          <w:tcPr>
            <w:tcW w:w="3119" w:type="dxa"/>
          </w:tcPr>
          <w:p w:rsidR="000B19AF" w:rsidRPr="008A3094" w:rsidRDefault="000B19AF" w:rsidP="003979FC">
            <w:pPr>
              <w:pStyle w:val="a4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A3094">
              <w:rPr>
                <w:rFonts w:eastAsia="Calibri"/>
                <w:bCs w:val="0"/>
                <w:iCs/>
                <w:color w:val="auto"/>
                <w:sz w:val="24"/>
                <w:szCs w:val="24"/>
              </w:rPr>
              <w:t>Формирование навыка звукового анализа и синтеза</w:t>
            </w:r>
          </w:p>
        </w:tc>
        <w:tc>
          <w:tcPr>
            <w:tcW w:w="3260" w:type="dxa"/>
          </w:tcPr>
          <w:p w:rsidR="000B19AF" w:rsidRPr="008A3094" w:rsidRDefault="000B19AF" w:rsidP="003979FC">
            <w:pPr>
              <w:pStyle w:val="a4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A3094">
              <w:rPr>
                <w:color w:val="auto"/>
                <w:sz w:val="24"/>
                <w:szCs w:val="24"/>
              </w:rPr>
              <w:t>Развитие неречевых процессов</w:t>
            </w:r>
          </w:p>
        </w:tc>
        <w:tc>
          <w:tcPr>
            <w:tcW w:w="1134" w:type="dxa"/>
          </w:tcPr>
          <w:p w:rsidR="000B19AF" w:rsidRPr="008A3094" w:rsidRDefault="00F320BA" w:rsidP="00397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0B19AF" w:rsidRPr="008A3094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353" w:type="dxa"/>
          </w:tcPr>
          <w:p w:rsidR="000B19AF" w:rsidRPr="008A3094" w:rsidRDefault="000B19AF" w:rsidP="00397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9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8A3094" w:rsidRPr="008A3094" w:rsidTr="00F320BA">
        <w:tc>
          <w:tcPr>
            <w:tcW w:w="534" w:type="dxa"/>
          </w:tcPr>
          <w:p w:rsidR="0089515D" w:rsidRPr="008A3094" w:rsidRDefault="0089515D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89515D" w:rsidRPr="008A3094" w:rsidRDefault="0089515D" w:rsidP="003979FC">
            <w:pPr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A30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Диагностика</w:t>
            </w:r>
          </w:p>
        </w:tc>
        <w:tc>
          <w:tcPr>
            <w:tcW w:w="2693" w:type="dxa"/>
          </w:tcPr>
          <w:p w:rsidR="0089515D" w:rsidRPr="008A3094" w:rsidRDefault="0089515D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89515D" w:rsidRPr="008A3094" w:rsidRDefault="0089515D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515D" w:rsidRPr="008A3094" w:rsidRDefault="0089515D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15D" w:rsidRPr="008A3094" w:rsidRDefault="0089515D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89515D" w:rsidRPr="008A3094" w:rsidRDefault="00316E1E" w:rsidP="00575B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2.-4</w:t>
            </w:r>
            <w:r w:rsidR="0089515D"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.09,</w:t>
            </w:r>
          </w:p>
          <w:p w:rsidR="0089515D" w:rsidRDefault="00316E1E" w:rsidP="005D4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9515D"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-11</w:t>
            </w:r>
            <w:r w:rsidR="005D4663"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16E1E" w:rsidRPr="008A3094" w:rsidRDefault="00316E1E" w:rsidP="005D46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14-15.09</w:t>
            </w:r>
          </w:p>
        </w:tc>
      </w:tr>
      <w:tr w:rsidR="008A3094" w:rsidRPr="008A3094" w:rsidTr="00F320BA">
        <w:tc>
          <w:tcPr>
            <w:tcW w:w="534" w:type="dxa"/>
          </w:tcPr>
          <w:p w:rsidR="0089515D" w:rsidRPr="008A3094" w:rsidRDefault="0089515D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89515D" w:rsidRPr="008A3094" w:rsidRDefault="008951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2693" w:type="dxa"/>
          </w:tcPr>
          <w:p w:rsidR="0089515D" w:rsidRPr="008A3094" w:rsidRDefault="008951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  понятия  «слово»  как части предложения, его лексического значения. Практическое усвоение слов, обозначающих живые и неживые предметы</w:t>
            </w:r>
          </w:p>
        </w:tc>
        <w:tc>
          <w:tcPr>
            <w:tcW w:w="3119" w:type="dxa"/>
          </w:tcPr>
          <w:p w:rsidR="0089515D" w:rsidRPr="008A3094" w:rsidRDefault="0089515D" w:rsidP="003979FC">
            <w:pPr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A30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Выделять начальный ударный гласный в словах типа Аня</w:t>
            </w:r>
          </w:p>
          <w:p w:rsidR="0089515D" w:rsidRPr="008A3094" w:rsidRDefault="0089515D" w:rsidP="003979FC">
            <w:pPr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9515D" w:rsidRPr="008A3094" w:rsidRDefault="0089515D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 и ориентировки в пространстве. Отработка понятий «правый» и «левый».</w:t>
            </w:r>
            <w:r w:rsidR="00B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Игра «Водители»</w:t>
            </w:r>
          </w:p>
        </w:tc>
        <w:tc>
          <w:tcPr>
            <w:tcW w:w="1134" w:type="dxa"/>
          </w:tcPr>
          <w:p w:rsidR="0089515D" w:rsidRPr="008A3094" w:rsidRDefault="001D626E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9515D" w:rsidRPr="008A3094" w:rsidRDefault="00D44C18" w:rsidP="00575B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16.-18</w:t>
            </w:r>
            <w:r w:rsidR="0060714A"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</w:tr>
      <w:tr w:rsidR="008A3094" w:rsidRPr="008A3094" w:rsidTr="00F320BA">
        <w:tc>
          <w:tcPr>
            <w:tcW w:w="534" w:type="dxa"/>
          </w:tcPr>
          <w:p w:rsidR="0089515D" w:rsidRPr="008A3094" w:rsidRDefault="0089515D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89515D" w:rsidRPr="008A3094" w:rsidRDefault="008951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      обозначающие предметы</w:t>
            </w:r>
            <w:bookmarkEnd w:id="0"/>
          </w:p>
        </w:tc>
        <w:tc>
          <w:tcPr>
            <w:tcW w:w="2693" w:type="dxa"/>
          </w:tcPr>
          <w:p w:rsidR="0089515D" w:rsidRPr="008A3094" w:rsidRDefault="008951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 детей понятия  о словах, обозначающих предметы.  Учить детей графически изображать слова, обозначающие предметы</w:t>
            </w:r>
          </w:p>
        </w:tc>
        <w:tc>
          <w:tcPr>
            <w:tcW w:w="3119" w:type="dxa"/>
          </w:tcPr>
          <w:p w:rsidR="0089515D" w:rsidRPr="008A3094" w:rsidRDefault="0089515D" w:rsidP="003979FC">
            <w:pPr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A30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Выделять начальный ударный гласный в словах типа утка</w:t>
            </w:r>
          </w:p>
          <w:p w:rsidR="0089515D" w:rsidRPr="008A3094" w:rsidRDefault="0089515D" w:rsidP="003979FC">
            <w:pPr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9515D" w:rsidRPr="008A3094" w:rsidRDefault="0089515D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понятий «правый» и «левый».</w:t>
            </w:r>
            <w:r w:rsidR="00B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Упражнение «Разноцветные точки»</w:t>
            </w:r>
          </w:p>
        </w:tc>
        <w:tc>
          <w:tcPr>
            <w:tcW w:w="1134" w:type="dxa"/>
          </w:tcPr>
          <w:p w:rsidR="0089515D" w:rsidRPr="008A3094" w:rsidRDefault="0089515D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89515D" w:rsidRPr="008A3094" w:rsidRDefault="001D626E" w:rsidP="00575B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21.-25</w:t>
            </w:r>
            <w:r w:rsidR="0060714A"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</w:tr>
      <w:tr w:rsidR="008A3094" w:rsidRPr="008A3094" w:rsidTr="00F320BA">
        <w:tc>
          <w:tcPr>
            <w:tcW w:w="534" w:type="dxa"/>
          </w:tcPr>
          <w:p w:rsidR="0089515D" w:rsidRPr="008A3094" w:rsidRDefault="0089515D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89515D" w:rsidRPr="008A3094" w:rsidRDefault="008951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      обозначающие действие предмета</w:t>
            </w:r>
          </w:p>
        </w:tc>
        <w:tc>
          <w:tcPr>
            <w:tcW w:w="2693" w:type="dxa"/>
          </w:tcPr>
          <w:p w:rsidR="0089515D" w:rsidRPr="008A3094" w:rsidRDefault="008951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различать слова, обозначающие действие предмета</w:t>
            </w:r>
          </w:p>
        </w:tc>
        <w:tc>
          <w:tcPr>
            <w:tcW w:w="3119" w:type="dxa"/>
          </w:tcPr>
          <w:p w:rsidR="0089515D" w:rsidRPr="008A3094" w:rsidRDefault="0089515D" w:rsidP="003979FC">
            <w:pPr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A30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Анализировать ряды гласных </w:t>
            </w:r>
            <w:proofErr w:type="gramStart"/>
            <w:r w:rsidRPr="008A309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ау</w:t>
            </w:r>
            <w:proofErr w:type="gramEnd"/>
            <w:r w:rsidRPr="008A309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8A309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ауи</w:t>
            </w:r>
            <w:proofErr w:type="spellEnd"/>
          </w:p>
        </w:tc>
        <w:tc>
          <w:tcPr>
            <w:tcW w:w="3260" w:type="dxa"/>
          </w:tcPr>
          <w:p w:rsidR="0089515D" w:rsidRPr="008A3094" w:rsidRDefault="0089515D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усвоение пространственных отношений («на», «над», «под», «за» и т.д.). </w:t>
            </w:r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Упражнение «Копирование точек»</w:t>
            </w:r>
          </w:p>
        </w:tc>
        <w:tc>
          <w:tcPr>
            <w:tcW w:w="1134" w:type="dxa"/>
          </w:tcPr>
          <w:p w:rsidR="0089515D" w:rsidRPr="008A3094" w:rsidRDefault="0089515D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89515D" w:rsidRPr="008A3094" w:rsidRDefault="001D626E" w:rsidP="00575B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28.09-2</w:t>
            </w:r>
            <w:r w:rsidR="0060714A"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</w:tr>
      <w:tr w:rsidR="00C840D8" w:rsidRPr="008A3094" w:rsidTr="00F320BA">
        <w:tc>
          <w:tcPr>
            <w:tcW w:w="534" w:type="dxa"/>
          </w:tcPr>
          <w:p w:rsidR="00C840D8" w:rsidRPr="008A3094" w:rsidRDefault="00743DFC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5</w:t>
            </w:r>
            <w:r w:rsidR="00C840D8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840D8" w:rsidRPr="008A3094" w:rsidRDefault="00C840D8" w:rsidP="00C840D8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      обозначающие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 </w:t>
            </w: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</w:t>
            </w:r>
          </w:p>
        </w:tc>
        <w:tc>
          <w:tcPr>
            <w:tcW w:w="2693" w:type="dxa"/>
          </w:tcPr>
          <w:p w:rsidR="00C840D8" w:rsidRPr="008A3094" w:rsidRDefault="00C840D8" w:rsidP="00C840D8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детей различать слова, обозначающие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</w:t>
            </w: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</w:t>
            </w:r>
          </w:p>
        </w:tc>
        <w:tc>
          <w:tcPr>
            <w:tcW w:w="3119" w:type="dxa"/>
          </w:tcPr>
          <w:p w:rsidR="00C840D8" w:rsidRPr="008A3094" w:rsidRDefault="00C840D8" w:rsidP="00F10B62">
            <w:pPr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A30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Анализировать ряды гласных </w:t>
            </w:r>
            <w:proofErr w:type="gramStart"/>
            <w:r w:rsidRPr="008A309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ау</w:t>
            </w:r>
            <w:proofErr w:type="gramEnd"/>
            <w:r w:rsidRPr="008A309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8A309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ауи</w:t>
            </w:r>
            <w:proofErr w:type="spellEnd"/>
          </w:p>
        </w:tc>
        <w:tc>
          <w:tcPr>
            <w:tcW w:w="3260" w:type="dxa"/>
          </w:tcPr>
          <w:p w:rsidR="00C840D8" w:rsidRPr="008A3094" w:rsidRDefault="00C840D8" w:rsidP="00F10B62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на усвоение пространственных </w:t>
            </w: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 («на», «над», «под», «за» и т.д.). </w:t>
            </w:r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Упражнение «Копирование точек»</w:t>
            </w:r>
          </w:p>
        </w:tc>
        <w:tc>
          <w:tcPr>
            <w:tcW w:w="1134" w:type="dxa"/>
          </w:tcPr>
          <w:p w:rsidR="00C840D8" w:rsidRPr="008A3094" w:rsidRDefault="000855E9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3" w:type="dxa"/>
          </w:tcPr>
          <w:p w:rsidR="00C840D8" w:rsidRDefault="000855E9" w:rsidP="00575B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5.-9</w:t>
            </w:r>
            <w:r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</w:tr>
      <w:tr w:rsidR="008A3094" w:rsidRPr="008A3094" w:rsidTr="00F320BA">
        <w:tc>
          <w:tcPr>
            <w:tcW w:w="534" w:type="dxa"/>
          </w:tcPr>
          <w:p w:rsidR="0089515D" w:rsidRPr="008A3094" w:rsidRDefault="00743DFC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lastRenderedPageBreak/>
              <w:t>6</w:t>
            </w:r>
            <w:r w:rsidR="0089515D" w:rsidRPr="008A3094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9515D" w:rsidRPr="008A3094" w:rsidRDefault="008951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слов, обозначающих предмет и действие предмета</w:t>
            </w:r>
          </w:p>
        </w:tc>
        <w:tc>
          <w:tcPr>
            <w:tcW w:w="2693" w:type="dxa"/>
          </w:tcPr>
          <w:p w:rsidR="0089515D" w:rsidRPr="008A3094" w:rsidRDefault="008951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 детей понятие понятия о словах, обозначающих предметы и действия. Учить детей выделять слова из простого нераспространенного предложения</w:t>
            </w:r>
          </w:p>
        </w:tc>
        <w:tc>
          <w:tcPr>
            <w:tcW w:w="3119" w:type="dxa"/>
          </w:tcPr>
          <w:p w:rsidR="0089515D" w:rsidRPr="008A3094" w:rsidRDefault="0089515D" w:rsidP="003979FC">
            <w:pPr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A30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</w:t>
            </w:r>
            <w:r w:rsidR="0061242D" w:rsidRPr="008A30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лять количество и последователь</w:t>
            </w:r>
            <w:r w:rsidRPr="008A30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ность</w:t>
            </w:r>
          </w:p>
          <w:p w:rsidR="0089515D" w:rsidRPr="008A3094" w:rsidRDefault="0089515D" w:rsidP="003979FC">
            <w:pPr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A30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звуков в ряду</w:t>
            </w:r>
          </w:p>
        </w:tc>
        <w:tc>
          <w:tcPr>
            <w:tcW w:w="3260" w:type="dxa"/>
          </w:tcPr>
          <w:p w:rsidR="0089515D" w:rsidRPr="008A3094" w:rsidRDefault="0089515D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предмета по контурному изображению и деталям рисунка. </w:t>
            </w:r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Игра «Что это?»</w:t>
            </w:r>
          </w:p>
        </w:tc>
        <w:tc>
          <w:tcPr>
            <w:tcW w:w="1134" w:type="dxa"/>
          </w:tcPr>
          <w:p w:rsidR="0089515D" w:rsidRPr="008A3094" w:rsidRDefault="0089515D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89515D" w:rsidRPr="008A3094" w:rsidRDefault="000855E9" w:rsidP="00575B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12.-16</w:t>
            </w:r>
            <w:r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</w:tr>
      <w:tr w:rsidR="008A3094" w:rsidRPr="008A3094" w:rsidTr="00F320BA">
        <w:tc>
          <w:tcPr>
            <w:tcW w:w="534" w:type="dxa"/>
          </w:tcPr>
          <w:p w:rsidR="0089515D" w:rsidRPr="008A3094" w:rsidRDefault="00743DFC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7</w:t>
            </w:r>
            <w:r w:rsidR="0089515D" w:rsidRPr="008A3094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9515D" w:rsidRPr="008A3094" w:rsidRDefault="008951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Дифференциация   «сло</w:t>
            </w: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во» - «предложение»</w:t>
            </w:r>
          </w:p>
        </w:tc>
        <w:tc>
          <w:tcPr>
            <w:tcW w:w="2693" w:type="dxa"/>
          </w:tcPr>
          <w:p w:rsidR="0089515D" w:rsidRPr="008A3094" w:rsidRDefault="008951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ученикам понятие о предложении. Дифференцировать понятия «слово» - «предложение». Учить составлять простое нераспространенное предложение из двух слов</w:t>
            </w:r>
          </w:p>
        </w:tc>
        <w:tc>
          <w:tcPr>
            <w:tcW w:w="3119" w:type="dxa"/>
          </w:tcPr>
          <w:p w:rsidR="0089515D" w:rsidRPr="008A3094" w:rsidRDefault="0089515D" w:rsidP="003979FC">
            <w:pPr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A30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Выделять последний согласный </w:t>
            </w:r>
          </w:p>
          <w:p w:rsidR="0089515D" w:rsidRPr="008A3094" w:rsidRDefault="0089515D" w:rsidP="003979FC">
            <w:pPr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A30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звук в слове</w:t>
            </w:r>
          </w:p>
          <w:p w:rsidR="0089515D" w:rsidRPr="008A3094" w:rsidRDefault="0089515D" w:rsidP="003979FC">
            <w:pPr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9515D" w:rsidRPr="008A3094" w:rsidRDefault="0089515D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 xml:space="preserve">Узнавание предмета по контурному изображению и деталям рисунка. </w:t>
            </w:r>
            <w:r w:rsidRPr="008A3094">
              <w:rPr>
                <w:b w:val="0"/>
                <w:i/>
                <w:iCs/>
                <w:color w:val="auto"/>
                <w:sz w:val="24"/>
                <w:szCs w:val="24"/>
              </w:rPr>
              <w:t>Упражнение «Составление фигуры из разрозненных деталей»</w:t>
            </w:r>
          </w:p>
        </w:tc>
        <w:tc>
          <w:tcPr>
            <w:tcW w:w="1134" w:type="dxa"/>
          </w:tcPr>
          <w:p w:rsidR="0089515D" w:rsidRPr="008A3094" w:rsidRDefault="0089515D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89515D" w:rsidRPr="008A3094" w:rsidRDefault="000855E9" w:rsidP="00575B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19.-23</w:t>
            </w:r>
            <w:r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</w:tr>
      <w:tr w:rsidR="008A3094" w:rsidRPr="008A3094" w:rsidTr="00F320BA">
        <w:tc>
          <w:tcPr>
            <w:tcW w:w="534" w:type="dxa"/>
          </w:tcPr>
          <w:p w:rsidR="0089515D" w:rsidRPr="008A3094" w:rsidRDefault="00743DFC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8</w:t>
            </w:r>
            <w:r w:rsidR="0089515D" w:rsidRPr="008A3094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9515D" w:rsidRPr="008A3094" w:rsidRDefault="008951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обозначающие признак предмета</w:t>
            </w:r>
          </w:p>
        </w:tc>
        <w:tc>
          <w:tcPr>
            <w:tcW w:w="2693" w:type="dxa"/>
          </w:tcPr>
          <w:p w:rsidR="0089515D" w:rsidRPr="008A3094" w:rsidRDefault="008951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учащихся со словами, обозначающими признак предмета. Учить </w:t>
            </w:r>
            <w:proofErr w:type="gramStart"/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изменять слова, обозначающие предметы по родам</w:t>
            </w:r>
          </w:p>
        </w:tc>
        <w:tc>
          <w:tcPr>
            <w:tcW w:w="3119" w:type="dxa"/>
          </w:tcPr>
          <w:p w:rsidR="0089515D" w:rsidRPr="008A3094" w:rsidRDefault="0089515D" w:rsidP="003979FC">
            <w:pPr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A30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Выделять первый согласный </w:t>
            </w:r>
          </w:p>
          <w:p w:rsidR="0089515D" w:rsidRPr="008A3094" w:rsidRDefault="0089515D" w:rsidP="003979FC">
            <w:pPr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A30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звук в слове</w:t>
            </w:r>
          </w:p>
        </w:tc>
        <w:tc>
          <w:tcPr>
            <w:tcW w:w="3260" w:type="dxa"/>
          </w:tcPr>
          <w:p w:rsidR="0089515D" w:rsidRPr="008A3094" w:rsidRDefault="0089515D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Узнавание предмета по контурному изображению и деталям рисунка.</w:t>
            </w:r>
            <w:r w:rsidR="008F2043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8A3094">
              <w:rPr>
                <w:b w:val="0"/>
                <w:i/>
                <w:iCs/>
                <w:color w:val="auto"/>
                <w:sz w:val="24"/>
                <w:szCs w:val="24"/>
              </w:rPr>
              <w:t>Упражнение «Использование игр с постройками из кубиков»</w:t>
            </w:r>
          </w:p>
        </w:tc>
        <w:tc>
          <w:tcPr>
            <w:tcW w:w="1134" w:type="dxa"/>
          </w:tcPr>
          <w:p w:rsidR="0089515D" w:rsidRPr="008A3094" w:rsidRDefault="0089515D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0855E9" w:rsidRPr="008A3094" w:rsidRDefault="000855E9" w:rsidP="000855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26.-30.10</w:t>
            </w:r>
          </w:p>
          <w:p w:rsidR="0089515D" w:rsidRPr="008A3094" w:rsidRDefault="0089515D" w:rsidP="00575B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3094" w:rsidRPr="008A3094" w:rsidTr="00F320BA">
        <w:tc>
          <w:tcPr>
            <w:tcW w:w="534" w:type="dxa"/>
          </w:tcPr>
          <w:p w:rsidR="0089515D" w:rsidRPr="008A3094" w:rsidRDefault="00743DFC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9</w:t>
            </w:r>
            <w:r w:rsidR="0089515D" w:rsidRPr="008A3094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9515D" w:rsidRPr="008A3094" w:rsidRDefault="008951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2693" w:type="dxa"/>
          </w:tcPr>
          <w:p w:rsidR="0089515D" w:rsidRPr="008A3094" w:rsidRDefault="008951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слышать, чувствовать и понимать интонационную законченность предложения</w:t>
            </w:r>
          </w:p>
        </w:tc>
        <w:tc>
          <w:tcPr>
            <w:tcW w:w="3119" w:type="dxa"/>
          </w:tcPr>
          <w:p w:rsidR="0089515D" w:rsidRPr="008A3094" w:rsidRDefault="0089515D" w:rsidP="003979FC">
            <w:pPr>
              <w:outlineLvl w:val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A30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Анализировать обратные слоги типа </w:t>
            </w:r>
            <w:proofErr w:type="spellStart"/>
            <w:r w:rsidRPr="008A309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ат</w:t>
            </w:r>
            <w:proofErr w:type="spellEnd"/>
            <w:r w:rsidRPr="008A309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8A309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ут</w:t>
            </w:r>
            <w:proofErr w:type="spellEnd"/>
          </w:p>
          <w:p w:rsidR="0089515D" w:rsidRPr="008A3094" w:rsidRDefault="0089515D" w:rsidP="003979FC">
            <w:pPr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9515D" w:rsidRPr="008A3094" w:rsidRDefault="0089515D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Узнавание предмета по контурному изображению и деталям рисунка.</w:t>
            </w:r>
            <w:r w:rsidR="008F2043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8A3094">
              <w:rPr>
                <w:b w:val="0"/>
                <w:i/>
                <w:iCs/>
                <w:color w:val="auto"/>
                <w:sz w:val="24"/>
                <w:szCs w:val="24"/>
              </w:rPr>
              <w:t>Упражнение «Составление узоров из геометрических фигур»</w:t>
            </w:r>
          </w:p>
        </w:tc>
        <w:tc>
          <w:tcPr>
            <w:tcW w:w="1134" w:type="dxa"/>
          </w:tcPr>
          <w:p w:rsidR="0089515D" w:rsidRPr="008A3094" w:rsidRDefault="000855E9" w:rsidP="0089515D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9515D" w:rsidRPr="008A3094" w:rsidRDefault="000855E9" w:rsidP="000855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2.-4</w:t>
            </w:r>
            <w:r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</w:tr>
      <w:tr w:rsidR="008A3094" w:rsidRPr="008A3094" w:rsidTr="00F320BA">
        <w:tc>
          <w:tcPr>
            <w:tcW w:w="534" w:type="dxa"/>
          </w:tcPr>
          <w:p w:rsidR="00965F92" w:rsidRPr="008A3094" w:rsidRDefault="00743DFC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10</w:t>
            </w:r>
            <w:r w:rsidR="00965F92" w:rsidRPr="008A3094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65F92" w:rsidRPr="008A3094" w:rsidRDefault="00965F9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2693" w:type="dxa"/>
          </w:tcPr>
          <w:p w:rsidR="00965F92" w:rsidRPr="008A3094" w:rsidRDefault="00965F9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у детей </w:t>
            </w: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об интонационной законченности предложения, навык составления схемы предложения, опираясь на слуховое восприятие</w:t>
            </w:r>
          </w:p>
        </w:tc>
        <w:tc>
          <w:tcPr>
            <w:tcW w:w="3119" w:type="dxa"/>
          </w:tcPr>
          <w:p w:rsidR="00965F92" w:rsidRPr="008A3094" w:rsidRDefault="00965F92" w:rsidP="003979FC">
            <w:pPr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30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Выделять гласный звук в </w:t>
            </w:r>
            <w:r w:rsidRPr="008A30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односложном слове типа </w:t>
            </w:r>
            <w:r w:rsidRPr="008A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сом, дом</w:t>
            </w:r>
          </w:p>
          <w:p w:rsidR="00965F92" w:rsidRPr="008A3094" w:rsidRDefault="00965F92" w:rsidP="003979FC">
            <w:pPr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65F92" w:rsidRPr="008A3094" w:rsidRDefault="00965F92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слухового </w:t>
            </w: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внимания и фонематического восприятия (дифференциация неречевых звуков, слогов и слов, близких по звуковому составу)</w:t>
            </w:r>
          </w:p>
        </w:tc>
        <w:tc>
          <w:tcPr>
            <w:tcW w:w="1134" w:type="dxa"/>
          </w:tcPr>
          <w:p w:rsidR="00965F92" w:rsidRPr="008A3094" w:rsidRDefault="000855E9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3" w:type="dxa"/>
          </w:tcPr>
          <w:p w:rsidR="00965F92" w:rsidRPr="008A3094" w:rsidRDefault="000855E9" w:rsidP="00575B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16.-20</w:t>
            </w:r>
            <w:r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</w:tr>
      <w:tr w:rsidR="008A3094" w:rsidRPr="008A3094" w:rsidTr="00F320BA">
        <w:tc>
          <w:tcPr>
            <w:tcW w:w="534" w:type="dxa"/>
          </w:tcPr>
          <w:p w:rsidR="00965F92" w:rsidRPr="008A3094" w:rsidRDefault="00743DFC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lastRenderedPageBreak/>
              <w:t>11</w:t>
            </w:r>
            <w:r w:rsidR="00965F92" w:rsidRPr="008A3094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65F92" w:rsidRPr="008A3094" w:rsidRDefault="00965F9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Распространение    пред</w:t>
            </w: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ложений</w:t>
            </w:r>
          </w:p>
        </w:tc>
        <w:tc>
          <w:tcPr>
            <w:tcW w:w="2693" w:type="dxa"/>
          </w:tcPr>
          <w:p w:rsidR="00965F92" w:rsidRPr="008A3094" w:rsidRDefault="00965F9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предложение из трех слов</w:t>
            </w:r>
          </w:p>
        </w:tc>
        <w:tc>
          <w:tcPr>
            <w:tcW w:w="3119" w:type="dxa"/>
          </w:tcPr>
          <w:p w:rsidR="00965F92" w:rsidRPr="008A3094" w:rsidRDefault="00965F92" w:rsidP="003979FC">
            <w:pPr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30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односложных слов</w:t>
            </w:r>
          </w:p>
        </w:tc>
        <w:tc>
          <w:tcPr>
            <w:tcW w:w="3260" w:type="dxa"/>
          </w:tcPr>
          <w:p w:rsidR="00965F92" w:rsidRPr="008A3094" w:rsidRDefault="00965F92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предмета по контурному изображению и деталям рисунка. </w:t>
            </w:r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Игра «Лабиринты». </w:t>
            </w: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внимания. Упражнения, направленные на увеличение объема внимания. </w:t>
            </w:r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Игра «Пуговица»</w:t>
            </w:r>
          </w:p>
        </w:tc>
        <w:tc>
          <w:tcPr>
            <w:tcW w:w="1134" w:type="dxa"/>
          </w:tcPr>
          <w:p w:rsidR="00965F92" w:rsidRPr="008A3094" w:rsidRDefault="00965F92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965F92" w:rsidRPr="008A3094" w:rsidRDefault="000855E9" w:rsidP="00575B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23.-27</w:t>
            </w:r>
            <w:r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</w:tr>
      <w:tr w:rsidR="008A3094" w:rsidRPr="008A3094" w:rsidTr="00F320BA">
        <w:tc>
          <w:tcPr>
            <w:tcW w:w="534" w:type="dxa"/>
          </w:tcPr>
          <w:p w:rsidR="00965F92" w:rsidRPr="008A3094" w:rsidRDefault="00743DFC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12</w:t>
            </w:r>
            <w:r w:rsidR="00965F92" w:rsidRPr="008A3094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65F92" w:rsidRPr="008A3094" w:rsidRDefault="00965F9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  глагола с именем     существитель</w:t>
            </w: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ным в роде </w:t>
            </w:r>
          </w:p>
        </w:tc>
        <w:tc>
          <w:tcPr>
            <w:tcW w:w="2693" w:type="dxa"/>
          </w:tcPr>
          <w:p w:rsidR="00965F92" w:rsidRPr="008A3094" w:rsidRDefault="00965F9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правильно согласовывать глагол с именем существительным в роде </w:t>
            </w:r>
          </w:p>
        </w:tc>
        <w:tc>
          <w:tcPr>
            <w:tcW w:w="3119" w:type="dxa"/>
          </w:tcPr>
          <w:p w:rsidR="00965F92" w:rsidRPr="008A3094" w:rsidRDefault="00965F92" w:rsidP="003979FC">
            <w:pPr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30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односложных слов  со стечением согласных типа стол, лист</w:t>
            </w:r>
          </w:p>
        </w:tc>
        <w:tc>
          <w:tcPr>
            <w:tcW w:w="3260" w:type="dxa"/>
          </w:tcPr>
          <w:p w:rsidR="00965F92" w:rsidRPr="008A3094" w:rsidRDefault="00965F92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направленные на увеличение уровня распределения внимания</w:t>
            </w:r>
          </w:p>
        </w:tc>
        <w:tc>
          <w:tcPr>
            <w:tcW w:w="1134" w:type="dxa"/>
          </w:tcPr>
          <w:p w:rsidR="00965F92" w:rsidRPr="008A3094" w:rsidRDefault="00965F92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965F92" w:rsidRPr="008A3094" w:rsidRDefault="000855E9" w:rsidP="00575B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11-4</w:t>
            </w:r>
            <w:r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</w:tr>
      <w:tr w:rsidR="008A3094" w:rsidRPr="008A3094" w:rsidTr="00F320BA">
        <w:tc>
          <w:tcPr>
            <w:tcW w:w="534" w:type="dxa"/>
          </w:tcPr>
          <w:p w:rsidR="00965F92" w:rsidRPr="008A3094" w:rsidRDefault="00743DFC" w:rsidP="00743D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13</w:t>
            </w:r>
            <w:r w:rsidR="00965F92" w:rsidRPr="008A3094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65F92" w:rsidRPr="008A3094" w:rsidRDefault="00965F9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 глагола  с име</w:t>
            </w: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существительным в числе</w:t>
            </w:r>
          </w:p>
        </w:tc>
        <w:tc>
          <w:tcPr>
            <w:tcW w:w="2693" w:type="dxa"/>
          </w:tcPr>
          <w:p w:rsidR="00965F92" w:rsidRPr="008A3094" w:rsidRDefault="00965F9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согласовывать глагол с именем существительным в числе</w:t>
            </w:r>
          </w:p>
        </w:tc>
        <w:tc>
          <w:tcPr>
            <w:tcW w:w="3119" w:type="dxa"/>
          </w:tcPr>
          <w:p w:rsidR="00965F92" w:rsidRPr="008A3094" w:rsidRDefault="00965F92" w:rsidP="003979FC">
            <w:pPr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30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Анализ двусложных слов с открытыми слогами: </w:t>
            </w:r>
            <w:r w:rsidRPr="008A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шары</w:t>
            </w:r>
          </w:p>
        </w:tc>
        <w:tc>
          <w:tcPr>
            <w:tcW w:w="3260" w:type="dxa"/>
          </w:tcPr>
          <w:p w:rsidR="00965F92" w:rsidRPr="008A3094" w:rsidRDefault="00965F92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направленные на усиление концентрации и устойчивости зрительного внимания</w:t>
            </w:r>
          </w:p>
        </w:tc>
        <w:tc>
          <w:tcPr>
            <w:tcW w:w="1134" w:type="dxa"/>
          </w:tcPr>
          <w:p w:rsidR="00965F92" w:rsidRPr="008A3094" w:rsidRDefault="00965F92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965F92" w:rsidRPr="008A3094" w:rsidRDefault="000855E9" w:rsidP="00DB7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7.-11</w:t>
            </w:r>
            <w:r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</w:tr>
      <w:tr w:rsidR="008A3094" w:rsidRPr="008A3094" w:rsidTr="00F320BA">
        <w:tc>
          <w:tcPr>
            <w:tcW w:w="534" w:type="dxa"/>
          </w:tcPr>
          <w:p w:rsidR="00965F92" w:rsidRPr="008A3094" w:rsidRDefault="00743DFC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14</w:t>
            </w:r>
            <w:r w:rsidR="00965F92" w:rsidRPr="008A3094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65F92" w:rsidRPr="008A3094" w:rsidRDefault="00965F9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        имени прилагательного с име</w:t>
            </w: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нем существительным в роде</w:t>
            </w:r>
          </w:p>
        </w:tc>
        <w:tc>
          <w:tcPr>
            <w:tcW w:w="2693" w:type="dxa"/>
          </w:tcPr>
          <w:p w:rsidR="00965F92" w:rsidRPr="008A3094" w:rsidRDefault="00965F9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правильно согласовывать имя прилагательное с именем существительным в роде </w:t>
            </w:r>
          </w:p>
          <w:p w:rsidR="00965F92" w:rsidRPr="008A3094" w:rsidRDefault="00965F9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5F92" w:rsidRPr="008A3094" w:rsidRDefault="00965F92" w:rsidP="003979FC">
            <w:pPr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30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Анализ двусложных слов со стечением согласных: </w:t>
            </w:r>
            <w:r w:rsidRPr="008A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кошка, ложка</w:t>
            </w:r>
          </w:p>
        </w:tc>
        <w:tc>
          <w:tcPr>
            <w:tcW w:w="3260" w:type="dxa"/>
          </w:tcPr>
          <w:p w:rsidR="00965F92" w:rsidRPr="008A3094" w:rsidRDefault="00965F92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концентрации слухового внимания</w:t>
            </w:r>
          </w:p>
        </w:tc>
        <w:tc>
          <w:tcPr>
            <w:tcW w:w="1134" w:type="dxa"/>
          </w:tcPr>
          <w:p w:rsidR="00965F92" w:rsidRPr="008A3094" w:rsidRDefault="00965F92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965F92" w:rsidRPr="008A3094" w:rsidRDefault="000855E9" w:rsidP="00575B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14.-18</w:t>
            </w:r>
            <w:r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</w:tr>
      <w:tr w:rsidR="008A3094" w:rsidRPr="008A3094" w:rsidTr="00F320BA">
        <w:tc>
          <w:tcPr>
            <w:tcW w:w="534" w:type="dxa"/>
          </w:tcPr>
          <w:p w:rsidR="00965F92" w:rsidRPr="008A3094" w:rsidRDefault="00743DFC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15</w:t>
            </w:r>
            <w:r w:rsidR="00965F92" w:rsidRPr="008A3094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65F92" w:rsidRPr="008A3094" w:rsidRDefault="00965F9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        имени прилагательного с име</w:t>
            </w: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нем </w:t>
            </w: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существительным в числе</w:t>
            </w:r>
          </w:p>
        </w:tc>
        <w:tc>
          <w:tcPr>
            <w:tcW w:w="2693" w:type="dxa"/>
          </w:tcPr>
          <w:p w:rsidR="00965F92" w:rsidRPr="008A3094" w:rsidRDefault="00965F9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детей правильно согласовывать имя прилагательное с </w:t>
            </w: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именем существительным в числе</w:t>
            </w:r>
          </w:p>
        </w:tc>
        <w:tc>
          <w:tcPr>
            <w:tcW w:w="3119" w:type="dxa"/>
          </w:tcPr>
          <w:p w:rsidR="00965F92" w:rsidRPr="008A3094" w:rsidRDefault="00965F92" w:rsidP="003979FC">
            <w:pPr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30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Анализ трехсложных слов с открытыми слогами:</w:t>
            </w:r>
            <w:r w:rsidR="00DB787B" w:rsidRPr="008A30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A30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машина</w:t>
            </w:r>
          </w:p>
        </w:tc>
        <w:tc>
          <w:tcPr>
            <w:tcW w:w="3260" w:type="dxa"/>
          </w:tcPr>
          <w:p w:rsidR="00965F92" w:rsidRPr="008A3094" w:rsidRDefault="00965F92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направленные на тренировку переключения внимания. </w:t>
            </w:r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Упражнение </w:t>
            </w:r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«Красно-черные пары»</w:t>
            </w:r>
          </w:p>
        </w:tc>
        <w:tc>
          <w:tcPr>
            <w:tcW w:w="1134" w:type="dxa"/>
          </w:tcPr>
          <w:p w:rsidR="00965F92" w:rsidRPr="008A3094" w:rsidRDefault="00965F92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3" w:type="dxa"/>
          </w:tcPr>
          <w:p w:rsidR="00965F92" w:rsidRPr="008A3094" w:rsidRDefault="000855E9" w:rsidP="000855E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1.-25</w:t>
            </w:r>
            <w:r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</w:tr>
      <w:tr w:rsidR="0060714A" w:rsidRPr="008A3094" w:rsidTr="00F320BA">
        <w:tc>
          <w:tcPr>
            <w:tcW w:w="534" w:type="dxa"/>
          </w:tcPr>
          <w:p w:rsidR="000B19AF" w:rsidRPr="008A3094" w:rsidRDefault="00743DFC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lastRenderedPageBreak/>
              <w:t>16</w:t>
            </w:r>
            <w:r w:rsidR="000B19AF" w:rsidRPr="008A3094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D3E08" w:rsidRPr="008A3094" w:rsidRDefault="00965F9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  <w:r w:rsidR="00AB7389"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19AF"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Диктант. </w:t>
            </w:r>
          </w:p>
          <w:p w:rsidR="000B19AF" w:rsidRPr="008A3094" w:rsidRDefault="000B19AF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чтения.</w:t>
            </w:r>
          </w:p>
        </w:tc>
        <w:tc>
          <w:tcPr>
            <w:tcW w:w="2693" w:type="dxa"/>
          </w:tcPr>
          <w:p w:rsidR="000B19AF" w:rsidRPr="008A3094" w:rsidRDefault="000B19AF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B19AF" w:rsidRPr="008A3094" w:rsidRDefault="000B19AF" w:rsidP="003979FC">
            <w:pPr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0B19AF" w:rsidRPr="008A3094" w:rsidRDefault="000B19AF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F92" w:rsidRPr="008A3094" w:rsidRDefault="000855E9" w:rsidP="0060714A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0B19AF" w:rsidRPr="008A3094" w:rsidRDefault="000855E9" w:rsidP="000855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28-30.12</w:t>
            </w:r>
          </w:p>
        </w:tc>
      </w:tr>
    </w:tbl>
    <w:p w:rsidR="000B19AF" w:rsidRPr="008A3094" w:rsidRDefault="000B19AF" w:rsidP="00D31C2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D0FBE" w:rsidRPr="0033026E" w:rsidRDefault="008D0FBE" w:rsidP="00D31C25">
      <w:pPr>
        <w:pStyle w:val="a7"/>
        <w:rPr>
          <w:rFonts w:ascii="Times New Roman" w:hAnsi="Times New Roman" w:cs="Times New Roman"/>
          <w:b/>
          <w:i/>
          <w:sz w:val="28"/>
          <w:szCs w:val="24"/>
        </w:rPr>
      </w:pPr>
      <w:r w:rsidRPr="0033026E">
        <w:rPr>
          <w:rFonts w:ascii="Times New Roman" w:hAnsi="Times New Roman" w:cs="Times New Roman"/>
          <w:b/>
          <w:i/>
          <w:sz w:val="28"/>
          <w:szCs w:val="24"/>
        </w:rPr>
        <w:t>Итого: 48 часов</w:t>
      </w:r>
    </w:p>
    <w:p w:rsidR="008D0FBE" w:rsidRDefault="008D0FBE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B46916" w:rsidRDefault="00B46916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B46916" w:rsidRDefault="00B46916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B46916" w:rsidRDefault="00B46916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B46916" w:rsidRDefault="00B46916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B46916" w:rsidRDefault="00B46916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B46916" w:rsidRDefault="00B46916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B46916" w:rsidRDefault="00B46916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B46916" w:rsidRDefault="00B46916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B46916" w:rsidRDefault="00B46916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B46916" w:rsidRDefault="00B46916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B46916" w:rsidRDefault="00B46916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B46916" w:rsidRDefault="00B46916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B46916" w:rsidRDefault="00B46916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B46916" w:rsidRDefault="00B46916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B46916" w:rsidRDefault="00B46916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B46916" w:rsidRDefault="00B46916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B46916" w:rsidRDefault="00B46916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B46916" w:rsidRDefault="00B46916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B46916" w:rsidRDefault="00B46916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B46916" w:rsidRDefault="00B46916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B46916" w:rsidRDefault="00B46916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B46916" w:rsidRDefault="00B46916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B46916" w:rsidRDefault="00B46916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B46916" w:rsidRDefault="00B46916" w:rsidP="00D31C2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F320BA" w:rsidRDefault="00F320BA" w:rsidP="00D31C25">
      <w:pPr>
        <w:pStyle w:val="a7"/>
        <w:rPr>
          <w:rFonts w:ascii="Times New Roman" w:hAnsi="Times New Roman" w:cs="Times New Roman"/>
          <w:b/>
          <w:i/>
          <w:sz w:val="28"/>
          <w:szCs w:val="24"/>
        </w:rPr>
      </w:pPr>
    </w:p>
    <w:p w:rsidR="00F320BA" w:rsidRDefault="00F320BA" w:rsidP="00D31C25">
      <w:pPr>
        <w:pStyle w:val="a7"/>
        <w:rPr>
          <w:rFonts w:ascii="Times New Roman" w:hAnsi="Times New Roman" w:cs="Times New Roman"/>
          <w:b/>
          <w:i/>
          <w:sz w:val="28"/>
          <w:szCs w:val="24"/>
        </w:rPr>
      </w:pPr>
    </w:p>
    <w:p w:rsidR="00F320BA" w:rsidRDefault="00F320BA" w:rsidP="00D31C25">
      <w:pPr>
        <w:pStyle w:val="a7"/>
        <w:rPr>
          <w:rFonts w:ascii="Times New Roman" w:hAnsi="Times New Roman" w:cs="Times New Roman"/>
          <w:b/>
          <w:i/>
          <w:sz w:val="28"/>
          <w:szCs w:val="24"/>
        </w:rPr>
      </w:pPr>
    </w:p>
    <w:p w:rsidR="009575DF" w:rsidRPr="0033026E" w:rsidRDefault="009575DF" w:rsidP="00D31C25">
      <w:pPr>
        <w:pStyle w:val="a7"/>
        <w:rPr>
          <w:rFonts w:ascii="Times New Roman" w:hAnsi="Times New Roman" w:cs="Times New Roman"/>
          <w:b/>
          <w:i/>
          <w:sz w:val="32"/>
          <w:szCs w:val="28"/>
        </w:rPr>
      </w:pPr>
      <w:r w:rsidRPr="0033026E">
        <w:rPr>
          <w:rFonts w:ascii="Times New Roman" w:hAnsi="Times New Roman" w:cs="Times New Roman"/>
          <w:b/>
          <w:i/>
          <w:sz w:val="28"/>
          <w:szCs w:val="24"/>
        </w:rPr>
        <w:lastRenderedPageBreak/>
        <w:t>2 полугодие</w:t>
      </w:r>
    </w:p>
    <w:p w:rsidR="009575DF" w:rsidRPr="008A3094" w:rsidRDefault="009575DF" w:rsidP="009575DF">
      <w:pPr>
        <w:pStyle w:val="a4"/>
        <w:ind w:firstLine="0"/>
        <w:jc w:val="left"/>
        <w:rPr>
          <w:color w:val="auto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693"/>
        <w:gridCol w:w="3119"/>
        <w:gridCol w:w="3260"/>
        <w:gridCol w:w="1134"/>
        <w:gridCol w:w="1417"/>
      </w:tblGrid>
      <w:tr w:rsidR="008A3094" w:rsidRPr="008A3094" w:rsidTr="00F320BA">
        <w:tc>
          <w:tcPr>
            <w:tcW w:w="534" w:type="dxa"/>
          </w:tcPr>
          <w:p w:rsidR="00ED305F" w:rsidRPr="008A3094" w:rsidRDefault="00ED305F" w:rsidP="003979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A309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D305F" w:rsidRPr="008A3094" w:rsidRDefault="00ED305F" w:rsidP="003979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A309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ED305F" w:rsidRPr="008A3094" w:rsidRDefault="00ED305F" w:rsidP="003979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A3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коррекционной  работы</w:t>
            </w:r>
          </w:p>
        </w:tc>
        <w:tc>
          <w:tcPr>
            <w:tcW w:w="3119" w:type="dxa"/>
          </w:tcPr>
          <w:p w:rsidR="00ED305F" w:rsidRPr="008A3094" w:rsidRDefault="00ED305F" w:rsidP="003979FC">
            <w:pPr>
              <w:pStyle w:val="a4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A3094">
              <w:rPr>
                <w:rFonts w:eastAsia="Calibri"/>
                <w:bCs w:val="0"/>
                <w:iCs/>
                <w:color w:val="auto"/>
                <w:sz w:val="24"/>
                <w:szCs w:val="24"/>
              </w:rPr>
              <w:t>Формирование навыка звукового анализа и синтеза</w:t>
            </w:r>
          </w:p>
        </w:tc>
        <w:tc>
          <w:tcPr>
            <w:tcW w:w="3260" w:type="dxa"/>
          </w:tcPr>
          <w:p w:rsidR="00ED305F" w:rsidRPr="008A3094" w:rsidRDefault="00ED305F" w:rsidP="003979FC">
            <w:pPr>
              <w:pStyle w:val="a4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A3094">
              <w:rPr>
                <w:color w:val="auto"/>
                <w:sz w:val="24"/>
                <w:szCs w:val="24"/>
              </w:rPr>
              <w:t>Развитие неречевых процессов</w:t>
            </w:r>
          </w:p>
        </w:tc>
        <w:tc>
          <w:tcPr>
            <w:tcW w:w="1134" w:type="dxa"/>
          </w:tcPr>
          <w:p w:rsidR="00ED305F" w:rsidRPr="008A3094" w:rsidRDefault="00ED305F" w:rsidP="00397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9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ED305F" w:rsidRPr="008A3094" w:rsidRDefault="00ED305F" w:rsidP="00C34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9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8A3094" w:rsidRPr="008A3094" w:rsidTr="00F320BA">
        <w:tc>
          <w:tcPr>
            <w:tcW w:w="534" w:type="dxa"/>
          </w:tcPr>
          <w:p w:rsidR="00A417A9" w:rsidRPr="008A3094" w:rsidRDefault="00A417A9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417A9" w:rsidRPr="008A3094" w:rsidRDefault="00A417A9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1 ряда</w:t>
            </w:r>
          </w:p>
        </w:tc>
        <w:tc>
          <w:tcPr>
            <w:tcW w:w="2693" w:type="dxa"/>
          </w:tcPr>
          <w:p w:rsidR="00A417A9" w:rsidRPr="008A3094" w:rsidRDefault="00A417A9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слышать и выделять гласные первого ряда</w:t>
            </w:r>
          </w:p>
        </w:tc>
        <w:tc>
          <w:tcPr>
            <w:tcW w:w="3119" w:type="dxa"/>
          </w:tcPr>
          <w:p w:rsidR="00A417A9" w:rsidRPr="008A3094" w:rsidRDefault="00A417A9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синтез слов и предложений, содержащих звук [ш] и [</w:t>
            </w:r>
            <w:proofErr w:type="gramStart"/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260" w:type="dxa"/>
          </w:tcPr>
          <w:p w:rsidR="00A417A9" w:rsidRPr="008A3094" w:rsidRDefault="00A417A9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развития способности к воссозданию мысленных образов. </w:t>
            </w:r>
            <w:r w:rsidRPr="008A30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Упражнение «Мысленные образы, отвечающие понятиям прямо или косвенно»</w:t>
            </w:r>
          </w:p>
        </w:tc>
        <w:tc>
          <w:tcPr>
            <w:tcW w:w="1134" w:type="dxa"/>
          </w:tcPr>
          <w:p w:rsidR="00A417A9" w:rsidRPr="008A3094" w:rsidRDefault="00A417A9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417A9" w:rsidRPr="008A3094" w:rsidRDefault="00A81B69" w:rsidP="003033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03362">
              <w:rPr>
                <w:rFonts w:ascii="Times New Roman" w:hAnsi="Times New Roman" w:cs="Times New Roman"/>
                <w:bCs/>
                <w:sz w:val="24"/>
                <w:szCs w:val="24"/>
              </w:rPr>
              <w:t>1.-15</w:t>
            </w:r>
            <w:r w:rsidR="009B6B6B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</w:tr>
      <w:tr w:rsidR="008A3094" w:rsidRPr="008A3094" w:rsidTr="00F320BA">
        <w:tc>
          <w:tcPr>
            <w:tcW w:w="534" w:type="dxa"/>
          </w:tcPr>
          <w:p w:rsidR="000576E2" w:rsidRPr="008A3094" w:rsidRDefault="000576E2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2 ряда</w:t>
            </w:r>
          </w:p>
        </w:tc>
        <w:tc>
          <w:tcPr>
            <w:tcW w:w="2693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слышать и выделять гласные второго ряда</w:t>
            </w:r>
          </w:p>
        </w:tc>
        <w:tc>
          <w:tcPr>
            <w:tcW w:w="3119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[с</w:t>
            </w:r>
            <w:proofErr w:type="gramStart"/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]-</w:t>
            </w:r>
            <w:proofErr w:type="gramEnd"/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[ш]</w:t>
            </w:r>
          </w:p>
        </w:tc>
        <w:tc>
          <w:tcPr>
            <w:tcW w:w="3260" w:type="dxa"/>
          </w:tcPr>
          <w:p w:rsidR="000576E2" w:rsidRPr="008A3094" w:rsidRDefault="000576E2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способности к воссозданию мысленных образов</w:t>
            </w:r>
            <w:proofErr w:type="gramStart"/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пражнение «Мысленные образы и эмоции»</w:t>
            </w:r>
          </w:p>
        </w:tc>
        <w:tc>
          <w:tcPr>
            <w:tcW w:w="1134" w:type="dxa"/>
          </w:tcPr>
          <w:p w:rsidR="000576E2" w:rsidRPr="008A3094" w:rsidRDefault="000576E2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576E2" w:rsidRPr="008A3094" w:rsidRDefault="009B6B6B" w:rsidP="009B6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18.-22</w:t>
            </w:r>
            <w:r w:rsidR="000576E2"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</w:tr>
      <w:tr w:rsidR="008A3094" w:rsidRPr="008A3094" w:rsidTr="00F320BA">
        <w:tc>
          <w:tcPr>
            <w:tcW w:w="534" w:type="dxa"/>
          </w:tcPr>
          <w:p w:rsidR="000576E2" w:rsidRPr="008A3094" w:rsidRDefault="000576E2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Слоговой состав слова</w:t>
            </w:r>
          </w:p>
        </w:tc>
        <w:tc>
          <w:tcPr>
            <w:tcW w:w="2693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ученикам понятие о слогообразующей роли гласного. Учить детей выделять гласные из слов</w:t>
            </w:r>
          </w:p>
        </w:tc>
        <w:tc>
          <w:tcPr>
            <w:tcW w:w="3119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синтез слов и предложений, содержащих звук [з]</w:t>
            </w:r>
          </w:p>
        </w:tc>
        <w:tc>
          <w:tcPr>
            <w:tcW w:w="3260" w:type="dxa"/>
          </w:tcPr>
          <w:p w:rsidR="000576E2" w:rsidRPr="008A3094" w:rsidRDefault="000576E2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способности к воссозданию мысленных образов</w:t>
            </w:r>
            <w:proofErr w:type="gramStart"/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пражнение «Мысленные образы и их эмоциональная окраска»</w:t>
            </w:r>
          </w:p>
        </w:tc>
        <w:tc>
          <w:tcPr>
            <w:tcW w:w="1134" w:type="dxa"/>
          </w:tcPr>
          <w:p w:rsidR="000576E2" w:rsidRPr="008A3094" w:rsidRDefault="000576E2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576E2" w:rsidRPr="008A3094" w:rsidRDefault="009B6B6B" w:rsidP="009B6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25.-29</w:t>
            </w:r>
            <w:r w:rsidR="000576E2"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</w:tr>
      <w:tr w:rsidR="008A3094" w:rsidRPr="008A3094" w:rsidTr="00F320BA">
        <w:tc>
          <w:tcPr>
            <w:tcW w:w="534" w:type="dxa"/>
          </w:tcPr>
          <w:p w:rsidR="000576E2" w:rsidRPr="008A3094" w:rsidRDefault="000576E2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</w:t>
            </w:r>
          </w:p>
        </w:tc>
        <w:tc>
          <w:tcPr>
            <w:tcW w:w="2693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  определять ритмический рисунок слова, соотносить его с самим словом</w:t>
            </w:r>
          </w:p>
        </w:tc>
        <w:tc>
          <w:tcPr>
            <w:tcW w:w="3119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синтез слов и предложений, содержащих </w:t>
            </w:r>
            <w:proofErr w:type="gramStart"/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[ж</w:t>
            </w:r>
            <w:proofErr w:type="gramEnd"/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260" w:type="dxa"/>
          </w:tcPr>
          <w:p w:rsidR="000576E2" w:rsidRPr="008A3094" w:rsidRDefault="000576E2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осознанное восприятие.</w:t>
            </w:r>
          </w:p>
          <w:p w:rsidR="000576E2" w:rsidRPr="008A3094" w:rsidRDefault="000576E2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Упражнение «Осознание визуального материала»</w:t>
            </w:r>
          </w:p>
        </w:tc>
        <w:tc>
          <w:tcPr>
            <w:tcW w:w="1134" w:type="dxa"/>
          </w:tcPr>
          <w:p w:rsidR="000576E2" w:rsidRPr="008A3094" w:rsidRDefault="000576E2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576E2" w:rsidRPr="008A3094" w:rsidRDefault="009B6B6B" w:rsidP="00A81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576E2"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5.02</w:t>
            </w:r>
          </w:p>
        </w:tc>
      </w:tr>
      <w:tr w:rsidR="008A3094" w:rsidRPr="008A3094" w:rsidTr="00F320BA">
        <w:tc>
          <w:tcPr>
            <w:tcW w:w="534" w:type="dxa"/>
          </w:tcPr>
          <w:p w:rsidR="000576E2" w:rsidRPr="008A3094" w:rsidRDefault="000576E2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0576E2" w:rsidRPr="008A3094" w:rsidRDefault="000576E2" w:rsidP="00BC1129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звуки. Звонкие и глухие согласные</w:t>
            </w:r>
          </w:p>
        </w:tc>
        <w:tc>
          <w:tcPr>
            <w:tcW w:w="2693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дифференцировать звонкие и глухие согласные</w:t>
            </w:r>
          </w:p>
        </w:tc>
        <w:tc>
          <w:tcPr>
            <w:tcW w:w="3119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[з</w:t>
            </w:r>
            <w:proofErr w:type="gramStart"/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]-</w:t>
            </w:r>
            <w:proofErr w:type="gramEnd"/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[ж]</w:t>
            </w:r>
          </w:p>
        </w:tc>
        <w:tc>
          <w:tcPr>
            <w:tcW w:w="3260" w:type="dxa"/>
          </w:tcPr>
          <w:p w:rsidR="000576E2" w:rsidRPr="008A3094" w:rsidRDefault="000576E2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осознанное восприятие.</w:t>
            </w:r>
          </w:p>
          <w:p w:rsidR="000576E2" w:rsidRPr="008A3094" w:rsidRDefault="000576E2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Упражнение «Осознание словесного материала»</w:t>
            </w:r>
          </w:p>
        </w:tc>
        <w:tc>
          <w:tcPr>
            <w:tcW w:w="1134" w:type="dxa"/>
          </w:tcPr>
          <w:p w:rsidR="000576E2" w:rsidRPr="008A3094" w:rsidRDefault="000576E2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576E2" w:rsidRPr="008A3094" w:rsidRDefault="009B6B6B" w:rsidP="00575B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15.-19.02</w:t>
            </w:r>
          </w:p>
        </w:tc>
      </w:tr>
      <w:tr w:rsidR="008A3094" w:rsidRPr="008A3094" w:rsidTr="00F320BA">
        <w:tc>
          <w:tcPr>
            <w:tcW w:w="534" w:type="dxa"/>
          </w:tcPr>
          <w:p w:rsidR="000576E2" w:rsidRPr="008A3094" w:rsidRDefault="000576E2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звуки. Твердые и мягкие </w:t>
            </w: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согласные</w:t>
            </w:r>
          </w:p>
        </w:tc>
        <w:tc>
          <w:tcPr>
            <w:tcW w:w="2693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 детей слышать твердое и мягкое </w:t>
            </w: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звучание согласных</w:t>
            </w:r>
          </w:p>
        </w:tc>
        <w:tc>
          <w:tcPr>
            <w:tcW w:w="3119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и синтез слов и предложений, содержащих </w:t>
            </w: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 [ц]</w:t>
            </w:r>
          </w:p>
        </w:tc>
        <w:tc>
          <w:tcPr>
            <w:tcW w:w="3260" w:type="dxa"/>
          </w:tcPr>
          <w:p w:rsidR="000576E2" w:rsidRPr="008A3094" w:rsidRDefault="000576E2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на осознанное восприятие.</w:t>
            </w:r>
          </w:p>
          <w:p w:rsidR="000576E2" w:rsidRPr="008A3094" w:rsidRDefault="000576E2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Упражнение «Оживление»</w:t>
            </w:r>
          </w:p>
        </w:tc>
        <w:tc>
          <w:tcPr>
            <w:tcW w:w="1134" w:type="dxa"/>
          </w:tcPr>
          <w:p w:rsidR="000576E2" w:rsidRPr="008A3094" w:rsidRDefault="000576E2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0576E2" w:rsidRPr="008A3094" w:rsidRDefault="009B6B6B" w:rsidP="00575B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22.-26.02</w:t>
            </w:r>
          </w:p>
        </w:tc>
      </w:tr>
      <w:tr w:rsidR="008A3094" w:rsidRPr="008A3094" w:rsidTr="00F320BA">
        <w:tc>
          <w:tcPr>
            <w:tcW w:w="534" w:type="dxa"/>
          </w:tcPr>
          <w:p w:rsidR="000576E2" w:rsidRPr="008A3094" w:rsidRDefault="000576E2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3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согласный в середине слова</w:t>
            </w:r>
          </w:p>
        </w:tc>
        <w:tc>
          <w:tcPr>
            <w:tcW w:w="2693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выделять мягкий согласный из середины слова</w:t>
            </w:r>
          </w:p>
        </w:tc>
        <w:tc>
          <w:tcPr>
            <w:tcW w:w="3119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[с</w:t>
            </w:r>
            <w:proofErr w:type="gramStart"/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]-</w:t>
            </w:r>
            <w:proofErr w:type="gramEnd"/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[ц]</w:t>
            </w:r>
          </w:p>
        </w:tc>
        <w:tc>
          <w:tcPr>
            <w:tcW w:w="3260" w:type="dxa"/>
          </w:tcPr>
          <w:p w:rsidR="000576E2" w:rsidRPr="008A3094" w:rsidRDefault="000576E2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направленные на способность устанавливать связи между элементами материала.</w:t>
            </w:r>
          </w:p>
          <w:p w:rsidR="000576E2" w:rsidRPr="008A3094" w:rsidRDefault="000576E2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Упражнение «Двойная стимуляция памяти»</w:t>
            </w:r>
          </w:p>
        </w:tc>
        <w:tc>
          <w:tcPr>
            <w:tcW w:w="1134" w:type="dxa"/>
          </w:tcPr>
          <w:p w:rsidR="000576E2" w:rsidRPr="008A3094" w:rsidRDefault="000576E2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576E2" w:rsidRPr="008A3094" w:rsidRDefault="009B6B6B" w:rsidP="009B6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81B69"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-5</w:t>
            </w:r>
            <w:r w:rsidR="000576E2"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</w:tr>
      <w:tr w:rsidR="008A3094" w:rsidRPr="008A3094" w:rsidTr="00F320BA">
        <w:tc>
          <w:tcPr>
            <w:tcW w:w="534" w:type="dxa"/>
          </w:tcPr>
          <w:p w:rsidR="000576E2" w:rsidRPr="008A3094" w:rsidRDefault="000576E2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мягкости согласных при помощи гласных второго ряда</w:t>
            </w:r>
          </w:p>
        </w:tc>
        <w:tc>
          <w:tcPr>
            <w:tcW w:w="2693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слышать мягкие согласные перед гласными второго ряда</w:t>
            </w:r>
          </w:p>
        </w:tc>
        <w:tc>
          <w:tcPr>
            <w:tcW w:w="3119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синтез слов и предложений, содержащих звук [</w:t>
            </w:r>
            <w:proofErr w:type="gramStart"/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260" w:type="dxa"/>
          </w:tcPr>
          <w:p w:rsidR="000576E2" w:rsidRPr="008A3094" w:rsidRDefault="000576E2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Упражнения, направленные на способность устанавливать связи между элементами материала.</w:t>
            </w:r>
          </w:p>
          <w:p w:rsidR="000576E2" w:rsidRPr="008A3094" w:rsidRDefault="000576E2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i/>
                <w:iCs/>
                <w:color w:val="auto"/>
                <w:sz w:val="24"/>
                <w:szCs w:val="24"/>
              </w:rPr>
              <w:t>Упражнение, «»Нелогичные » парные ассоциации слов»</w:t>
            </w:r>
          </w:p>
        </w:tc>
        <w:tc>
          <w:tcPr>
            <w:tcW w:w="1134" w:type="dxa"/>
          </w:tcPr>
          <w:p w:rsidR="000576E2" w:rsidRPr="008A3094" w:rsidRDefault="00C5047D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576E2" w:rsidRPr="008A3094" w:rsidRDefault="009B6B6B" w:rsidP="009B6B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576E2"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576E2"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</w:tr>
      <w:tr w:rsidR="008A3094" w:rsidRPr="008A3094" w:rsidTr="00F320BA">
        <w:tc>
          <w:tcPr>
            <w:tcW w:w="534" w:type="dxa"/>
          </w:tcPr>
          <w:p w:rsidR="000576E2" w:rsidRPr="008A3094" w:rsidRDefault="000576E2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согласные. Дифференциация согласных б–п.</w:t>
            </w:r>
          </w:p>
        </w:tc>
        <w:tc>
          <w:tcPr>
            <w:tcW w:w="2693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дифференцировать согласные б-п</w:t>
            </w:r>
          </w:p>
        </w:tc>
        <w:tc>
          <w:tcPr>
            <w:tcW w:w="3119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синтез слов и предложений, содержащих звук [б-п]</w:t>
            </w:r>
          </w:p>
        </w:tc>
        <w:tc>
          <w:tcPr>
            <w:tcW w:w="3260" w:type="dxa"/>
          </w:tcPr>
          <w:p w:rsidR="000576E2" w:rsidRPr="008A3094" w:rsidRDefault="000576E2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использования визуального кода.</w:t>
            </w:r>
          </w:p>
          <w:p w:rsidR="000576E2" w:rsidRPr="008A3094" w:rsidRDefault="000576E2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Упражнение «Особый путь зубрежки»</w:t>
            </w:r>
          </w:p>
        </w:tc>
        <w:tc>
          <w:tcPr>
            <w:tcW w:w="1134" w:type="dxa"/>
          </w:tcPr>
          <w:p w:rsidR="000576E2" w:rsidRPr="008A3094" w:rsidRDefault="000576E2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576E2" w:rsidRPr="008A3094" w:rsidRDefault="009B6B6B" w:rsidP="002E2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0576E2"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19.03</w:t>
            </w:r>
          </w:p>
        </w:tc>
      </w:tr>
      <w:tr w:rsidR="008A3094" w:rsidRPr="008A3094" w:rsidTr="00F320BA">
        <w:tc>
          <w:tcPr>
            <w:tcW w:w="534" w:type="dxa"/>
          </w:tcPr>
          <w:p w:rsidR="000576E2" w:rsidRPr="008A3094" w:rsidRDefault="00C5047D" w:rsidP="00D24CA7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10</w:t>
            </w:r>
            <w:r w:rsidR="000576E2" w:rsidRPr="008A3094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т-д.</w:t>
            </w:r>
          </w:p>
        </w:tc>
        <w:tc>
          <w:tcPr>
            <w:tcW w:w="2693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выделять согласные т-д</w:t>
            </w:r>
          </w:p>
        </w:tc>
        <w:tc>
          <w:tcPr>
            <w:tcW w:w="3119" w:type="dxa"/>
          </w:tcPr>
          <w:p w:rsidR="000576E2" w:rsidRPr="008A3094" w:rsidRDefault="000576E2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синтез слов и предложений, содержащих звук [т-д]</w:t>
            </w:r>
          </w:p>
        </w:tc>
        <w:tc>
          <w:tcPr>
            <w:tcW w:w="3260" w:type="dxa"/>
          </w:tcPr>
          <w:p w:rsidR="000576E2" w:rsidRPr="008A3094" w:rsidRDefault="000576E2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мышления. Коррекционные упражнения, направленные на развитие образного мышления.</w:t>
            </w:r>
          </w:p>
          <w:p w:rsidR="000576E2" w:rsidRPr="008A3094" w:rsidRDefault="000576E2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Игра «Дополни </w:t>
            </w:r>
            <w:proofErr w:type="gramStart"/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134" w:type="dxa"/>
          </w:tcPr>
          <w:p w:rsidR="000576E2" w:rsidRPr="008A3094" w:rsidRDefault="0021035D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576E2" w:rsidRPr="008A3094" w:rsidRDefault="0021035D" w:rsidP="00575B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-9.04</w:t>
            </w:r>
          </w:p>
        </w:tc>
      </w:tr>
      <w:tr w:rsidR="0021035D" w:rsidRPr="008A3094" w:rsidTr="00F320BA">
        <w:tc>
          <w:tcPr>
            <w:tcW w:w="534" w:type="dxa"/>
          </w:tcPr>
          <w:p w:rsidR="0021035D" w:rsidRPr="008A3094" w:rsidRDefault="00C5047D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</w:t>
            </w:r>
            <w:r w:rsidR="0021035D" w:rsidRPr="008A3094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1035D" w:rsidRPr="008A3094" w:rsidRDefault="002103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с-з</w:t>
            </w:r>
          </w:p>
        </w:tc>
        <w:tc>
          <w:tcPr>
            <w:tcW w:w="2693" w:type="dxa"/>
          </w:tcPr>
          <w:p w:rsidR="0021035D" w:rsidRPr="008A3094" w:rsidRDefault="002103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дифференцировать согласные с-з</w:t>
            </w:r>
          </w:p>
        </w:tc>
        <w:tc>
          <w:tcPr>
            <w:tcW w:w="3119" w:type="dxa"/>
          </w:tcPr>
          <w:p w:rsidR="0021035D" w:rsidRPr="008A3094" w:rsidRDefault="002103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синтез слов и предложений, содержащих звук [с-з]</w:t>
            </w:r>
          </w:p>
        </w:tc>
        <w:tc>
          <w:tcPr>
            <w:tcW w:w="3260" w:type="dxa"/>
          </w:tcPr>
          <w:p w:rsidR="0021035D" w:rsidRPr="008A3094" w:rsidRDefault="0021035D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мышления. Коррекционные упражнения, направленные на развитие образного мышления.</w:t>
            </w:r>
          </w:p>
          <w:p w:rsidR="0021035D" w:rsidRPr="008A3094" w:rsidRDefault="0021035D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Игра «Догадайся, кто нарисован»</w:t>
            </w:r>
          </w:p>
        </w:tc>
        <w:tc>
          <w:tcPr>
            <w:tcW w:w="1134" w:type="dxa"/>
          </w:tcPr>
          <w:p w:rsidR="0021035D" w:rsidRPr="008A3094" w:rsidRDefault="0021035D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35D" w:rsidRPr="008A3094" w:rsidRDefault="0021035D" w:rsidP="00F10B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</w:t>
            </w:r>
          </w:p>
        </w:tc>
      </w:tr>
      <w:tr w:rsidR="0021035D" w:rsidRPr="008A3094" w:rsidTr="00F320BA">
        <w:tc>
          <w:tcPr>
            <w:tcW w:w="534" w:type="dxa"/>
          </w:tcPr>
          <w:p w:rsidR="0021035D" w:rsidRPr="008A3094" w:rsidRDefault="00C5047D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12</w:t>
            </w:r>
            <w:r w:rsidR="0021035D" w:rsidRPr="008A3094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1035D" w:rsidRPr="008A3094" w:rsidRDefault="002103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в-ф.</w:t>
            </w:r>
          </w:p>
        </w:tc>
        <w:tc>
          <w:tcPr>
            <w:tcW w:w="2693" w:type="dxa"/>
          </w:tcPr>
          <w:p w:rsidR="0021035D" w:rsidRPr="008A3094" w:rsidRDefault="002103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слышать согласные в-ф</w:t>
            </w:r>
          </w:p>
        </w:tc>
        <w:tc>
          <w:tcPr>
            <w:tcW w:w="3119" w:type="dxa"/>
          </w:tcPr>
          <w:p w:rsidR="0021035D" w:rsidRPr="008A3094" w:rsidRDefault="002103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синтез слов и предложений, содержащих звук [в-ф]</w:t>
            </w:r>
          </w:p>
        </w:tc>
        <w:tc>
          <w:tcPr>
            <w:tcW w:w="3260" w:type="dxa"/>
          </w:tcPr>
          <w:p w:rsidR="0021035D" w:rsidRPr="008A3094" w:rsidRDefault="0021035D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направленные на развитие абстрактно-логического мышления.</w:t>
            </w:r>
          </w:p>
          <w:p w:rsidR="0021035D" w:rsidRPr="008A3094" w:rsidRDefault="0021035D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Упражнение «Формирование искусственных понятий» (поЛ.С. Выготскому </w:t>
            </w: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Л.С. Сахарову)</w:t>
            </w:r>
          </w:p>
        </w:tc>
        <w:tc>
          <w:tcPr>
            <w:tcW w:w="1134" w:type="dxa"/>
          </w:tcPr>
          <w:p w:rsidR="0021035D" w:rsidRPr="008A3094" w:rsidRDefault="0021035D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35D" w:rsidRPr="008A3094" w:rsidRDefault="0021035D" w:rsidP="00F10B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19.-23.04</w:t>
            </w:r>
          </w:p>
        </w:tc>
      </w:tr>
      <w:tr w:rsidR="0021035D" w:rsidRPr="008A3094" w:rsidTr="00F320BA">
        <w:tc>
          <w:tcPr>
            <w:tcW w:w="534" w:type="dxa"/>
          </w:tcPr>
          <w:p w:rsidR="0021035D" w:rsidRPr="008A3094" w:rsidRDefault="00C5047D" w:rsidP="003A7F3E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lastRenderedPageBreak/>
              <w:t>13</w:t>
            </w:r>
            <w:r w:rsidR="0021035D" w:rsidRPr="008A3094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1035D" w:rsidRPr="008A3094" w:rsidRDefault="002103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согласных </w:t>
            </w:r>
            <w:proofErr w:type="gramStart"/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к-г</w:t>
            </w:r>
            <w:proofErr w:type="gramEnd"/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21035D" w:rsidRPr="008A3094" w:rsidRDefault="002103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выделять  согласный </w:t>
            </w:r>
            <w:proofErr w:type="gramStart"/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к-г</w:t>
            </w:r>
            <w:proofErr w:type="gramEnd"/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 начала и середины слова</w:t>
            </w:r>
          </w:p>
        </w:tc>
        <w:tc>
          <w:tcPr>
            <w:tcW w:w="3119" w:type="dxa"/>
          </w:tcPr>
          <w:p w:rsidR="0021035D" w:rsidRPr="008A3094" w:rsidRDefault="002103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синтез слов и предложений, содержащих звук [</w:t>
            </w:r>
            <w:proofErr w:type="gramStart"/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к-г</w:t>
            </w:r>
            <w:proofErr w:type="gramEnd"/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260" w:type="dxa"/>
          </w:tcPr>
          <w:p w:rsidR="0021035D" w:rsidRPr="008A3094" w:rsidRDefault="0021035D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направленные на развитие абстрактно-логического мышления.</w:t>
            </w:r>
          </w:p>
          <w:p w:rsidR="0021035D" w:rsidRPr="008A3094" w:rsidRDefault="0021035D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Упражнение «Формирование умения отделять форму понятия от его содержания»</w:t>
            </w:r>
          </w:p>
        </w:tc>
        <w:tc>
          <w:tcPr>
            <w:tcW w:w="1134" w:type="dxa"/>
          </w:tcPr>
          <w:p w:rsidR="0021035D" w:rsidRPr="008A3094" w:rsidRDefault="0021035D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35D" w:rsidRPr="008A3094" w:rsidRDefault="0021035D" w:rsidP="00F10B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26.-30.04</w:t>
            </w:r>
          </w:p>
        </w:tc>
      </w:tr>
      <w:tr w:rsidR="0021035D" w:rsidRPr="008A3094" w:rsidTr="00F320BA">
        <w:tc>
          <w:tcPr>
            <w:tcW w:w="534" w:type="dxa"/>
          </w:tcPr>
          <w:p w:rsidR="0021035D" w:rsidRPr="008A3094" w:rsidRDefault="00C5047D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14</w:t>
            </w:r>
            <w:r w:rsidR="0021035D" w:rsidRPr="008A3094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1035D" w:rsidRPr="008A3094" w:rsidRDefault="002103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ш-ж.</w:t>
            </w:r>
          </w:p>
        </w:tc>
        <w:tc>
          <w:tcPr>
            <w:tcW w:w="2693" w:type="dxa"/>
          </w:tcPr>
          <w:p w:rsidR="0021035D" w:rsidRPr="008A3094" w:rsidRDefault="002103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дифференцировать согласные ш-ж</w:t>
            </w:r>
          </w:p>
        </w:tc>
        <w:tc>
          <w:tcPr>
            <w:tcW w:w="3119" w:type="dxa"/>
          </w:tcPr>
          <w:p w:rsidR="0021035D" w:rsidRPr="008A3094" w:rsidRDefault="002103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синтез слов и предложений, содержащих звук [ш-ж]</w:t>
            </w:r>
          </w:p>
        </w:tc>
        <w:tc>
          <w:tcPr>
            <w:tcW w:w="3260" w:type="dxa"/>
          </w:tcPr>
          <w:p w:rsidR="0021035D" w:rsidRPr="008A3094" w:rsidRDefault="0021035D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направленные на развитие абстрактно-логического мышления.</w:t>
            </w:r>
          </w:p>
          <w:p w:rsidR="0021035D" w:rsidRPr="008A3094" w:rsidRDefault="0021035D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Упражнение «Формирование умения устанавливать связи между понятиями»</w:t>
            </w:r>
          </w:p>
        </w:tc>
        <w:tc>
          <w:tcPr>
            <w:tcW w:w="1134" w:type="dxa"/>
          </w:tcPr>
          <w:p w:rsidR="0021035D" w:rsidRPr="008A3094" w:rsidRDefault="0021035D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035D" w:rsidRDefault="0021035D" w:rsidP="00210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3.-7.05</w:t>
            </w:r>
          </w:p>
          <w:p w:rsidR="0021035D" w:rsidRPr="008A3094" w:rsidRDefault="0021035D" w:rsidP="00CC0B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35D" w:rsidRPr="008A3094" w:rsidTr="00F320BA">
        <w:tc>
          <w:tcPr>
            <w:tcW w:w="534" w:type="dxa"/>
          </w:tcPr>
          <w:p w:rsidR="0021035D" w:rsidRPr="008A3094" w:rsidRDefault="00C5047D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15</w:t>
            </w:r>
            <w:r w:rsidR="0021035D" w:rsidRPr="008A3094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1035D" w:rsidRPr="008A3094" w:rsidRDefault="0021035D" w:rsidP="00BE0ADB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Диктант. </w:t>
            </w:r>
          </w:p>
          <w:p w:rsidR="0021035D" w:rsidRPr="008A3094" w:rsidRDefault="0021035D" w:rsidP="00BE0ADB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чтения</w:t>
            </w:r>
          </w:p>
        </w:tc>
        <w:tc>
          <w:tcPr>
            <w:tcW w:w="2693" w:type="dxa"/>
          </w:tcPr>
          <w:p w:rsidR="0021035D" w:rsidRPr="008A3094" w:rsidRDefault="002103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1035D" w:rsidRPr="008A3094" w:rsidRDefault="002103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1035D" w:rsidRPr="008A3094" w:rsidRDefault="0021035D" w:rsidP="002E2DBD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35D" w:rsidRPr="008A3094" w:rsidRDefault="0021035D" w:rsidP="003979FC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1035D" w:rsidRDefault="0021035D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</w:p>
          <w:p w:rsidR="0021035D" w:rsidRPr="008A3094" w:rsidRDefault="0021035D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035D" w:rsidRPr="008A3094" w:rsidRDefault="0021035D" w:rsidP="00575B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10-14.05</w:t>
            </w:r>
          </w:p>
        </w:tc>
      </w:tr>
      <w:tr w:rsidR="0021035D" w:rsidRPr="008A3094" w:rsidTr="00F320BA">
        <w:tc>
          <w:tcPr>
            <w:tcW w:w="534" w:type="dxa"/>
          </w:tcPr>
          <w:p w:rsidR="0021035D" w:rsidRPr="008A3094" w:rsidRDefault="0021035D" w:rsidP="00BE0ADB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1</w:t>
            </w:r>
            <w:r w:rsidR="00F24CF6">
              <w:rPr>
                <w:b w:val="0"/>
                <w:color w:val="auto"/>
                <w:sz w:val="24"/>
                <w:szCs w:val="24"/>
              </w:rPr>
              <w:t>6</w:t>
            </w:r>
            <w:r w:rsidRPr="008A3094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1035D" w:rsidRPr="008A3094" w:rsidRDefault="0021035D" w:rsidP="0039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94">
              <w:rPr>
                <w:rFonts w:ascii="Times New Roman" w:hAnsi="Times New Roman" w:cs="Times New Roman"/>
                <w:sz w:val="24"/>
                <w:szCs w:val="24"/>
              </w:rPr>
              <w:t>Оценка результативности коррекционной работы.</w:t>
            </w:r>
          </w:p>
          <w:p w:rsidR="0021035D" w:rsidRPr="008A3094" w:rsidRDefault="002103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94">
              <w:rPr>
                <w:rFonts w:ascii="Times New Roman" w:hAnsi="Times New Roman" w:cs="Times New Roman"/>
                <w:sz w:val="24"/>
                <w:szCs w:val="24"/>
              </w:rPr>
              <w:t xml:space="preserve">Оценка динамики работы с учащимися. </w:t>
            </w:r>
          </w:p>
        </w:tc>
        <w:tc>
          <w:tcPr>
            <w:tcW w:w="2693" w:type="dxa"/>
          </w:tcPr>
          <w:p w:rsidR="0021035D" w:rsidRPr="008A3094" w:rsidRDefault="002103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1035D" w:rsidRPr="008A3094" w:rsidRDefault="0021035D" w:rsidP="003979FC">
            <w:pPr>
              <w:spacing w:after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1035D" w:rsidRPr="008A3094" w:rsidRDefault="0021035D" w:rsidP="003979FC">
            <w:pPr>
              <w:pStyle w:val="a4"/>
              <w:shd w:val="clear" w:color="auto" w:fill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35D" w:rsidRPr="008A3094" w:rsidRDefault="0021035D" w:rsidP="003979FC">
            <w:pPr>
              <w:pStyle w:val="a4"/>
              <w:shd w:val="clear" w:color="auto" w:fill="auto"/>
              <w:ind w:firstLine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A3094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1035D" w:rsidRPr="008A3094" w:rsidRDefault="0021035D" w:rsidP="000576E2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17.-21.05</w:t>
            </w:r>
          </w:p>
          <w:p w:rsidR="0021035D" w:rsidRPr="008A3094" w:rsidRDefault="0021035D" w:rsidP="00BE0AD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24.-28.05</w:t>
            </w:r>
            <w:r w:rsidRPr="008A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</w:tr>
    </w:tbl>
    <w:p w:rsidR="000A49B6" w:rsidRDefault="000A49B6" w:rsidP="00B12F99">
      <w:pPr>
        <w:pStyle w:val="a7"/>
        <w:rPr>
          <w:rFonts w:ascii="Times New Roman" w:hAnsi="Times New Roman" w:cs="Times New Roman"/>
          <w:b/>
          <w:i/>
          <w:sz w:val="28"/>
          <w:szCs w:val="24"/>
        </w:rPr>
      </w:pPr>
    </w:p>
    <w:p w:rsidR="00B12F99" w:rsidRPr="0033026E" w:rsidRDefault="00146339" w:rsidP="00B12F99">
      <w:pPr>
        <w:pStyle w:val="a7"/>
        <w:rPr>
          <w:rFonts w:ascii="Times New Roman" w:hAnsi="Times New Roman" w:cs="Times New Roman"/>
          <w:b/>
          <w:i/>
          <w:sz w:val="28"/>
          <w:szCs w:val="24"/>
        </w:rPr>
      </w:pPr>
      <w:r w:rsidRPr="0033026E">
        <w:rPr>
          <w:rFonts w:ascii="Times New Roman" w:hAnsi="Times New Roman" w:cs="Times New Roman"/>
          <w:b/>
          <w:i/>
          <w:sz w:val="28"/>
          <w:szCs w:val="24"/>
        </w:rPr>
        <w:t>Итого: 51</w:t>
      </w:r>
      <w:r w:rsidR="00B12F99" w:rsidRPr="0033026E">
        <w:rPr>
          <w:rFonts w:ascii="Times New Roman" w:hAnsi="Times New Roman" w:cs="Times New Roman"/>
          <w:b/>
          <w:i/>
          <w:sz w:val="28"/>
          <w:szCs w:val="24"/>
        </w:rPr>
        <w:t xml:space="preserve"> час</w:t>
      </w:r>
    </w:p>
    <w:p w:rsidR="00B12F99" w:rsidRPr="0033026E" w:rsidRDefault="00B12F99" w:rsidP="00B12F99">
      <w:pPr>
        <w:pStyle w:val="a7"/>
        <w:rPr>
          <w:rFonts w:ascii="Times New Roman" w:hAnsi="Times New Roman" w:cs="Times New Roman"/>
          <w:b/>
          <w:i/>
          <w:sz w:val="28"/>
          <w:szCs w:val="24"/>
        </w:rPr>
      </w:pPr>
    </w:p>
    <w:p w:rsidR="006F423A" w:rsidRPr="0033026E" w:rsidRDefault="00F320BA" w:rsidP="006F423A">
      <w:pPr>
        <w:pStyle w:val="a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Разбивка часов</w:t>
      </w:r>
      <w:r w:rsidR="006F423A" w:rsidRPr="0033026E">
        <w:rPr>
          <w:rFonts w:ascii="Times New Roman" w:hAnsi="Times New Roman" w:cs="Times New Roman"/>
          <w:sz w:val="28"/>
          <w:szCs w:val="24"/>
        </w:rPr>
        <w:t xml:space="preserve"> </w:t>
      </w:r>
      <w:r w:rsidR="00661D22" w:rsidRPr="0033026E">
        <w:rPr>
          <w:rFonts w:ascii="Times New Roman" w:hAnsi="Times New Roman" w:cs="Times New Roman"/>
          <w:sz w:val="28"/>
          <w:szCs w:val="24"/>
        </w:rPr>
        <w:t>в течение 2020</w:t>
      </w:r>
      <w:r w:rsidR="00FE0D93" w:rsidRPr="0033026E">
        <w:rPr>
          <w:rFonts w:ascii="Times New Roman" w:hAnsi="Times New Roman" w:cs="Times New Roman"/>
          <w:sz w:val="28"/>
          <w:szCs w:val="24"/>
        </w:rPr>
        <w:t>-</w:t>
      </w:r>
      <w:r w:rsidR="00661D22" w:rsidRPr="0033026E">
        <w:rPr>
          <w:rFonts w:ascii="Times New Roman" w:hAnsi="Times New Roman" w:cs="Times New Roman"/>
          <w:sz w:val="28"/>
          <w:szCs w:val="24"/>
        </w:rPr>
        <w:t>21</w:t>
      </w:r>
      <w:r w:rsidR="00B65FDC" w:rsidRPr="0033026E">
        <w:rPr>
          <w:rFonts w:ascii="Times New Roman" w:hAnsi="Times New Roman" w:cs="Times New Roman"/>
          <w:sz w:val="28"/>
          <w:szCs w:val="24"/>
        </w:rPr>
        <w:t xml:space="preserve"> учебного года – 99 часов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F423A" w:rsidRPr="008A3094" w:rsidRDefault="006F423A"/>
    <w:sectPr w:rsidR="006F423A" w:rsidRPr="008A3094" w:rsidSect="009575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4808"/>
    <w:multiLevelType w:val="hybridMultilevel"/>
    <w:tmpl w:val="396C51E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7A764E02"/>
    <w:multiLevelType w:val="hybridMultilevel"/>
    <w:tmpl w:val="8E0271E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C38"/>
    <w:rsid w:val="00000B5A"/>
    <w:rsid w:val="00006E74"/>
    <w:rsid w:val="00013B36"/>
    <w:rsid w:val="00016901"/>
    <w:rsid w:val="00020D83"/>
    <w:rsid w:val="00021D5E"/>
    <w:rsid w:val="00025503"/>
    <w:rsid w:val="0002587B"/>
    <w:rsid w:val="00042EBF"/>
    <w:rsid w:val="00043F70"/>
    <w:rsid w:val="0004684D"/>
    <w:rsid w:val="00046FED"/>
    <w:rsid w:val="000505E6"/>
    <w:rsid w:val="00056C0A"/>
    <w:rsid w:val="000576E2"/>
    <w:rsid w:val="00057902"/>
    <w:rsid w:val="00061F85"/>
    <w:rsid w:val="00064A46"/>
    <w:rsid w:val="0006676B"/>
    <w:rsid w:val="00073BB1"/>
    <w:rsid w:val="00073EF1"/>
    <w:rsid w:val="0008019A"/>
    <w:rsid w:val="000811D0"/>
    <w:rsid w:val="00082825"/>
    <w:rsid w:val="00082BF9"/>
    <w:rsid w:val="000855E9"/>
    <w:rsid w:val="00085B22"/>
    <w:rsid w:val="00086A7F"/>
    <w:rsid w:val="00086CDD"/>
    <w:rsid w:val="00091D9F"/>
    <w:rsid w:val="0009539D"/>
    <w:rsid w:val="000A1E77"/>
    <w:rsid w:val="000A4447"/>
    <w:rsid w:val="000A49B6"/>
    <w:rsid w:val="000A4BFF"/>
    <w:rsid w:val="000B13CC"/>
    <w:rsid w:val="000B19AF"/>
    <w:rsid w:val="000B30F1"/>
    <w:rsid w:val="000B5745"/>
    <w:rsid w:val="000B7960"/>
    <w:rsid w:val="000C45A0"/>
    <w:rsid w:val="000D0D38"/>
    <w:rsid w:val="000E3B3D"/>
    <w:rsid w:val="000F1B89"/>
    <w:rsid w:val="000F3415"/>
    <w:rsid w:val="000F7D57"/>
    <w:rsid w:val="000F7FA0"/>
    <w:rsid w:val="00101D8C"/>
    <w:rsid w:val="00103546"/>
    <w:rsid w:val="00104667"/>
    <w:rsid w:val="0010547E"/>
    <w:rsid w:val="00111294"/>
    <w:rsid w:val="001148A9"/>
    <w:rsid w:val="001150F0"/>
    <w:rsid w:val="00115AB0"/>
    <w:rsid w:val="001166B6"/>
    <w:rsid w:val="00117415"/>
    <w:rsid w:val="00123F68"/>
    <w:rsid w:val="00125A51"/>
    <w:rsid w:val="0012621B"/>
    <w:rsid w:val="00135C62"/>
    <w:rsid w:val="00140452"/>
    <w:rsid w:val="00144B37"/>
    <w:rsid w:val="00146339"/>
    <w:rsid w:val="00150AC7"/>
    <w:rsid w:val="00150FF2"/>
    <w:rsid w:val="00154034"/>
    <w:rsid w:val="001541AC"/>
    <w:rsid w:val="00154ECB"/>
    <w:rsid w:val="0015727F"/>
    <w:rsid w:val="001630C9"/>
    <w:rsid w:val="001645B9"/>
    <w:rsid w:val="001648FD"/>
    <w:rsid w:val="0016611D"/>
    <w:rsid w:val="001741E1"/>
    <w:rsid w:val="00176985"/>
    <w:rsid w:val="00181B53"/>
    <w:rsid w:val="00184700"/>
    <w:rsid w:val="00186AD1"/>
    <w:rsid w:val="00190220"/>
    <w:rsid w:val="00192D6C"/>
    <w:rsid w:val="001951F3"/>
    <w:rsid w:val="00195739"/>
    <w:rsid w:val="001A0146"/>
    <w:rsid w:val="001A4F53"/>
    <w:rsid w:val="001A5D61"/>
    <w:rsid w:val="001B03D5"/>
    <w:rsid w:val="001B5428"/>
    <w:rsid w:val="001C345B"/>
    <w:rsid w:val="001C7813"/>
    <w:rsid w:val="001D1F44"/>
    <w:rsid w:val="001D3649"/>
    <w:rsid w:val="001D626E"/>
    <w:rsid w:val="001E38FD"/>
    <w:rsid w:val="001F234D"/>
    <w:rsid w:val="001F5C1A"/>
    <w:rsid w:val="001F6F58"/>
    <w:rsid w:val="001F734E"/>
    <w:rsid w:val="001F74E6"/>
    <w:rsid w:val="00206311"/>
    <w:rsid w:val="00210048"/>
    <w:rsid w:val="0021035D"/>
    <w:rsid w:val="00212989"/>
    <w:rsid w:val="0021490E"/>
    <w:rsid w:val="0021753E"/>
    <w:rsid w:val="0022632F"/>
    <w:rsid w:val="00236E85"/>
    <w:rsid w:val="00246453"/>
    <w:rsid w:val="00246C10"/>
    <w:rsid w:val="002515EB"/>
    <w:rsid w:val="002520C2"/>
    <w:rsid w:val="002548E8"/>
    <w:rsid w:val="00255505"/>
    <w:rsid w:val="00260930"/>
    <w:rsid w:val="00260C15"/>
    <w:rsid w:val="00264786"/>
    <w:rsid w:val="00265033"/>
    <w:rsid w:val="00266BD8"/>
    <w:rsid w:val="00270B71"/>
    <w:rsid w:val="002728FA"/>
    <w:rsid w:val="002730C7"/>
    <w:rsid w:val="00280699"/>
    <w:rsid w:val="00280EEE"/>
    <w:rsid w:val="00281028"/>
    <w:rsid w:val="00281888"/>
    <w:rsid w:val="00283BB8"/>
    <w:rsid w:val="00287A40"/>
    <w:rsid w:val="00290297"/>
    <w:rsid w:val="0029441B"/>
    <w:rsid w:val="002A0B16"/>
    <w:rsid w:val="002A124D"/>
    <w:rsid w:val="002A1412"/>
    <w:rsid w:val="002A242B"/>
    <w:rsid w:val="002A2461"/>
    <w:rsid w:val="002A58CA"/>
    <w:rsid w:val="002B7D3F"/>
    <w:rsid w:val="002C08BE"/>
    <w:rsid w:val="002C24C1"/>
    <w:rsid w:val="002C36E4"/>
    <w:rsid w:val="002C3C75"/>
    <w:rsid w:val="002D1BC2"/>
    <w:rsid w:val="002D37F5"/>
    <w:rsid w:val="002D4731"/>
    <w:rsid w:val="002D70C7"/>
    <w:rsid w:val="002E07BF"/>
    <w:rsid w:val="002E2DBD"/>
    <w:rsid w:val="002E4D2A"/>
    <w:rsid w:val="002F29C5"/>
    <w:rsid w:val="002F4DD5"/>
    <w:rsid w:val="002F639A"/>
    <w:rsid w:val="002F649C"/>
    <w:rsid w:val="002F73B9"/>
    <w:rsid w:val="00301298"/>
    <w:rsid w:val="00303362"/>
    <w:rsid w:val="00304194"/>
    <w:rsid w:val="00315D2B"/>
    <w:rsid w:val="00316D5E"/>
    <w:rsid w:val="00316E1E"/>
    <w:rsid w:val="00317977"/>
    <w:rsid w:val="003218E6"/>
    <w:rsid w:val="00321AA9"/>
    <w:rsid w:val="0033026E"/>
    <w:rsid w:val="00341260"/>
    <w:rsid w:val="00342670"/>
    <w:rsid w:val="0034377B"/>
    <w:rsid w:val="00344076"/>
    <w:rsid w:val="003464AC"/>
    <w:rsid w:val="00353BBA"/>
    <w:rsid w:val="00357092"/>
    <w:rsid w:val="003633FF"/>
    <w:rsid w:val="00364265"/>
    <w:rsid w:val="003649E1"/>
    <w:rsid w:val="00370787"/>
    <w:rsid w:val="003711F1"/>
    <w:rsid w:val="00373319"/>
    <w:rsid w:val="00374FB9"/>
    <w:rsid w:val="00376800"/>
    <w:rsid w:val="003776E4"/>
    <w:rsid w:val="0038212B"/>
    <w:rsid w:val="00383F19"/>
    <w:rsid w:val="003852E6"/>
    <w:rsid w:val="00386190"/>
    <w:rsid w:val="003866FB"/>
    <w:rsid w:val="00386A6B"/>
    <w:rsid w:val="0038782D"/>
    <w:rsid w:val="00392462"/>
    <w:rsid w:val="00393058"/>
    <w:rsid w:val="003979FC"/>
    <w:rsid w:val="003A6258"/>
    <w:rsid w:val="003A7F3E"/>
    <w:rsid w:val="003B2C3B"/>
    <w:rsid w:val="003B51F6"/>
    <w:rsid w:val="003C2456"/>
    <w:rsid w:val="003C61D8"/>
    <w:rsid w:val="003D3D79"/>
    <w:rsid w:val="003E04F7"/>
    <w:rsid w:val="003E09D3"/>
    <w:rsid w:val="003E1C6E"/>
    <w:rsid w:val="003F1B5D"/>
    <w:rsid w:val="003F5800"/>
    <w:rsid w:val="004033E2"/>
    <w:rsid w:val="00411887"/>
    <w:rsid w:val="004118AB"/>
    <w:rsid w:val="00413CF8"/>
    <w:rsid w:val="00416416"/>
    <w:rsid w:val="00421612"/>
    <w:rsid w:val="00423C39"/>
    <w:rsid w:val="00431720"/>
    <w:rsid w:val="0043230F"/>
    <w:rsid w:val="004376A8"/>
    <w:rsid w:val="004429CD"/>
    <w:rsid w:val="00443A28"/>
    <w:rsid w:val="0044514E"/>
    <w:rsid w:val="004454FA"/>
    <w:rsid w:val="004518AE"/>
    <w:rsid w:val="004547CB"/>
    <w:rsid w:val="00460E9A"/>
    <w:rsid w:val="00464689"/>
    <w:rsid w:val="00465FFF"/>
    <w:rsid w:val="004706B2"/>
    <w:rsid w:val="00470949"/>
    <w:rsid w:val="00473128"/>
    <w:rsid w:val="00476692"/>
    <w:rsid w:val="004813A8"/>
    <w:rsid w:val="00483BA0"/>
    <w:rsid w:val="004904FF"/>
    <w:rsid w:val="004919B3"/>
    <w:rsid w:val="00492DDE"/>
    <w:rsid w:val="00494859"/>
    <w:rsid w:val="0049537D"/>
    <w:rsid w:val="004A0A0B"/>
    <w:rsid w:val="004A37D2"/>
    <w:rsid w:val="004A3C9F"/>
    <w:rsid w:val="004A66B7"/>
    <w:rsid w:val="004A7555"/>
    <w:rsid w:val="004B3F97"/>
    <w:rsid w:val="004B564B"/>
    <w:rsid w:val="004B74B9"/>
    <w:rsid w:val="004C1D1E"/>
    <w:rsid w:val="004C27FB"/>
    <w:rsid w:val="004C427F"/>
    <w:rsid w:val="004D22A3"/>
    <w:rsid w:val="004D3002"/>
    <w:rsid w:val="004D7EE2"/>
    <w:rsid w:val="004D7F37"/>
    <w:rsid w:val="004E0E94"/>
    <w:rsid w:val="004E4270"/>
    <w:rsid w:val="004E620F"/>
    <w:rsid w:val="004F013F"/>
    <w:rsid w:val="004F172B"/>
    <w:rsid w:val="004F1A61"/>
    <w:rsid w:val="004F1A6C"/>
    <w:rsid w:val="004F2E13"/>
    <w:rsid w:val="004F48BE"/>
    <w:rsid w:val="004F55B3"/>
    <w:rsid w:val="004F7604"/>
    <w:rsid w:val="005002F0"/>
    <w:rsid w:val="0050154B"/>
    <w:rsid w:val="00507117"/>
    <w:rsid w:val="00510DAD"/>
    <w:rsid w:val="0051307D"/>
    <w:rsid w:val="0051509A"/>
    <w:rsid w:val="0051676C"/>
    <w:rsid w:val="00517ABB"/>
    <w:rsid w:val="00522C49"/>
    <w:rsid w:val="005238E0"/>
    <w:rsid w:val="00523DA9"/>
    <w:rsid w:val="00526A3A"/>
    <w:rsid w:val="00533A47"/>
    <w:rsid w:val="00533BE8"/>
    <w:rsid w:val="005341DD"/>
    <w:rsid w:val="00542599"/>
    <w:rsid w:val="00543547"/>
    <w:rsid w:val="00544A46"/>
    <w:rsid w:val="005457B2"/>
    <w:rsid w:val="00547BF4"/>
    <w:rsid w:val="00550217"/>
    <w:rsid w:val="00561B7E"/>
    <w:rsid w:val="00564305"/>
    <w:rsid w:val="005660AC"/>
    <w:rsid w:val="005739AD"/>
    <w:rsid w:val="005740FA"/>
    <w:rsid w:val="0057736F"/>
    <w:rsid w:val="0059031D"/>
    <w:rsid w:val="0059171A"/>
    <w:rsid w:val="005956D8"/>
    <w:rsid w:val="00595A0F"/>
    <w:rsid w:val="005A0200"/>
    <w:rsid w:val="005A0551"/>
    <w:rsid w:val="005A2872"/>
    <w:rsid w:val="005B087B"/>
    <w:rsid w:val="005B25FE"/>
    <w:rsid w:val="005B4058"/>
    <w:rsid w:val="005C196A"/>
    <w:rsid w:val="005C64B5"/>
    <w:rsid w:val="005C675A"/>
    <w:rsid w:val="005D3E08"/>
    <w:rsid w:val="005D439C"/>
    <w:rsid w:val="005D4663"/>
    <w:rsid w:val="005D593F"/>
    <w:rsid w:val="005D7BF5"/>
    <w:rsid w:val="005E0836"/>
    <w:rsid w:val="005E5ECD"/>
    <w:rsid w:val="005F0AB2"/>
    <w:rsid w:val="005F3F4F"/>
    <w:rsid w:val="00601B3A"/>
    <w:rsid w:val="006039F3"/>
    <w:rsid w:val="00603CAD"/>
    <w:rsid w:val="0060714A"/>
    <w:rsid w:val="006101CC"/>
    <w:rsid w:val="00610FE1"/>
    <w:rsid w:val="0061242D"/>
    <w:rsid w:val="00615891"/>
    <w:rsid w:val="00615BAD"/>
    <w:rsid w:val="00616804"/>
    <w:rsid w:val="00620D51"/>
    <w:rsid w:val="006234E5"/>
    <w:rsid w:val="0063442A"/>
    <w:rsid w:val="00637E38"/>
    <w:rsid w:val="00641029"/>
    <w:rsid w:val="0064383B"/>
    <w:rsid w:val="00643C73"/>
    <w:rsid w:val="006518F9"/>
    <w:rsid w:val="00655512"/>
    <w:rsid w:val="00656D69"/>
    <w:rsid w:val="00660B42"/>
    <w:rsid w:val="00661D22"/>
    <w:rsid w:val="00664185"/>
    <w:rsid w:val="006646D2"/>
    <w:rsid w:val="00666599"/>
    <w:rsid w:val="00671D1F"/>
    <w:rsid w:val="00674332"/>
    <w:rsid w:val="00674928"/>
    <w:rsid w:val="00680F58"/>
    <w:rsid w:val="006812E0"/>
    <w:rsid w:val="00681C77"/>
    <w:rsid w:val="00682A8E"/>
    <w:rsid w:val="00692EDD"/>
    <w:rsid w:val="006A04C6"/>
    <w:rsid w:val="006A24CC"/>
    <w:rsid w:val="006A4A3C"/>
    <w:rsid w:val="006A6F7D"/>
    <w:rsid w:val="006B0DDE"/>
    <w:rsid w:val="006B1DD6"/>
    <w:rsid w:val="006B6C82"/>
    <w:rsid w:val="006B7E6C"/>
    <w:rsid w:val="006C3376"/>
    <w:rsid w:val="006C4BA2"/>
    <w:rsid w:val="006C6B90"/>
    <w:rsid w:val="006D063A"/>
    <w:rsid w:val="006D0D53"/>
    <w:rsid w:val="006D2204"/>
    <w:rsid w:val="006D7917"/>
    <w:rsid w:val="006E214B"/>
    <w:rsid w:val="006E2535"/>
    <w:rsid w:val="006E2BB9"/>
    <w:rsid w:val="006E44C4"/>
    <w:rsid w:val="006E4C78"/>
    <w:rsid w:val="006E5C38"/>
    <w:rsid w:val="006E6041"/>
    <w:rsid w:val="006F148E"/>
    <w:rsid w:val="006F303E"/>
    <w:rsid w:val="006F423A"/>
    <w:rsid w:val="007071F7"/>
    <w:rsid w:val="00711FB1"/>
    <w:rsid w:val="00712162"/>
    <w:rsid w:val="007137A7"/>
    <w:rsid w:val="0071540E"/>
    <w:rsid w:val="00715F23"/>
    <w:rsid w:val="00724610"/>
    <w:rsid w:val="00727C05"/>
    <w:rsid w:val="00730A00"/>
    <w:rsid w:val="00741732"/>
    <w:rsid w:val="00742018"/>
    <w:rsid w:val="007438EC"/>
    <w:rsid w:val="00743DFC"/>
    <w:rsid w:val="0074502E"/>
    <w:rsid w:val="00745B33"/>
    <w:rsid w:val="007507E9"/>
    <w:rsid w:val="0075630C"/>
    <w:rsid w:val="0075751D"/>
    <w:rsid w:val="0075782D"/>
    <w:rsid w:val="00762373"/>
    <w:rsid w:val="007635AE"/>
    <w:rsid w:val="00763748"/>
    <w:rsid w:val="00763DE7"/>
    <w:rsid w:val="007647EE"/>
    <w:rsid w:val="0076506F"/>
    <w:rsid w:val="00773392"/>
    <w:rsid w:val="00777582"/>
    <w:rsid w:val="00782728"/>
    <w:rsid w:val="007918FA"/>
    <w:rsid w:val="00791E6D"/>
    <w:rsid w:val="007950CA"/>
    <w:rsid w:val="007A03D0"/>
    <w:rsid w:val="007A1ACC"/>
    <w:rsid w:val="007A2478"/>
    <w:rsid w:val="007A5A59"/>
    <w:rsid w:val="007A5F1A"/>
    <w:rsid w:val="007B0724"/>
    <w:rsid w:val="007B3379"/>
    <w:rsid w:val="007B5719"/>
    <w:rsid w:val="007C0AB9"/>
    <w:rsid w:val="007C0F7B"/>
    <w:rsid w:val="007C16CE"/>
    <w:rsid w:val="007D5EC7"/>
    <w:rsid w:val="007D771E"/>
    <w:rsid w:val="007E2CF0"/>
    <w:rsid w:val="007E3862"/>
    <w:rsid w:val="007E3E26"/>
    <w:rsid w:val="007E56AF"/>
    <w:rsid w:val="00802A10"/>
    <w:rsid w:val="00806E04"/>
    <w:rsid w:val="00812E49"/>
    <w:rsid w:val="00813FAA"/>
    <w:rsid w:val="008206BC"/>
    <w:rsid w:val="008215CC"/>
    <w:rsid w:val="00824641"/>
    <w:rsid w:val="00831373"/>
    <w:rsid w:val="00835DBD"/>
    <w:rsid w:val="00836978"/>
    <w:rsid w:val="00837CDB"/>
    <w:rsid w:val="00840C87"/>
    <w:rsid w:val="00844F24"/>
    <w:rsid w:val="00845722"/>
    <w:rsid w:val="008461EB"/>
    <w:rsid w:val="0085014E"/>
    <w:rsid w:val="0085122B"/>
    <w:rsid w:val="008530E6"/>
    <w:rsid w:val="00854342"/>
    <w:rsid w:val="00854926"/>
    <w:rsid w:val="00855714"/>
    <w:rsid w:val="00856B1D"/>
    <w:rsid w:val="00861D3F"/>
    <w:rsid w:val="00862153"/>
    <w:rsid w:val="00863A4E"/>
    <w:rsid w:val="00863FE9"/>
    <w:rsid w:val="00864741"/>
    <w:rsid w:val="0086507F"/>
    <w:rsid w:val="00866C0C"/>
    <w:rsid w:val="008711CC"/>
    <w:rsid w:val="00872C22"/>
    <w:rsid w:val="00873272"/>
    <w:rsid w:val="008775D7"/>
    <w:rsid w:val="00883B9C"/>
    <w:rsid w:val="008865C8"/>
    <w:rsid w:val="00887DF6"/>
    <w:rsid w:val="00887F51"/>
    <w:rsid w:val="0089143F"/>
    <w:rsid w:val="008945B0"/>
    <w:rsid w:val="0089515D"/>
    <w:rsid w:val="008963BA"/>
    <w:rsid w:val="00896619"/>
    <w:rsid w:val="008A3094"/>
    <w:rsid w:val="008A324C"/>
    <w:rsid w:val="008A4216"/>
    <w:rsid w:val="008B2718"/>
    <w:rsid w:val="008B6268"/>
    <w:rsid w:val="008B7B4E"/>
    <w:rsid w:val="008D0FBE"/>
    <w:rsid w:val="008D582B"/>
    <w:rsid w:val="008D63E4"/>
    <w:rsid w:val="008E31B7"/>
    <w:rsid w:val="008E632F"/>
    <w:rsid w:val="008E6B79"/>
    <w:rsid w:val="008E6FF3"/>
    <w:rsid w:val="008E7FFC"/>
    <w:rsid w:val="008F2043"/>
    <w:rsid w:val="008F2D9E"/>
    <w:rsid w:val="008F576E"/>
    <w:rsid w:val="008F61FB"/>
    <w:rsid w:val="0090651F"/>
    <w:rsid w:val="00914D02"/>
    <w:rsid w:val="0091558B"/>
    <w:rsid w:val="009232E8"/>
    <w:rsid w:val="009377FD"/>
    <w:rsid w:val="00941193"/>
    <w:rsid w:val="0094445E"/>
    <w:rsid w:val="0094654C"/>
    <w:rsid w:val="009469D2"/>
    <w:rsid w:val="009528E5"/>
    <w:rsid w:val="00954FEC"/>
    <w:rsid w:val="009575DF"/>
    <w:rsid w:val="0096024B"/>
    <w:rsid w:val="00961A74"/>
    <w:rsid w:val="00964B89"/>
    <w:rsid w:val="00965F92"/>
    <w:rsid w:val="00966D73"/>
    <w:rsid w:val="00971E91"/>
    <w:rsid w:val="00974445"/>
    <w:rsid w:val="0097684E"/>
    <w:rsid w:val="009773FA"/>
    <w:rsid w:val="009801E1"/>
    <w:rsid w:val="009803E7"/>
    <w:rsid w:val="009812C3"/>
    <w:rsid w:val="00982B52"/>
    <w:rsid w:val="009832F7"/>
    <w:rsid w:val="00987BD4"/>
    <w:rsid w:val="00991DE0"/>
    <w:rsid w:val="0099430D"/>
    <w:rsid w:val="009943D6"/>
    <w:rsid w:val="00994E88"/>
    <w:rsid w:val="009960A5"/>
    <w:rsid w:val="009A14BD"/>
    <w:rsid w:val="009B25A7"/>
    <w:rsid w:val="009B6B6B"/>
    <w:rsid w:val="009C1A58"/>
    <w:rsid w:val="009C336A"/>
    <w:rsid w:val="009C3A29"/>
    <w:rsid w:val="009C3AAF"/>
    <w:rsid w:val="009C4146"/>
    <w:rsid w:val="009C4DFD"/>
    <w:rsid w:val="009C62F2"/>
    <w:rsid w:val="009D15B6"/>
    <w:rsid w:val="009D59FF"/>
    <w:rsid w:val="009D639D"/>
    <w:rsid w:val="009D6C51"/>
    <w:rsid w:val="009E1148"/>
    <w:rsid w:val="009E5319"/>
    <w:rsid w:val="009E544E"/>
    <w:rsid w:val="009E562C"/>
    <w:rsid w:val="009E654E"/>
    <w:rsid w:val="009F0805"/>
    <w:rsid w:val="009F1863"/>
    <w:rsid w:val="009F20EB"/>
    <w:rsid w:val="009F5335"/>
    <w:rsid w:val="009F5AC1"/>
    <w:rsid w:val="00A11484"/>
    <w:rsid w:val="00A114C1"/>
    <w:rsid w:val="00A25906"/>
    <w:rsid w:val="00A263A4"/>
    <w:rsid w:val="00A27735"/>
    <w:rsid w:val="00A31232"/>
    <w:rsid w:val="00A35B6E"/>
    <w:rsid w:val="00A417A9"/>
    <w:rsid w:val="00A42896"/>
    <w:rsid w:val="00A4421D"/>
    <w:rsid w:val="00A443A3"/>
    <w:rsid w:val="00A46524"/>
    <w:rsid w:val="00A535BF"/>
    <w:rsid w:val="00A54442"/>
    <w:rsid w:val="00A555A7"/>
    <w:rsid w:val="00A56DA8"/>
    <w:rsid w:val="00A62575"/>
    <w:rsid w:val="00A678BF"/>
    <w:rsid w:val="00A70DD9"/>
    <w:rsid w:val="00A72A0D"/>
    <w:rsid w:val="00A752FB"/>
    <w:rsid w:val="00A761DF"/>
    <w:rsid w:val="00A77181"/>
    <w:rsid w:val="00A81B69"/>
    <w:rsid w:val="00A8375F"/>
    <w:rsid w:val="00A83A59"/>
    <w:rsid w:val="00A92A0C"/>
    <w:rsid w:val="00AA22F0"/>
    <w:rsid w:val="00AA39AD"/>
    <w:rsid w:val="00AA4047"/>
    <w:rsid w:val="00AA4888"/>
    <w:rsid w:val="00AA65E5"/>
    <w:rsid w:val="00AB365A"/>
    <w:rsid w:val="00AB7389"/>
    <w:rsid w:val="00AC5AE3"/>
    <w:rsid w:val="00AD0C76"/>
    <w:rsid w:val="00AD4187"/>
    <w:rsid w:val="00AD48E7"/>
    <w:rsid w:val="00AE09EF"/>
    <w:rsid w:val="00AE15E8"/>
    <w:rsid w:val="00AE3E1F"/>
    <w:rsid w:val="00AE6A8A"/>
    <w:rsid w:val="00AE6C92"/>
    <w:rsid w:val="00AF25D9"/>
    <w:rsid w:val="00AF3171"/>
    <w:rsid w:val="00AF3516"/>
    <w:rsid w:val="00AF4751"/>
    <w:rsid w:val="00AF6DF0"/>
    <w:rsid w:val="00B0199E"/>
    <w:rsid w:val="00B03BA4"/>
    <w:rsid w:val="00B04908"/>
    <w:rsid w:val="00B04C59"/>
    <w:rsid w:val="00B05340"/>
    <w:rsid w:val="00B05665"/>
    <w:rsid w:val="00B12F99"/>
    <w:rsid w:val="00B14421"/>
    <w:rsid w:val="00B14ED7"/>
    <w:rsid w:val="00B152F3"/>
    <w:rsid w:val="00B1603D"/>
    <w:rsid w:val="00B176AB"/>
    <w:rsid w:val="00B20100"/>
    <w:rsid w:val="00B203A2"/>
    <w:rsid w:val="00B227BD"/>
    <w:rsid w:val="00B22B3F"/>
    <w:rsid w:val="00B2446C"/>
    <w:rsid w:val="00B26D63"/>
    <w:rsid w:val="00B302FB"/>
    <w:rsid w:val="00B37A95"/>
    <w:rsid w:val="00B40FEC"/>
    <w:rsid w:val="00B42435"/>
    <w:rsid w:val="00B46916"/>
    <w:rsid w:val="00B50210"/>
    <w:rsid w:val="00B52485"/>
    <w:rsid w:val="00B52DBD"/>
    <w:rsid w:val="00B5425A"/>
    <w:rsid w:val="00B5435B"/>
    <w:rsid w:val="00B55143"/>
    <w:rsid w:val="00B561D0"/>
    <w:rsid w:val="00B618F5"/>
    <w:rsid w:val="00B65FDC"/>
    <w:rsid w:val="00B66E82"/>
    <w:rsid w:val="00B712E7"/>
    <w:rsid w:val="00B73682"/>
    <w:rsid w:val="00B763CF"/>
    <w:rsid w:val="00B765AA"/>
    <w:rsid w:val="00B922D4"/>
    <w:rsid w:val="00BA160F"/>
    <w:rsid w:val="00BB158C"/>
    <w:rsid w:val="00BB3E31"/>
    <w:rsid w:val="00BB50A8"/>
    <w:rsid w:val="00BC0519"/>
    <w:rsid w:val="00BC0D56"/>
    <w:rsid w:val="00BC1129"/>
    <w:rsid w:val="00BC7618"/>
    <w:rsid w:val="00BD5857"/>
    <w:rsid w:val="00BD7329"/>
    <w:rsid w:val="00BE0ADB"/>
    <w:rsid w:val="00BE69AC"/>
    <w:rsid w:val="00BF0390"/>
    <w:rsid w:val="00BF1399"/>
    <w:rsid w:val="00BF179F"/>
    <w:rsid w:val="00BF54A1"/>
    <w:rsid w:val="00BF7BD9"/>
    <w:rsid w:val="00C038B2"/>
    <w:rsid w:val="00C05ECB"/>
    <w:rsid w:val="00C061EA"/>
    <w:rsid w:val="00C07765"/>
    <w:rsid w:val="00C14108"/>
    <w:rsid w:val="00C15657"/>
    <w:rsid w:val="00C20CF9"/>
    <w:rsid w:val="00C21220"/>
    <w:rsid w:val="00C21F51"/>
    <w:rsid w:val="00C24874"/>
    <w:rsid w:val="00C266DA"/>
    <w:rsid w:val="00C34695"/>
    <w:rsid w:val="00C35470"/>
    <w:rsid w:val="00C3615B"/>
    <w:rsid w:val="00C42100"/>
    <w:rsid w:val="00C46608"/>
    <w:rsid w:val="00C47565"/>
    <w:rsid w:val="00C5047D"/>
    <w:rsid w:val="00C518FF"/>
    <w:rsid w:val="00C52F1F"/>
    <w:rsid w:val="00C559BC"/>
    <w:rsid w:val="00C56FFA"/>
    <w:rsid w:val="00C57950"/>
    <w:rsid w:val="00C60BFE"/>
    <w:rsid w:val="00C60C42"/>
    <w:rsid w:val="00C61CEB"/>
    <w:rsid w:val="00C62E20"/>
    <w:rsid w:val="00C62F24"/>
    <w:rsid w:val="00C65E03"/>
    <w:rsid w:val="00C7768D"/>
    <w:rsid w:val="00C805D9"/>
    <w:rsid w:val="00C840D8"/>
    <w:rsid w:val="00C85615"/>
    <w:rsid w:val="00C8616E"/>
    <w:rsid w:val="00C94D70"/>
    <w:rsid w:val="00C96EFE"/>
    <w:rsid w:val="00CA53C7"/>
    <w:rsid w:val="00CB0799"/>
    <w:rsid w:val="00CB085F"/>
    <w:rsid w:val="00CB272F"/>
    <w:rsid w:val="00CB3B43"/>
    <w:rsid w:val="00CC0B9F"/>
    <w:rsid w:val="00CC16DF"/>
    <w:rsid w:val="00CC48F7"/>
    <w:rsid w:val="00CC4E49"/>
    <w:rsid w:val="00CC7869"/>
    <w:rsid w:val="00CD0155"/>
    <w:rsid w:val="00CD512B"/>
    <w:rsid w:val="00CD6E52"/>
    <w:rsid w:val="00CE0F95"/>
    <w:rsid w:val="00CE208E"/>
    <w:rsid w:val="00CE5098"/>
    <w:rsid w:val="00CE5C21"/>
    <w:rsid w:val="00CE6497"/>
    <w:rsid w:val="00CE7982"/>
    <w:rsid w:val="00CF33FE"/>
    <w:rsid w:val="00CF7B9E"/>
    <w:rsid w:val="00D00912"/>
    <w:rsid w:val="00D037BC"/>
    <w:rsid w:val="00D056FC"/>
    <w:rsid w:val="00D06026"/>
    <w:rsid w:val="00D10935"/>
    <w:rsid w:val="00D11059"/>
    <w:rsid w:val="00D11072"/>
    <w:rsid w:val="00D12500"/>
    <w:rsid w:val="00D22FF2"/>
    <w:rsid w:val="00D24596"/>
    <w:rsid w:val="00D24CA7"/>
    <w:rsid w:val="00D25008"/>
    <w:rsid w:val="00D25FFE"/>
    <w:rsid w:val="00D276D3"/>
    <w:rsid w:val="00D3042F"/>
    <w:rsid w:val="00D31C25"/>
    <w:rsid w:val="00D32419"/>
    <w:rsid w:val="00D36707"/>
    <w:rsid w:val="00D37683"/>
    <w:rsid w:val="00D42FF3"/>
    <w:rsid w:val="00D4439F"/>
    <w:rsid w:val="00D44C18"/>
    <w:rsid w:val="00D50A65"/>
    <w:rsid w:val="00D53336"/>
    <w:rsid w:val="00D5499C"/>
    <w:rsid w:val="00D552B7"/>
    <w:rsid w:val="00D55635"/>
    <w:rsid w:val="00D55E35"/>
    <w:rsid w:val="00D65146"/>
    <w:rsid w:val="00D65FE7"/>
    <w:rsid w:val="00D6787F"/>
    <w:rsid w:val="00D70424"/>
    <w:rsid w:val="00D70E9C"/>
    <w:rsid w:val="00D756EF"/>
    <w:rsid w:val="00D80766"/>
    <w:rsid w:val="00D8206F"/>
    <w:rsid w:val="00D83CD1"/>
    <w:rsid w:val="00D854FA"/>
    <w:rsid w:val="00D85E34"/>
    <w:rsid w:val="00D95408"/>
    <w:rsid w:val="00DA2B21"/>
    <w:rsid w:val="00DA333F"/>
    <w:rsid w:val="00DA6E59"/>
    <w:rsid w:val="00DB3628"/>
    <w:rsid w:val="00DB6487"/>
    <w:rsid w:val="00DB6A02"/>
    <w:rsid w:val="00DB701A"/>
    <w:rsid w:val="00DB787B"/>
    <w:rsid w:val="00DC6038"/>
    <w:rsid w:val="00DC6C27"/>
    <w:rsid w:val="00DD294E"/>
    <w:rsid w:val="00DD2BFA"/>
    <w:rsid w:val="00DE0213"/>
    <w:rsid w:val="00DE0A5F"/>
    <w:rsid w:val="00DE4656"/>
    <w:rsid w:val="00DE5883"/>
    <w:rsid w:val="00DE6EAB"/>
    <w:rsid w:val="00DF0345"/>
    <w:rsid w:val="00DF071B"/>
    <w:rsid w:val="00DF33B3"/>
    <w:rsid w:val="00DF3C96"/>
    <w:rsid w:val="00E118EE"/>
    <w:rsid w:val="00E13D22"/>
    <w:rsid w:val="00E14C67"/>
    <w:rsid w:val="00E14DA8"/>
    <w:rsid w:val="00E17B15"/>
    <w:rsid w:val="00E17CED"/>
    <w:rsid w:val="00E20752"/>
    <w:rsid w:val="00E20F5A"/>
    <w:rsid w:val="00E20F84"/>
    <w:rsid w:val="00E213B5"/>
    <w:rsid w:val="00E22680"/>
    <w:rsid w:val="00E2523A"/>
    <w:rsid w:val="00E302A7"/>
    <w:rsid w:val="00E311F0"/>
    <w:rsid w:val="00E332BA"/>
    <w:rsid w:val="00E33FD0"/>
    <w:rsid w:val="00E34132"/>
    <w:rsid w:val="00E377B5"/>
    <w:rsid w:val="00E404DA"/>
    <w:rsid w:val="00E413CC"/>
    <w:rsid w:val="00E4545F"/>
    <w:rsid w:val="00E46E8E"/>
    <w:rsid w:val="00E50B11"/>
    <w:rsid w:val="00E53DAB"/>
    <w:rsid w:val="00E549A3"/>
    <w:rsid w:val="00E5568F"/>
    <w:rsid w:val="00E56612"/>
    <w:rsid w:val="00E56727"/>
    <w:rsid w:val="00E569C0"/>
    <w:rsid w:val="00E56D75"/>
    <w:rsid w:val="00E65DB4"/>
    <w:rsid w:val="00E67C93"/>
    <w:rsid w:val="00E71D33"/>
    <w:rsid w:val="00E76328"/>
    <w:rsid w:val="00E853F7"/>
    <w:rsid w:val="00E90D9A"/>
    <w:rsid w:val="00E933C7"/>
    <w:rsid w:val="00EA220A"/>
    <w:rsid w:val="00EA276A"/>
    <w:rsid w:val="00EB5FF9"/>
    <w:rsid w:val="00EC0892"/>
    <w:rsid w:val="00EC093B"/>
    <w:rsid w:val="00EC0DCA"/>
    <w:rsid w:val="00EC1DA2"/>
    <w:rsid w:val="00EC56EC"/>
    <w:rsid w:val="00ED0EEF"/>
    <w:rsid w:val="00ED2155"/>
    <w:rsid w:val="00ED2704"/>
    <w:rsid w:val="00ED305F"/>
    <w:rsid w:val="00ED7BF2"/>
    <w:rsid w:val="00EE1539"/>
    <w:rsid w:val="00EE3D1B"/>
    <w:rsid w:val="00EE4870"/>
    <w:rsid w:val="00EE5CF7"/>
    <w:rsid w:val="00EE5DBD"/>
    <w:rsid w:val="00EF0B0B"/>
    <w:rsid w:val="00EF7BB6"/>
    <w:rsid w:val="00F03832"/>
    <w:rsid w:val="00F03C40"/>
    <w:rsid w:val="00F04B74"/>
    <w:rsid w:val="00F04F87"/>
    <w:rsid w:val="00F05EE7"/>
    <w:rsid w:val="00F07C80"/>
    <w:rsid w:val="00F12BEB"/>
    <w:rsid w:val="00F147F3"/>
    <w:rsid w:val="00F149EC"/>
    <w:rsid w:val="00F17B30"/>
    <w:rsid w:val="00F214E9"/>
    <w:rsid w:val="00F22CC1"/>
    <w:rsid w:val="00F24CF6"/>
    <w:rsid w:val="00F2612D"/>
    <w:rsid w:val="00F26BF1"/>
    <w:rsid w:val="00F300C3"/>
    <w:rsid w:val="00F317B5"/>
    <w:rsid w:val="00F320BA"/>
    <w:rsid w:val="00F34B1B"/>
    <w:rsid w:val="00F442F0"/>
    <w:rsid w:val="00F507FC"/>
    <w:rsid w:val="00F63242"/>
    <w:rsid w:val="00F66068"/>
    <w:rsid w:val="00F66552"/>
    <w:rsid w:val="00F6678A"/>
    <w:rsid w:val="00F6698E"/>
    <w:rsid w:val="00F726F3"/>
    <w:rsid w:val="00F84799"/>
    <w:rsid w:val="00F84925"/>
    <w:rsid w:val="00F84F99"/>
    <w:rsid w:val="00F86C68"/>
    <w:rsid w:val="00F91397"/>
    <w:rsid w:val="00F963D4"/>
    <w:rsid w:val="00F96452"/>
    <w:rsid w:val="00F97100"/>
    <w:rsid w:val="00F977F5"/>
    <w:rsid w:val="00FA0046"/>
    <w:rsid w:val="00FA1F8E"/>
    <w:rsid w:val="00FA2377"/>
    <w:rsid w:val="00FA2A6C"/>
    <w:rsid w:val="00FA481F"/>
    <w:rsid w:val="00FA49B8"/>
    <w:rsid w:val="00FB2959"/>
    <w:rsid w:val="00FC3249"/>
    <w:rsid w:val="00FC3E39"/>
    <w:rsid w:val="00FC6715"/>
    <w:rsid w:val="00FC6C3C"/>
    <w:rsid w:val="00FD02A2"/>
    <w:rsid w:val="00FD1A48"/>
    <w:rsid w:val="00FD2A57"/>
    <w:rsid w:val="00FE0D93"/>
    <w:rsid w:val="00FE1013"/>
    <w:rsid w:val="00FE7D8F"/>
    <w:rsid w:val="00FF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575DF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000000"/>
      <w:sz w:val="32"/>
      <w:szCs w:val="26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575DF"/>
    <w:rPr>
      <w:rFonts w:ascii="Times New Roman" w:eastAsia="Times New Roman" w:hAnsi="Times New Roman" w:cs="Times New Roman"/>
      <w:b/>
      <w:bCs/>
      <w:color w:val="000000"/>
      <w:sz w:val="32"/>
      <w:szCs w:val="26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315D2B"/>
    <w:pPr>
      <w:ind w:left="720"/>
      <w:contextualSpacing/>
    </w:pPr>
  </w:style>
  <w:style w:type="paragraph" w:styleId="a7">
    <w:name w:val="No Spacing"/>
    <w:uiPriority w:val="1"/>
    <w:qFormat/>
    <w:rsid w:val="00D31C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575DF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000000"/>
      <w:sz w:val="32"/>
      <w:szCs w:val="26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575DF"/>
    <w:rPr>
      <w:rFonts w:ascii="Times New Roman" w:eastAsia="Times New Roman" w:hAnsi="Times New Roman" w:cs="Times New Roman"/>
      <w:b/>
      <w:bCs/>
      <w:color w:val="000000"/>
      <w:sz w:val="32"/>
      <w:szCs w:val="26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315D2B"/>
    <w:pPr>
      <w:ind w:left="720"/>
      <w:contextualSpacing/>
    </w:pPr>
  </w:style>
  <w:style w:type="paragraph" w:styleId="a7">
    <w:name w:val="No Spacing"/>
    <w:uiPriority w:val="1"/>
    <w:qFormat/>
    <w:rsid w:val="00D31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329</cp:lastModifiedBy>
  <cp:revision>135</cp:revision>
  <dcterms:created xsi:type="dcterms:W3CDTF">2015-01-23T02:59:00Z</dcterms:created>
  <dcterms:modified xsi:type="dcterms:W3CDTF">2020-09-25T09:25:00Z</dcterms:modified>
</cp:coreProperties>
</file>