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4449" w:type="dxa"/>
        <w:tblInd w:w="28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4"/>
        <w:gridCol w:w="3686"/>
        <w:gridCol w:w="6249"/>
        <w:gridCol w:w="2110"/>
      </w:tblGrid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Модуль/Дисциплина </w:t>
            </w:r>
          </w:p>
        </w:tc>
        <w:tc>
          <w:tcPr>
            <w:tcW w:w="1204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Математика </w:t>
            </w:r>
          </w:p>
        </w:tc>
      </w:tr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Тема занятия  </w:t>
            </w:r>
          </w:p>
        </w:tc>
        <w:tc>
          <w:tcPr>
            <w:tcW w:w="1204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13.2.1. Прямоугольный параллелепипед и его свойства. Куб.</w:t>
            </w:r>
          </w:p>
        </w:tc>
      </w:tr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Подготовил педагог </w:t>
            </w:r>
          </w:p>
        </w:tc>
        <w:tc>
          <w:tcPr>
            <w:tcW w:w="36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proofErr w:type="spell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Масанов</w:t>
            </w:r>
            <w:proofErr w:type="spell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Леджер</w:t>
            </w:r>
            <w:proofErr w:type="spell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Арбудуевич</w:t>
            </w:r>
            <w:proofErr w:type="spellEnd"/>
          </w:p>
        </w:tc>
        <w:tc>
          <w:tcPr>
            <w:tcW w:w="835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Дата: «   » _________20___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Общие сведения </w:t>
            </w:r>
          </w:p>
        </w:tc>
        <w:tc>
          <w:tcPr>
            <w:tcW w:w="1204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Курс___1____ группа___15:  Квалификация: «Фермерское хозяйство»_________</w:t>
            </w: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Тип занятия </w:t>
            </w:r>
          </w:p>
        </w:tc>
        <w:tc>
          <w:tcPr>
            <w:tcW w:w="1204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Комбинированный </w:t>
            </w:r>
          </w:p>
        </w:tc>
      </w:tr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Цели, задачи (</w:t>
            </w:r>
            <w:r w:rsidRPr="00AB2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Результат обучения)</w:t>
            </w:r>
          </w:p>
        </w:tc>
        <w:tc>
          <w:tcPr>
            <w:tcW w:w="1204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20" w:line="259" w:lineRule="auto"/>
              <w:ind w:left="2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-усвоить понятие многогранника, правильного многогранника, призмы, параллелепипеда, куба, пирамиды, усеченной пирамиды;</w:t>
            </w:r>
            <w:proofErr w:type="gramEnd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-решать задачи на нахождение элементов многогранников.</w:t>
            </w:r>
          </w:p>
        </w:tc>
      </w:tr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Ожидаемые результаты 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</w:t>
            </w:r>
            <w:r w:rsidRPr="00AB2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Критерии оценивания)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 соответствии с УП</w:t>
            </w: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204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-изображает прямоугольный параллелепипед и куб, их развертки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решает задачи на нахождение элементов прямоугольного параллелепипеда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решает задачи на нахождение элементов куба.</w:t>
            </w:r>
          </w:p>
        </w:tc>
      </w:tr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Необходимые ресурсы</w:t>
            </w:r>
          </w:p>
        </w:tc>
        <w:tc>
          <w:tcPr>
            <w:tcW w:w="1204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Интерактивная доска, макеты многогранников, электронные ресурсы, презентация по теме, мел, ватманы, фломастеры</w:t>
            </w:r>
          </w:p>
        </w:tc>
      </w:tr>
      <w:tr w:rsidR="00AB23ED" w:rsidRPr="00AB23ED" w:rsidTr="00EB0529">
        <w:trPr>
          <w:trHeight w:val="300"/>
        </w:trPr>
        <w:tc>
          <w:tcPr>
            <w:tcW w:w="14449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Ход занятия</w:t>
            </w:r>
          </w:p>
        </w:tc>
      </w:tr>
      <w:tr w:rsidR="00AB23ED" w:rsidRPr="00AB23ED" w:rsidTr="00EB0529">
        <w:trPr>
          <w:trHeight w:val="30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B23ED" w:rsidRPr="00AB23ED" w:rsidRDefault="00AB23ED" w:rsidP="00AB23E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Этапы занятия/время</w:t>
            </w:r>
          </w:p>
        </w:tc>
        <w:tc>
          <w:tcPr>
            <w:tcW w:w="993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B23ED" w:rsidRPr="00AB23ED" w:rsidRDefault="00AB23ED" w:rsidP="00AB23E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Учебная деятельность</w:t>
            </w:r>
          </w:p>
        </w:tc>
        <w:tc>
          <w:tcPr>
            <w:tcW w:w="21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Ресурсы</w:t>
            </w:r>
          </w:p>
          <w:p w:rsidR="00AB23ED" w:rsidRPr="00AB23ED" w:rsidRDefault="00AB23ED" w:rsidP="00AB23ED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B23ED" w:rsidRPr="00AB23ED" w:rsidTr="00EB0529">
        <w:trPr>
          <w:trHeight w:val="840"/>
        </w:trPr>
        <w:tc>
          <w:tcPr>
            <w:tcW w:w="240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 Начало урока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kk-KZ"/>
              </w:rPr>
              <w:t>10 мин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Середина урока,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55 мин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Конец урока, 20 мин</w:t>
            </w:r>
          </w:p>
        </w:tc>
        <w:tc>
          <w:tcPr>
            <w:tcW w:w="993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  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>Организационный момент, 2 мин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             2.Актуализация опорных знаний </w:t>
            </w:r>
            <w:proofErr w:type="gramStart"/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( </w:t>
            </w:r>
            <w:proofErr w:type="gramEnd"/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>8  мин)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а) Опрос учащихся: 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- на прошлом уроке мы </w:t>
            </w:r>
            <w:proofErr w:type="gramStart"/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>изучили</w:t>
            </w:r>
            <w:proofErr w:type="gramEnd"/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 какие многогранники? 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- дайте определения многогранника? 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proofErr w:type="gramStart"/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- назовите фигуры, которые являются многогранниками (на столе макеты </w:t>
            </w:r>
            <w:proofErr w:type="gramEnd"/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параллелепипеда, цилиндра, пирамиды, призмы, конуса, наклонного параллелепипеда). 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>б) Прямоугольный треугольник. Вспомнить теорему Пифагора.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>Найдите неизвестную сторону  прямоугольного треугольника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lastRenderedPageBreak/>
              <w:drawing>
                <wp:inline distT="0" distB="0" distL="0" distR="0" wp14:anchorId="7A31083D" wp14:editId="4615F848">
                  <wp:extent cx="2221805" cy="889000"/>
                  <wp:effectExtent l="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57462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398" cy="89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             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>3. Мотивация учебной деятельности, 2 мин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Ребята, когда вы отвечали на вопросы, мы повторили основные понятия, теперь можем перейти к изучению новой темы.   Перед вами модели многогранников. Из представленных фигур выберите параллелепипеды, а из них, в свою очередь, прямоугольные параллелепипеды.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А теперь давайте попробуем ответить на вопрос: на что вы опирались при выборе? Попробуйте своими словами описать параллелепипед, куб.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  <w:t> 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Как вы уже догадались что, тема урока «Прямоугольный параллелепипед, куб.»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С  понятием прямоугольного параллелепипеда  вы впервые познакомились еще в начальном классе.  Вам уже знакомы такие понятия в прямоугольном параллелепипеде, как  грани, вершины, ребра. Мы сегодня будем рассматривать свойства прямоугольного параллелепипеда, будем доказывать теорему о его диагоналях, научимся решать задачи с использованием свой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ств пр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ямоугольного параллелепипеда и куба.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Изучение новой темы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Задание 1.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Задания по группам, частично-поисковый метод (10 минут)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 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способствует работе по формированию навыков самостоятельного овладения учебной и справочной литературой, самостоятельности, грамотности чтения, ответственности, вовлекает всех учащихся в учебный процесс)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 по учебнику, выдвижение спикера для информирования группы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А</w:t>
            </w:r>
            <w:proofErr w:type="gramEnd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 групп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а-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дают определение параллелепипеда, прямоугольного параллелепипеда, виды параллелепипедов, считают и называют количества граней, ребер и вершин прямоугольного параллелепипеда, изображают прямоугольный параллелепипед, развертки прямоугольного параллелепипеда 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 данной группе сидит учащийся с ИП.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Уровень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В</w:t>
            </w:r>
            <w:proofErr w:type="gramEnd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 группа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рассматривают двугранные углы, свойства прямоугольного параллелепипеда и делают выводы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С</w:t>
            </w:r>
            <w:proofErr w:type="gramEnd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группа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исследовать диагонали  параллелепипеда и их следствия.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Шаги оценивания: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Изображают параллелепипед, куб, их развертки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Перечисляет их свойства;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Перечисляют свойства диагоналей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Подведение итогов выступлений преподавателем, после каждого выступления (10 мин.)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Итак,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Параллелепипед – это геометрическая фигура в пространстве; шестигранник, гранями которого являются параллелограммы. Фигура имеет 6 граней и12 ребер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Виды параллелепипедов</w:t>
            </w:r>
          </w:p>
          <w:p w:rsidR="00AB23ED" w:rsidRPr="00AB23ED" w:rsidRDefault="00AB23ED" w:rsidP="00AB23ED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Прямой параллелепипед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 – это параллелепипед у которого боковые 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которых перпендикулярны  ее основаниям и являются прямоугольниками.</w:t>
            </w:r>
          </w:p>
          <w:p w:rsidR="00AB23ED" w:rsidRPr="00AB23ED" w:rsidRDefault="00AB23ED" w:rsidP="00AB23ED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Прямой параллелепипед может быть </w:t>
            </w: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прямоугольным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– основаниями являются прямоугольники.</w:t>
            </w:r>
          </w:p>
          <w:p w:rsidR="00AB23ED" w:rsidRPr="00AB23ED" w:rsidRDefault="00AB23ED" w:rsidP="00AB23ED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Наклонный параллелепипед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– боковые грани не перпендикулярны основаниям.</w:t>
            </w:r>
          </w:p>
          <w:p w:rsidR="00AB23ED" w:rsidRPr="00AB23ED" w:rsidRDefault="00AB23ED" w:rsidP="00AB23ED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Прямоугольный параллелепипед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 параллелепипед, у которого боковые ребра перпендикулярны основанию. Основанием прямоугольного параллелепипеда является прямоугольник.</w:t>
            </w:r>
          </w:p>
          <w:p w:rsidR="00AB23ED" w:rsidRPr="00AB23ED" w:rsidRDefault="00AB23ED" w:rsidP="00AB23ED">
            <w:pPr>
              <w:spacing w:after="0" w:line="240" w:lineRule="auto"/>
              <w:ind w:left="72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numPr>
                <w:ilvl w:val="0"/>
                <w:numId w:val="1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" w:history="1">
              <w:r w:rsidRPr="00AB23ED">
                <w:rPr>
                  <w:rFonts w:ascii="Times New Roman" w:eastAsia="Times New Roman" w:hAnsi="Times New Roman" w:cs="Times New Roman"/>
                  <w:b/>
                  <w:bCs/>
                  <w:color w:val="0563C1"/>
                  <w:sz w:val="24"/>
                  <w:szCs w:val="24"/>
                  <w:u w:val="single"/>
                </w:rPr>
                <w:t>Куб</w:t>
              </w:r>
            </w:hyperlink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– прямоугольный параллелепипед, у которого все грани являются  одинаковыми квадратами.</w:t>
            </w:r>
          </w:p>
          <w:p w:rsidR="00AB23ED" w:rsidRPr="00AB23ED" w:rsidRDefault="00AB23ED" w:rsidP="00AB23ED">
            <w:pPr>
              <w:spacing w:after="160" w:line="259" w:lineRule="auto"/>
              <w:ind w:left="72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Calibri" w:hAnsi="Times New Roman" w:cs="Times New Roman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lastRenderedPageBreak/>
              <w:drawing>
                <wp:inline distT="0" distB="0" distL="0" distR="0" wp14:anchorId="5A9ED316" wp14:editId="1A14D2FA">
                  <wp:extent cx="1800225" cy="1080662"/>
                  <wp:effectExtent l="0" t="0" r="0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187537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8205" cy="1085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Разверткой параллелепипеда называется  плоская фигура, которая составлена из прямоугольников, являющихся его гранями и расположенных определенным образом.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AB23ED">
              <w:rPr>
                <w:rFonts w:ascii="Times New Roman" w:eastAsia="Calibri" w:hAnsi="Times New Roman" w:cs="Times New Roman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0E26595E" wp14:editId="703F23DE">
                  <wp:extent cx="1574705" cy="1289050"/>
                  <wp:effectExtent l="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26159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823" cy="1305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3ED">
              <w:rPr>
                <w:rFonts w:ascii="Times New Roman" w:eastAsia="Calibri" w:hAnsi="Times New Roman" w:cs="Times New Roman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414FE8BF" wp14:editId="31A0ACD9">
                  <wp:extent cx="2397655" cy="1308100"/>
                  <wp:effectExtent l="0" t="0" r="0" b="0"/>
                  <wp:docPr id="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7392254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549" cy="132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Для одного и того же параллелепипеда можно сделать несколько разверток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 куба развертка  представляет собой шесть равных квадратов.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E72D2C" wp14:editId="34BCE965">
                  <wp:extent cx="3962400" cy="1073150"/>
                  <wp:effectExtent l="0" t="0" r="0" b="0"/>
                  <wp:docPr id="1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107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AB23ED">
              <w:rPr>
                <w:rFonts w:ascii="Calibri" w:eastAsia="Calibri" w:hAnsi="Calibri" w:cs="Arial"/>
                <w:noProof/>
                <w:kern w:val="2"/>
                <w:lang w:eastAsia="ru-RU"/>
                <w14:ligatures w14:val="standardContextual"/>
              </w:rPr>
              <w:drawing>
                <wp:inline distT="0" distB="0" distL="0" distR="0" wp14:anchorId="4E529DA2" wp14:editId="527636CD">
                  <wp:extent cx="1269692" cy="1031875"/>
                  <wp:effectExtent l="0" t="0" r="0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733273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952" cy="1044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Свойства прямоугольного параллелепипеда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1. 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В прямоугольном параллелепипеде все шесть граней прямоугольники.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2. 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Боковые ребра перпендикулярны основанию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. Значит, все боковые грани прямоугольного параллелепипеда - прямоугольники.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3. 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Все двугранные углы прямоугольного параллелепипеда прямые.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Теорема.</w:t>
            </w:r>
          </w:p>
          <w:p w:rsidR="00AB23ED" w:rsidRPr="00AB23ED" w:rsidRDefault="00AB23ED" w:rsidP="00AB23ED">
            <w:pPr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 xml:space="preserve">Квадрат диагонали прямоугольного параллелепипеда равен сумме квадратов трех его 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измерений: диагональ 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vertAlign w:val="superscript"/>
              </w:rPr>
              <w:t>2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= высота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vertAlign w:val="superscript"/>
              </w:rPr>
              <w:t>2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+длина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vertAlign w:val="superscript"/>
              </w:rPr>
              <w:t>2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+ширина</w:t>
            </w:r>
            <w:r w:rsidRPr="00AB23E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vertAlign w:val="superscript"/>
              </w:rPr>
              <w:t>2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Calibri" w:hAnsi="Times New Roman" w:cs="Times New Roman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11ECA245" wp14:editId="3E19DE79">
                  <wp:extent cx="2089150" cy="1085850"/>
                  <wp:effectExtent l="0" t="0" r="0" b="0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93407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Доказательство теоремы рассмотреть самим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Следствие - Диагонали прямоугольного параллелепипеда равны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Задание 2.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Решите задачи (25 мин.)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Решение  у доски. Отвечает на вопросы группы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 (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способствует: развитию речи детей, их умения оперировать научными терминами; формированию критического мышления)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А</w:t>
            </w:r>
            <w:proofErr w:type="gramEnd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1. Стороны прямоугольного параллелепипеда равны 10 см, 15, см, 20 см. Найдите диагональ параллелепипеда. Показать решение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ШО: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-применяют теорему Пифагора.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2.. Найти диагональ куба с ребром в 2 см. Показать решение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ШО:  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применяют теорему Пифагора;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вычисляют диагональ основания куба;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-вычисляют диагональ куба.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Уровень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В</w:t>
            </w:r>
            <w:proofErr w:type="gramEnd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3. Диагональ куба равен 6 см. Найдите стороны куба. Показать решение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-вычисляет стороны куба.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4. В прямоугольном параллелепипеде основания равны 3 см и 4 см, высота равна 5 см.  Найдите его диагональ и угол диагонали с  плоскостью основания.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-вычисляют диагональ параллелепипеда;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-вычисляют угол диагонали с плоскостью основания.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F5D55B2" wp14:editId="5AAD5EA9">
                  <wp:extent cx="4010025" cy="3145760"/>
                  <wp:effectExtent l="0" t="0" r="0" b="0"/>
                  <wp:docPr id="2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1478" cy="314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ШО: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-выделяет углы между плоскостями;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-применяет свойства перпендикуляра  к плоскости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применяет свойства перпендикулярных плоскостей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B23ED" w:rsidRPr="00AB23ED" w:rsidRDefault="00AB23ED" w:rsidP="00AB23ED">
            <w:pPr>
              <w:spacing w:after="0" w:line="240" w:lineRule="auto"/>
              <w:textAlignment w:val="baseline"/>
              <w:rPr>
                <w:rFonts w:ascii="Times New Roman" w:eastAsia="Calibri" w:hAnsi="Times New Roman" w:cs="Times New Roman"/>
                <w:color w:val="333333"/>
                <w:kern w:val="2"/>
                <w:sz w:val="24"/>
                <w:szCs w:val="24"/>
                <w:shd w:val="clear" w:color="auto" w:fill="FFFFFF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Индивидуальное задание адаптированное для учащегося с ИП 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 w:rsidRPr="00AB23ED">
              <w:rPr>
                <w:rFonts w:ascii="Times New Roman" w:eastAsia="Calibri" w:hAnsi="Times New Roman" w:cs="Times New Roman"/>
                <w:color w:val="333333"/>
                <w:kern w:val="2"/>
                <w:sz w:val="24"/>
                <w:szCs w:val="24"/>
                <w:shd w:val="clear" w:color="auto" w:fill="FFFFFF"/>
                <w14:ligatures w14:val="standardContextual"/>
              </w:rPr>
              <w:t>способствует полноценному психическому и личностному развитию ребенка.) на А</w:t>
            </w:r>
            <w:proofErr w:type="gramStart"/>
            <w:r w:rsidRPr="00AB23ED">
              <w:rPr>
                <w:rFonts w:ascii="Times New Roman" w:eastAsia="Calibri" w:hAnsi="Times New Roman" w:cs="Times New Roman"/>
                <w:color w:val="333333"/>
                <w:kern w:val="2"/>
                <w:sz w:val="24"/>
                <w:szCs w:val="24"/>
                <w:shd w:val="clear" w:color="auto" w:fill="FFFFFF"/>
                <w14:ligatures w14:val="standardContextual"/>
              </w:rPr>
              <w:t>4</w:t>
            </w:r>
            <w:proofErr w:type="gramEnd"/>
            <w:r w:rsidRPr="00AB23ED">
              <w:rPr>
                <w:rFonts w:ascii="Times New Roman" w:eastAsia="Calibri" w:hAnsi="Times New Roman" w:cs="Times New Roman"/>
                <w:color w:val="333333"/>
                <w:kern w:val="2"/>
                <w:sz w:val="24"/>
                <w:szCs w:val="24"/>
                <w:shd w:val="clear" w:color="auto" w:fill="FFFFFF"/>
                <w14:ligatures w14:val="standardContextual"/>
              </w:rPr>
              <w:t>, приложение 1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0" w:name="_Hlk137025349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А). Установите  соответствие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tbl>
            <w:tblPr>
              <w:tblStyle w:val="1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427"/>
              <w:gridCol w:w="387"/>
              <w:gridCol w:w="3701"/>
            </w:tblGrid>
            <w:tr w:rsidR="00AB23ED" w:rsidRPr="00AB23ED" w:rsidTr="00EB0529">
              <w:trPr>
                <w:trHeight w:val="979"/>
              </w:trPr>
              <w:tc>
                <w:tcPr>
                  <w:tcW w:w="5427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Прямоугольный параллелепипед</w:t>
                  </w:r>
                </w:p>
              </w:tc>
              <w:tc>
                <w:tcPr>
                  <w:tcW w:w="387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3701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7E666178" wp14:editId="38B62694">
                        <wp:extent cx="1536700" cy="552450"/>
                        <wp:effectExtent l="0" t="0" r="0" b="0"/>
                        <wp:docPr id="23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7501567" name="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5889" cy="559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B23ED" w:rsidRPr="00AB23ED" w:rsidTr="00EB0529">
              <w:trPr>
                <w:trHeight w:val="694"/>
              </w:trPr>
              <w:tc>
                <w:tcPr>
                  <w:tcW w:w="5427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Куб</w:t>
                  </w:r>
                </w:p>
              </w:tc>
              <w:tc>
                <w:tcPr>
                  <w:tcW w:w="387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3701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EF2DF59" wp14:editId="066F1C2C">
                        <wp:extent cx="1546225" cy="387350"/>
                        <wp:effectExtent l="0" t="0" r="0" b="0"/>
                        <wp:docPr id="24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2028467" name="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55881" cy="3897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B23ED" w:rsidRPr="00AB23ED" w:rsidTr="00EB0529">
              <w:trPr>
                <w:trHeight w:val="846"/>
              </w:trPr>
              <w:tc>
                <w:tcPr>
                  <w:tcW w:w="5427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lastRenderedPageBreak/>
                    <w:t>Наклонный параллелепипед</w:t>
                  </w:r>
                </w:p>
              </w:tc>
              <w:tc>
                <w:tcPr>
                  <w:tcW w:w="387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3701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6F98785B" wp14:editId="474E39FD">
                        <wp:extent cx="1530350" cy="438150"/>
                        <wp:effectExtent l="0" t="0" r="0" b="0"/>
                        <wp:docPr id="25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6746794" name="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40566" cy="441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ШО: - устанавливает соответствия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В). Из данного рисунка  найди  данные  и заполни пропуски: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Calibri" w:hAnsi="Times New Roman" w:cs="Times New Roman"/>
                <w:noProof/>
                <w:kern w:val="2"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1F136D5D" wp14:editId="47574314">
                  <wp:extent cx="1123950" cy="705541"/>
                  <wp:effectExtent l="0" t="0" r="0" b="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01901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399" cy="71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Высота прямоугольного параллелепипеда ____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см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Ширина прямоугольного параллелепипеда  ______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см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Длина прямоугольного </w:t>
            </w:r>
            <w:proofErr w:type="spell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параллелепипеда_______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см</w:t>
            </w:r>
            <w:proofErr w:type="spellEnd"/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ШО: - записывает  длины элементов многогранника.</w:t>
            </w:r>
          </w:p>
          <w:bookmarkEnd w:id="0"/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ind w:left="360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Задание 3. </w:t>
            </w:r>
          </w:p>
          <w:p w:rsidR="00AB23ED" w:rsidRPr="00AB23ED" w:rsidRDefault="00AB23ED" w:rsidP="00AB23ED">
            <w:pPr>
              <w:spacing w:after="0" w:line="240" w:lineRule="auto"/>
              <w:ind w:left="360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«Автобусная остановка»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 xml:space="preserve"> (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способствует стимулированию интереса к учебному материалу, повышает эффективность урока.), 10 мин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Группа делится на  4 группы. Каждая группа получает  задание ватман, фломастер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Задания (Приложение 2)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Учащийся с ИП работает с одной из гру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пп с др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угом.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ШО: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указывает на элементы многогранника;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вычисляет элементы многогранника;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-сопоставляет, оценивают, вносят коррективы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Задание 4. 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способствует </w:t>
            </w:r>
            <w:r w:rsidRPr="00AB23ED">
              <w:rPr>
                <w:rFonts w:ascii="Times New Roman" w:eastAsia="Calibri" w:hAnsi="Times New Roman" w:cs="Times New Roman"/>
                <w:color w:val="212529"/>
                <w:kern w:val="2"/>
                <w:sz w:val="24"/>
                <w:szCs w:val="24"/>
                <w:shd w:val="clear" w:color="auto" w:fill="F4F4F4"/>
                <w14:ligatures w14:val="standardContextual"/>
              </w:rPr>
              <w:t>развитию самостоятельности и активности мышления обучающихся),  Работа в парах,10 мин</w:t>
            </w:r>
            <w:proofErr w:type="gramEnd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1 вариант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А). В кубе сторона равна  5 см. Найдите диагональ куба.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Показать ход решения.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Б). Найдите угол CBD прямоугольного параллелепипеда АВС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DA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, для которого AB = 4, AD = 4, AA1 = 6. Дайте ответ в градусах.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2 вариант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А). Диагональ куба равен  5 см. Найдите сторону куба. Показать ход решения.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В). 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>Найдите угол DC1D1 прямоугольного параллелепипеда АВС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DA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:vertAlign w:val="subscript"/>
                <w14:ligatures w14:val="standardContextual"/>
              </w:rPr>
              <w:t>1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B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:vertAlign w:val="subscript"/>
                <w14:ligatures w14:val="standardContextual"/>
              </w:rPr>
              <w:t>1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C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:vertAlign w:val="subscript"/>
                <w14:ligatures w14:val="standardContextual"/>
              </w:rPr>
              <w:t>1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:lang w:val="en-US"/>
                <w14:ligatures w14:val="standardContextual"/>
              </w:rPr>
              <w:t>D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:vertAlign w:val="subscript"/>
                <w14:ligatures w14:val="standardContextual"/>
              </w:rPr>
              <w:t>1</w:t>
            </w:r>
            <w:r w:rsidRPr="00AB23ED">
              <w:rPr>
                <w:rFonts w:ascii="Times New Roman" w:eastAsia="Calibri" w:hAnsi="Times New Roman" w:cs="Times New Roman"/>
                <w:kern w:val="2"/>
                <w:sz w:val="24"/>
                <w:szCs w:val="24"/>
                <w14:ligatures w14:val="standardContextual"/>
              </w:rPr>
              <w:t>, для которого AB = 5, AD = 4, AA1 = 5. Дайте ответ в градусах.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Взаимооценивание</w:t>
            </w:r>
            <w:proofErr w:type="spell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(учащиеся решившие задания первого варианта проверяют решения учащихся  решившие вторые варианты и наоборот).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Задание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адаптированное для учащегося с ИП: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С). Заполни данные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1. У прямоугольника ____вершин;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У прямоугольного параллелепипеда___ ребер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2. Начерти прямоугольный параллелепипед, начерти его диагональ.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ШО: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-указывает на элементы параллелепипеда;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изображает прямоугольный параллелепипед.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Задание 5.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Задание на функциональную грамотность,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15 мин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Фермер   на зиму заготовил 2160 тюков сена размерами  1 м в длину, 60 см в ширину и 50 см в высоту каждый. Для хранения сена он решил построить ангар прямоугольной формы на площади 216 м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длиной 24 м. Также для усиления стен ангара он решил установить внутри две подпорки, как показано на рисунке: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AB23E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8C7FD7" wp14:editId="41115025">
                  <wp:extent cx="2097405" cy="1061085"/>
                  <wp:effectExtent l="0" t="0" r="0" b="0"/>
                  <wp:docPr id="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405" cy="1061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 1. Какой  высоты должен быть ангар, чтобы все тюки ровно вместились в него? Ответ обоснуйте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2. Какими длинами должны быть подпорки? Ответ обоснуйте.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 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На сколько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он должен увеличить высоту ангара, чтобы поместились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2520 тюков? Ответ обоснуйте.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ШО: 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-рассчитывает высоту ангара;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использует свойства диагоналей параллелепипеда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Задание адаптированное для  учащегося с И</w:t>
            </w:r>
            <w:proofErr w:type="gramStart"/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способствует полноценному психическому и личностному развитию ребенка)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Высота помещения составляет  3м, длина -6 м, ширина – 4 м.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-Сколько ящиков в форме куба со стороной 50 см можно расположить в высоту, чтобы они достигли потолка в одном ряду?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-Сколько ящиков нужно, чтобы полностью заполнить длину помещения с двух сторон?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-Сколько ящиков нужно, чтобы полностью заполнить ширину помещения с одной стороны?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ШО: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Подсчитывает количество ящиков для высоты;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определяет  длину помещения и подсчитывает количество ящиков;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- определяет количество ящиков для ширины.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Подведение итогов.(5 мин.)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Блиц-опрос</w:t>
            </w:r>
          </w:p>
          <w:p w:rsidR="00AB23ED" w:rsidRPr="00AB23ED" w:rsidRDefault="00AB23ED" w:rsidP="00AB23ED">
            <w:pPr>
              <w:numPr>
                <w:ilvl w:val="0"/>
                <w:numId w:val="2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Дайте определение прямоугольного параллелепипеда.</w:t>
            </w:r>
          </w:p>
          <w:p w:rsidR="00AB23ED" w:rsidRPr="00AB23ED" w:rsidRDefault="00AB23ED" w:rsidP="00AB23ED">
            <w:pPr>
              <w:numPr>
                <w:ilvl w:val="0"/>
                <w:numId w:val="2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Назовите свойства прямоугольного параллелепипеда.</w:t>
            </w:r>
          </w:p>
          <w:p w:rsidR="00AB23ED" w:rsidRPr="00AB23ED" w:rsidRDefault="00AB23ED" w:rsidP="00AB23ED">
            <w:pPr>
              <w:numPr>
                <w:ilvl w:val="0"/>
                <w:numId w:val="2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Сколько двугранных углов имеет параллелепипед?</w:t>
            </w:r>
          </w:p>
          <w:p w:rsidR="00AB23ED" w:rsidRPr="00AB23ED" w:rsidRDefault="00AB23ED" w:rsidP="00AB23ED">
            <w:pPr>
              <w:numPr>
                <w:ilvl w:val="0"/>
                <w:numId w:val="2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Что такое куб?</w:t>
            </w:r>
          </w:p>
          <w:p w:rsidR="00AB23ED" w:rsidRPr="00AB23ED" w:rsidRDefault="00AB23ED" w:rsidP="00AB23ED">
            <w:pPr>
              <w:numPr>
                <w:ilvl w:val="0"/>
                <w:numId w:val="2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1" w:name="_GoBack"/>
            <w:bookmarkEnd w:id="1"/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Как найти длину диагонали прямоугольного параллелепипеда?</w:t>
            </w:r>
          </w:p>
          <w:p w:rsidR="00AB23ED" w:rsidRPr="00AB23ED" w:rsidRDefault="00AB23ED" w:rsidP="00AB23ED">
            <w:pPr>
              <w:numPr>
                <w:ilvl w:val="0"/>
                <w:numId w:val="2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Как найти сумму длин всех его ребер?</w:t>
            </w:r>
          </w:p>
          <w:p w:rsidR="00AB23ED" w:rsidRPr="00AB23ED" w:rsidRDefault="00AB23ED" w:rsidP="00AB23ED">
            <w:pPr>
              <w:numPr>
                <w:ilvl w:val="0"/>
                <w:numId w:val="2"/>
              </w:num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>На данном рисунке покажите развертку куба?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Calibri" w:eastAsia="Calibri" w:hAnsi="Calibri" w:cs="Arial"/>
                <w:noProof/>
                <w:kern w:val="2"/>
                <w:lang w:eastAsia="ru-RU"/>
                <w14:ligatures w14:val="standardContextual"/>
              </w:rPr>
              <w:lastRenderedPageBreak/>
              <w:drawing>
                <wp:inline distT="0" distB="0" distL="0" distR="0" wp14:anchorId="5F70D4E0" wp14:editId="06A37B35">
                  <wp:extent cx="6299200" cy="1301750"/>
                  <wp:effectExtent l="0" t="0" r="0" b="0"/>
                  <wp:docPr id="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68904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9200" cy="130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Рефлексия 3 мин. Отметьте галочкой нужную ячейку</w:t>
            </w: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tbl>
            <w:tblPr>
              <w:tblStyle w:val="1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978"/>
              <w:gridCol w:w="1984"/>
              <w:gridCol w:w="1985"/>
              <w:gridCol w:w="1958"/>
            </w:tblGrid>
            <w:tr w:rsidR="00AB23ED" w:rsidRPr="00AB23ED" w:rsidTr="00EB0529">
              <w:trPr>
                <w:trHeight w:val="331"/>
              </w:trPr>
              <w:tc>
                <w:tcPr>
                  <w:tcW w:w="3978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984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 Полностью</w:t>
                  </w:r>
                </w:p>
              </w:tc>
              <w:tc>
                <w:tcPr>
                  <w:tcW w:w="1985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 Больше половины</w:t>
                  </w:r>
                </w:p>
              </w:tc>
              <w:tc>
                <w:tcPr>
                  <w:tcW w:w="1958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 xml:space="preserve"> Частично</w:t>
                  </w:r>
                </w:p>
              </w:tc>
            </w:tr>
            <w:tr w:rsidR="00AB23ED" w:rsidRPr="00AB23ED" w:rsidTr="00EB0529">
              <w:tc>
                <w:tcPr>
                  <w:tcW w:w="3978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Тема понятна и усвоена</w:t>
                  </w:r>
                </w:p>
              </w:tc>
              <w:tc>
                <w:tcPr>
                  <w:tcW w:w="1984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985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958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  <w:tr w:rsidR="00AB23ED" w:rsidRPr="00AB23ED" w:rsidTr="00EB0529">
              <w:tc>
                <w:tcPr>
                  <w:tcW w:w="3978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984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985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958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  <w:tr w:rsidR="00AB23ED" w:rsidRPr="00AB23ED" w:rsidTr="00EB0529">
              <w:tc>
                <w:tcPr>
                  <w:tcW w:w="3978" w:type="dxa"/>
                </w:tcPr>
                <w:p w:rsidR="00AB23ED" w:rsidRPr="00AB23ED" w:rsidRDefault="00AB23ED" w:rsidP="00AB23ED">
                  <w:pPr>
                    <w:spacing w:after="160" w:line="259" w:lineRule="auto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  <w:t>Я выложился на занятии</w:t>
                  </w:r>
                </w:p>
              </w:tc>
              <w:tc>
                <w:tcPr>
                  <w:tcW w:w="1984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985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  <w:tc>
                <w:tcPr>
                  <w:tcW w:w="1958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</w:rPr>
                  </w:pPr>
                </w:p>
              </w:tc>
            </w:tr>
          </w:tbl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 6. Домашнее задание:</w:t>
            </w:r>
          </w:p>
          <w:tbl>
            <w:tblPr>
              <w:tblStyle w:val="1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301"/>
              <w:gridCol w:w="3302"/>
              <w:gridCol w:w="3302"/>
            </w:tblGrid>
            <w:tr w:rsidR="00AB23ED" w:rsidRPr="00AB23ED" w:rsidTr="00EB0529">
              <w:tc>
                <w:tcPr>
                  <w:tcW w:w="3301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Уровень</w:t>
                  </w:r>
                  <w:proofErr w:type="gramStart"/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А</w:t>
                  </w:r>
                  <w:proofErr w:type="gramEnd"/>
                </w:p>
              </w:tc>
              <w:tc>
                <w:tcPr>
                  <w:tcW w:w="3302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Уровень</w:t>
                  </w:r>
                  <w:proofErr w:type="gramStart"/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В</w:t>
                  </w:r>
                  <w:proofErr w:type="gramEnd"/>
                </w:p>
              </w:tc>
              <w:tc>
                <w:tcPr>
                  <w:tcW w:w="3302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Уровень</w:t>
                  </w:r>
                  <w:proofErr w:type="gramStart"/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 xml:space="preserve"> С</w:t>
                  </w:r>
                  <w:proofErr w:type="gramEnd"/>
                </w:p>
              </w:tc>
            </w:tr>
            <w:tr w:rsidR="00AB23ED" w:rsidRPr="00AB23ED" w:rsidTr="00EB0529">
              <w:tc>
                <w:tcPr>
                  <w:tcW w:w="3301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№ 3.5</w:t>
                  </w:r>
                </w:p>
              </w:tc>
              <w:tc>
                <w:tcPr>
                  <w:tcW w:w="3302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№ 3.9</w:t>
                  </w:r>
                </w:p>
              </w:tc>
              <w:tc>
                <w:tcPr>
                  <w:tcW w:w="3302" w:type="dxa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  <w:r w:rsidRPr="00AB23ED"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  <w:t>№3.15</w:t>
                  </w:r>
                </w:p>
              </w:tc>
            </w:tr>
            <w:tr w:rsidR="00AB23ED" w:rsidRPr="00AB23ED" w:rsidTr="00EB0529">
              <w:tc>
                <w:tcPr>
                  <w:tcW w:w="9905" w:type="dxa"/>
                  <w:gridSpan w:val="3"/>
                </w:tcPr>
                <w:p w:rsidR="00AB23ED" w:rsidRPr="00AB23ED" w:rsidRDefault="00AB23ED" w:rsidP="00AB23ED">
                  <w:pPr>
                    <w:spacing w:after="160" w:line="259" w:lineRule="auto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B23E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Обратная связь</w:t>
            </w:r>
            <w:r w:rsidRPr="00AB23E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 мин</w:t>
            </w:r>
          </w:p>
        </w:tc>
        <w:tc>
          <w:tcPr>
            <w:tcW w:w="21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Макеты многогранников</w:t>
            </w: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lastRenderedPageBreak/>
              <w:t>Слайд 1</w:t>
            </w: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https://okulyk.kz/category/geometrija/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Геометрия 10 класс,</w:t>
            </w: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br/>
              <w:t>Смирнов В. А.</w:t>
            </w: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Слайд 2</w:t>
            </w:r>
          </w:p>
          <w:p w:rsidR="00AB23ED" w:rsidRPr="00AB23ED" w:rsidRDefault="00AB23ED" w:rsidP="00AB23ED">
            <w:pPr>
              <w:spacing w:after="160" w:line="259" w:lineRule="auto"/>
              <w:ind w:firstLine="720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Слайд 3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Слайд 4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Слайд 5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https://science-start.ru/ru/article/view?id=1223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Слайд 6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Слайд 7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Приложение 1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Слайд 7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Приложение 1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Приложение 2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Слайд №8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  <w:r w:rsidRPr="00AB23ED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  <w:t>https://okulyk.kz/category/geometrija/</w:t>
            </w: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  <w:p w:rsidR="00AB23ED" w:rsidRPr="00AB23ED" w:rsidRDefault="00AB23ED" w:rsidP="00AB23ED">
            <w:pPr>
              <w:spacing w:after="160" w:line="259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14:ligatures w14:val="standardContextual"/>
              </w:rPr>
            </w:pPr>
          </w:p>
        </w:tc>
      </w:tr>
    </w:tbl>
    <w:p w:rsidR="001D1928" w:rsidRDefault="00AB23ED"/>
    <w:sectPr w:rsidR="001D1928" w:rsidSect="00AB23ED">
      <w:pgSz w:w="16838" w:h="11906" w:orient="landscape"/>
      <w:pgMar w:top="426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A33069"/>
    <w:multiLevelType w:val="multilevel"/>
    <w:tmpl w:val="C79A05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5A216D04"/>
    <w:multiLevelType w:val="multilevel"/>
    <w:tmpl w:val="17FEB1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5BCA"/>
    <w:rsid w:val="000D5BCA"/>
    <w:rsid w:val="0075614C"/>
    <w:rsid w:val="00AB23ED"/>
    <w:rsid w:val="00F40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39"/>
    <w:rsid w:val="00AB23ED"/>
    <w:pPr>
      <w:spacing w:after="0" w:line="240" w:lineRule="auto"/>
    </w:pPr>
    <w:rPr>
      <w:kern w:val="2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AB23E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B2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23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39"/>
    <w:rsid w:val="00AB23ED"/>
    <w:pPr>
      <w:spacing w:after="0" w:line="240" w:lineRule="auto"/>
    </w:pPr>
    <w:rPr>
      <w:kern w:val="2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AB23E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B23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23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hyperlink" Target="https://microexcel.ru/kub/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1596</Words>
  <Characters>9099</Characters>
  <Application>Microsoft Office Word</Application>
  <DocSecurity>0</DocSecurity>
  <Lines>75</Lines>
  <Paragraphs>21</Paragraphs>
  <ScaleCrop>false</ScaleCrop>
  <Company/>
  <LinksUpToDate>false</LinksUpToDate>
  <CharactersWithSpaces>10674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3</cp:revision>
  <dcterms:created xsi:type="dcterms:W3CDTF">2024-03-03T09:21:00Z</dcterms:created>
  <dcterms:modified xsi:type="dcterms:W3CDTF">2024-03-03T09:24:00Z</dcterms:modified>
</cp:coreProperties>
</file>