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89" w:rsidRPr="00441789" w:rsidRDefault="00441789" w:rsidP="00441789">
      <w:pPr>
        <w:tabs>
          <w:tab w:val="left" w:pos="142"/>
        </w:tabs>
        <w:spacing w:after="0" w:line="240" w:lineRule="auto"/>
        <w:ind w:firstLine="567"/>
        <w:jc w:val="center"/>
        <w:outlineLvl w:val="0"/>
        <w:rPr>
          <w:rFonts w:ascii="Times New Roman" w:eastAsia="Times New Roman" w:hAnsi="Times New Roman" w:cs="Times New Roman"/>
          <w:b/>
          <w:color w:val="333333"/>
          <w:kern w:val="36"/>
          <w:sz w:val="28"/>
          <w:szCs w:val="28"/>
          <w:lang w:eastAsia="ru-RU"/>
        </w:rPr>
      </w:pPr>
      <w:r w:rsidRPr="00441789">
        <w:rPr>
          <w:rFonts w:ascii="Times New Roman" w:eastAsia="Times New Roman" w:hAnsi="Times New Roman" w:cs="Times New Roman"/>
          <w:b/>
          <w:color w:val="333333"/>
          <w:kern w:val="36"/>
          <w:sz w:val="28"/>
          <w:szCs w:val="28"/>
          <w:lang w:eastAsia="ru-RU"/>
        </w:rPr>
        <w:t xml:space="preserve">Мотивация как средство активизации познавательной деятельности </w:t>
      </w:r>
      <w:proofErr w:type="gramStart"/>
      <w:r w:rsidRPr="00441789">
        <w:rPr>
          <w:rFonts w:ascii="Times New Roman" w:eastAsia="Times New Roman" w:hAnsi="Times New Roman" w:cs="Times New Roman"/>
          <w:b/>
          <w:color w:val="333333"/>
          <w:kern w:val="36"/>
          <w:sz w:val="28"/>
          <w:szCs w:val="28"/>
          <w:lang w:eastAsia="ru-RU"/>
        </w:rPr>
        <w:t>обучающихся</w:t>
      </w:r>
      <w:proofErr w:type="gramEnd"/>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515151"/>
          <w:sz w:val="28"/>
          <w:szCs w:val="28"/>
          <w:lang w:eastAsia="ru-RU"/>
        </w:rPr>
      </w:pP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В современном мире под влиянием политических и экономических факторов возрастает необходимость в специалистах с высоким уровнем общего развития, профессион</w:t>
      </w:r>
      <w:bookmarkStart w:id="0" w:name="_GoBack"/>
      <w:bookmarkEnd w:id="0"/>
      <w:r w:rsidRPr="00441789">
        <w:rPr>
          <w:rFonts w:ascii="Times New Roman" w:eastAsia="Times New Roman" w:hAnsi="Times New Roman" w:cs="Times New Roman"/>
          <w:color w:val="333333"/>
          <w:sz w:val="28"/>
          <w:szCs w:val="28"/>
          <w:lang w:eastAsia="ru-RU"/>
        </w:rPr>
        <w:t xml:space="preserve">альной компетентности, творческих способностей. Это и предопределяет изменение в мотивационной сфере образовательного процесса. Поэтому одной из наиболее актуальных проблем современного образования является формирование высокомотивированной личности </w:t>
      </w:r>
      <w:r w:rsidR="005376AD" w:rsidRPr="00181B00">
        <w:rPr>
          <w:rFonts w:ascii="Times New Roman" w:eastAsia="Times New Roman" w:hAnsi="Times New Roman" w:cs="Times New Roman"/>
          <w:color w:val="333333"/>
          <w:sz w:val="28"/>
          <w:szCs w:val="28"/>
          <w:lang w:eastAsia="ru-RU"/>
        </w:rPr>
        <w:t>ученика</w:t>
      </w:r>
      <w:r w:rsidRPr="00441789">
        <w:rPr>
          <w:rFonts w:ascii="Times New Roman" w:eastAsia="Times New Roman" w:hAnsi="Times New Roman" w:cs="Times New Roman"/>
          <w:color w:val="333333"/>
          <w:sz w:val="28"/>
          <w:szCs w:val="28"/>
          <w:lang w:eastAsia="ru-RU"/>
        </w:rPr>
        <w:t>, способной жить и трудиться в изменяющихся экономических условиях.</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Человек, как существо, идущее по пути наименьшего сопротивления, естественно легче усваивает уже готовые знания, но это тупиковый путь, готовящий исполнителя, но не </w:t>
      </w:r>
      <w:proofErr w:type="spellStart"/>
      <w:r w:rsidRPr="00441789">
        <w:rPr>
          <w:rFonts w:ascii="Times New Roman" w:eastAsia="Times New Roman" w:hAnsi="Times New Roman" w:cs="Times New Roman"/>
          <w:color w:val="333333"/>
          <w:sz w:val="28"/>
          <w:szCs w:val="28"/>
          <w:lang w:eastAsia="ru-RU"/>
        </w:rPr>
        <w:t>исследователя</w:t>
      </w:r>
      <w:proofErr w:type="gramStart"/>
      <w:r w:rsidRPr="00441789">
        <w:rPr>
          <w:rFonts w:ascii="Times New Roman" w:eastAsia="Times New Roman" w:hAnsi="Times New Roman" w:cs="Times New Roman"/>
          <w:color w:val="333333"/>
          <w:sz w:val="28"/>
          <w:szCs w:val="28"/>
          <w:lang w:eastAsia="ru-RU"/>
        </w:rPr>
        <w:t>,с</w:t>
      </w:r>
      <w:proofErr w:type="gramEnd"/>
      <w:r w:rsidRPr="00441789">
        <w:rPr>
          <w:rFonts w:ascii="Times New Roman" w:eastAsia="Times New Roman" w:hAnsi="Times New Roman" w:cs="Times New Roman"/>
          <w:color w:val="333333"/>
          <w:sz w:val="28"/>
          <w:szCs w:val="28"/>
          <w:lang w:eastAsia="ru-RU"/>
        </w:rPr>
        <w:t>ерую</w:t>
      </w:r>
      <w:proofErr w:type="spellEnd"/>
      <w:r w:rsidRPr="00441789">
        <w:rPr>
          <w:rFonts w:ascii="Times New Roman" w:eastAsia="Times New Roman" w:hAnsi="Times New Roman" w:cs="Times New Roman"/>
          <w:color w:val="333333"/>
          <w:sz w:val="28"/>
          <w:szCs w:val="28"/>
          <w:lang w:eastAsia="ru-RU"/>
        </w:rPr>
        <w:t xml:space="preserve"> массу, но не активную личность. Путь поиска, исследования труден, многих он отталкивает именно своей трудностью, огромными усилиями, которые нужно потратить, чтобы получить крупицу знаний. Достаточно редко встречаются </w:t>
      </w:r>
      <w:r w:rsidR="005376AD" w:rsidRPr="00181B00">
        <w:rPr>
          <w:rFonts w:ascii="Times New Roman" w:eastAsia="Times New Roman" w:hAnsi="Times New Roman" w:cs="Times New Roman"/>
          <w:color w:val="333333"/>
          <w:sz w:val="28"/>
          <w:szCs w:val="28"/>
          <w:lang w:eastAsia="ru-RU"/>
        </w:rPr>
        <w:t>ученики</w:t>
      </w:r>
      <w:r w:rsidRPr="00441789">
        <w:rPr>
          <w:rFonts w:ascii="Times New Roman" w:eastAsia="Times New Roman" w:hAnsi="Times New Roman" w:cs="Times New Roman"/>
          <w:color w:val="333333"/>
          <w:sz w:val="28"/>
          <w:szCs w:val="28"/>
          <w:lang w:eastAsia="ru-RU"/>
        </w:rPr>
        <w:t xml:space="preserve">, в которых «инстинкт познания» настолько хорошо развит, что подталкивать его не надо – он сам пробьет себе дорогу. Таких </w:t>
      </w:r>
      <w:r w:rsidR="005376AD" w:rsidRPr="00181B00">
        <w:rPr>
          <w:rFonts w:ascii="Times New Roman" w:eastAsia="Times New Roman" w:hAnsi="Times New Roman" w:cs="Times New Roman"/>
          <w:color w:val="333333"/>
          <w:sz w:val="28"/>
          <w:szCs w:val="28"/>
          <w:lang w:eastAsia="ru-RU"/>
        </w:rPr>
        <w:t>учеников</w:t>
      </w:r>
      <w:r w:rsidRPr="00441789">
        <w:rPr>
          <w:rFonts w:ascii="Times New Roman" w:eastAsia="Times New Roman" w:hAnsi="Times New Roman" w:cs="Times New Roman"/>
          <w:color w:val="333333"/>
          <w:sz w:val="28"/>
          <w:szCs w:val="28"/>
          <w:lang w:eastAsia="ru-RU"/>
        </w:rPr>
        <w:t xml:space="preserve"> мы называем гениями, одаренными детьми. Но есть масса других, в которых исследователь либо «спит», либо задавлен вечными «нельзя», «не трогай», «не твоего ума дело». Как разбудить врожденную потребность в познании в </w:t>
      </w:r>
      <w:proofErr w:type="gramStart"/>
      <w:r w:rsidRPr="00441789">
        <w:rPr>
          <w:rFonts w:ascii="Times New Roman" w:eastAsia="Times New Roman" w:hAnsi="Times New Roman" w:cs="Times New Roman"/>
          <w:color w:val="333333"/>
          <w:sz w:val="28"/>
          <w:szCs w:val="28"/>
          <w:lang w:eastAsia="ru-RU"/>
        </w:rPr>
        <w:t>таких</w:t>
      </w:r>
      <w:proofErr w:type="gramEnd"/>
      <w:r w:rsidRPr="00441789">
        <w:rPr>
          <w:rFonts w:ascii="Times New Roman" w:eastAsia="Times New Roman" w:hAnsi="Times New Roman" w:cs="Times New Roman"/>
          <w:color w:val="333333"/>
          <w:sz w:val="28"/>
          <w:szCs w:val="28"/>
          <w:lang w:eastAsia="ru-RU"/>
        </w:rPr>
        <w:t xml:space="preserve"> обучающихся? Как заинтересовать их в постоянном поиске, радости своего маленького открытия? Как сформировать устойчивые позитивные мотивы познавательной деятельности? Поистине вечная проблема, стоящая перед педагогикой. Перспектива заманчива – обучающий будет учиться хорошо не потому, что за плохую оценку </w:t>
      </w:r>
      <w:proofErr w:type="spellStart"/>
      <w:r w:rsidRPr="00441789">
        <w:rPr>
          <w:rFonts w:ascii="Times New Roman" w:eastAsia="Times New Roman" w:hAnsi="Times New Roman" w:cs="Times New Roman"/>
          <w:color w:val="333333"/>
          <w:sz w:val="28"/>
          <w:szCs w:val="28"/>
          <w:lang w:eastAsia="ru-RU"/>
        </w:rPr>
        <w:t>ругают</w:t>
      </w:r>
      <w:proofErr w:type="gramStart"/>
      <w:r w:rsidRPr="00441789">
        <w:rPr>
          <w:rFonts w:ascii="Times New Roman" w:eastAsia="Times New Roman" w:hAnsi="Times New Roman" w:cs="Times New Roman"/>
          <w:color w:val="333333"/>
          <w:sz w:val="28"/>
          <w:szCs w:val="28"/>
          <w:lang w:eastAsia="ru-RU"/>
        </w:rPr>
        <w:t>,а</w:t>
      </w:r>
      <w:proofErr w:type="spellEnd"/>
      <w:proofErr w:type="gramEnd"/>
      <w:r w:rsidRPr="00441789">
        <w:rPr>
          <w:rFonts w:ascii="Times New Roman" w:eastAsia="Times New Roman" w:hAnsi="Times New Roman" w:cs="Times New Roman"/>
          <w:color w:val="333333"/>
          <w:sz w:val="28"/>
          <w:szCs w:val="28"/>
          <w:lang w:eastAsia="ru-RU"/>
        </w:rPr>
        <w:t xml:space="preserve"> потому что ему это станет необходимо, приятно и интересно. И как результат, мы будем иметь активную личность, стремящуюся к самореализации.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Различают внешнюю и внутреннюю мотивацию:  основные усилия преподавателя, как правило, направлены на поиск внешних стимулов, непосредственно не связанных с учебной дисциплиной. Действительно, игра, похвала, занимательность – являются внешними педагогическими приемами, напрямую не связанными с конкретной предметной деятельностью </w:t>
      </w:r>
      <w:r w:rsidR="005376AD" w:rsidRPr="00181B00">
        <w:rPr>
          <w:rFonts w:ascii="Times New Roman" w:eastAsia="Times New Roman" w:hAnsi="Times New Roman" w:cs="Times New Roman"/>
          <w:color w:val="333333"/>
          <w:sz w:val="28"/>
          <w:szCs w:val="28"/>
          <w:lang w:eastAsia="ru-RU"/>
        </w:rPr>
        <w:t>учеников</w:t>
      </w:r>
      <w:r w:rsidRPr="00441789">
        <w:rPr>
          <w:rFonts w:ascii="Times New Roman" w:eastAsia="Times New Roman" w:hAnsi="Times New Roman" w:cs="Times New Roman"/>
          <w:color w:val="333333"/>
          <w:sz w:val="28"/>
          <w:szCs w:val="28"/>
          <w:lang w:eastAsia="ru-RU"/>
        </w:rPr>
        <w:t xml:space="preserve"> на данном занятии, применительно именно к этому содержанию. Они с успехом могут быть использованы и на занятиях и по другим дисциплинам, при изучении иных тем или, другими словами, опираются и используют лишь </w:t>
      </w:r>
      <w:r w:rsidRPr="00441789">
        <w:rPr>
          <w:rFonts w:ascii="Times New Roman" w:eastAsia="Times New Roman" w:hAnsi="Times New Roman" w:cs="Times New Roman"/>
          <w:color w:val="333333"/>
          <w:sz w:val="28"/>
          <w:szCs w:val="28"/>
          <w:u w:val="single"/>
          <w:lang w:eastAsia="ru-RU"/>
        </w:rPr>
        <w:t>внешнюю мотивацию. </w:t>
      </w:r>
      <w:r w:rsidRPr="00441789">
        <w:rPr>
          <w:rFonts w:ascii="Times New Roman" w:eastAsia="Times New Roman" w:hAnsi="Times New Roman" w:cs="Times New Roman"/>
          <w:color w:val="333333"/>
          <w:sz w:val="28"/>
          <w:szCs w:val="28"/>
          <w:lang w:eastAsia="ru-RU"/>
        </w:rPr>
        <w:t> Она наиболее распространена и чаще используется.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Между тем известно, что более продуктивной является </w:t>
      </w:r>
      <w:r w:rsidRPr="00441789">
        <w:rPr>
          <w:rFonts w:ascii="Times New Roman" w:eastAsia="Times New Roman" w:hAnsi="Times New Roman" w:cs="Times New Roman"/>
          <w:color w:val="333333"/>
          <w:sz w:val="28"/>
          <w:szCs w:val="28"/>
          <w:u w:val="single"/>
          <w:lang w:eastAsia="ru-RU"/>
        </w:rPr>
        <w:t>внутренняя мотивация</w:t>
      </w:r>
      <w:r w:rsidRPr="00441789">
        <w:rPr>
          <w:rFonts w:ascii="Times New Roman" w:eastAsia="Times New Roman" w:hAnsi="Times New Roman" w:cs="Times New Roman"/>
          <w:color w:val="333333"/>
          <w:sz w:val="28"/>
          <w:szCs w:val="28"/>
          <w:lang w:eastAsia="ru-RU"/>
        </w:rPr>
        <w:t>. Она порождается конкретной предметной деятельностью и непосредственно связана именно с данной учебной дисциплиной и ее содержанием. Но именно она предметна, конкретна, хотя и более сложная для формирования, требует больших усилий и подготовки, а потому часто остается в тени учебной деятельности или совсем не используется.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lastRenderedPageBreak/>
        <w:t xml:space="preserve">Однако внутренняя мотивация </w:t>
      </w:r>
      <w:proofErr w:type="gramStart"/>
      <w:r w:rsidRPr="00441789">
        <w:rPr>
          <w:rFonts w:ascii="Times New Roman" w:eastAsia="Times New Roman" w:hAnsi="Times New Roman" w:cs="Times New Roman"/>
          <w:color w:val="333333"/>
          <w:sz w:val="28"/>
          <w:szCs w:val="28"/>
          <w:lang w:eastAsia="ru-RU"/>
        </w:rPr>
        <w:t>личностно-значима</w:t>
      </w:r>
      <w:proofErr w:type="gramEnd"/>
      <w:r w:rsidRPr="00441789">
        <w:rPr>
          <w:rFonts w:ascii="Times New Roman" w:eastAsia="Times New Roman" w:hAnsi="Times New Roman" w:cs="Times New Roman"/>
          <w:color w:val="333333"/>
          <w:sz w:val="28"/>
          <w:szCs w:val="28"/>
          <w:lang w:eastAsia="ru-RU"/>
        </w:rPr>
        <w:t xml:space="preserve">, индивидуальна: то, что для одного </w:t>
      </w:r>
      <w:r w:rsidR="005376AD" w:rsidRPr="00181B00">
        <w:rPr>
          <w:rFonts w:ascii="Times New Roman" w:eastAsia="Times New Roman" w:hAnsi="Times New Roman" w:cs="Times New Roman"/>
          <w:color w:val="333333"/>
          <w:sz w:val="28"/>
          <w:szCs w:val="28"/>
          <w:lang w:eastAsia="ru-RU"/>
        </w:rPr>
        <w:t>ученика</w:t>
      </w:r>
      <w:r w:rsidRPr="00441789">
        <w:rPr>
          <w:rFonts w:ascii="Times New Roman" w:eastAsia="Times New Roman" w:hAnsi="Times New Roman" w:cs="Times New Roman"/>
          <w:color w:val="333333"/>
          <w:sz w:val="28"/>
          <w:szCs w:val="28"/>
          <w:lang w:eastAsia="ru-RU"/>
        </w:rPr>
        <w:t xml:space="preserve"> очень важно, другого может абсолютно не стимулировать к активности. Поскольку учебная деятельность значимо опирается на интеллект, мышление – то нетрудно сделать вывод о  том, что при формировании внутренней мотивации учения опираться на индивидуальные особенности именно этого познавательного процесса.</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b/>
          <w:color w:val="333333"/>
          <w:sz w:val="28"/>
          <w:szCs w:val="28"/>
          <w:lang w:eastAsia="ru-RU"/>
        </w:rPr>
      </w:pPr>
      <w:r w:rsidRPr="00441789">
        <w:rPr>
          <w:rFonts w:ascii="Times New Roman" w:eastAsia="Times New Roman" w:hAnsi="Times New Roman" w:cs="Times New Roman"/>
          <w:b/>
          <w:color w:val="333333"/>
          <w:sz w:val="28"/>
          <w:szCs w:val="28"/>
          <w:lang w:eastAsia="ru-RU"/>
        </w:rPr>
        <w:t>Основными факторами, влияющими на формирование положительной устойчивой мотивации к учебной деятельности, являются:</w:t>
      </w:r>
    </w:p>
    <w:p w:rsidR="00441789" w:rsidRPr="00441789" w:rsidRDefault="00441789" w:rsidP="00441789">
      <w:pPr>
        <w:numPr>
          <w:ilvl w:val="0"/>
          <w:numId w:val="1"/>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Содержание учебного материала.</w:t>
      </w:r>
    </w:p>
    <w:p w:rsidR="00441789" w:rsidRPr="00441789" w:rsidRDefault="00441789" w:rsidP="00441789">
      <w:pPr>
        <w:numPr>
          <w:ilvl w:val="0"/>
          <w:numId w:val="1"/>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Организация учебной деятельности.</w:t>
      </w:r>
    </w:p>
    <w:p w:rsidR="00441789" w:rsidRPr="00441789" w:rsidRDefault="00441789" w:rsidP="00441789">
      <w:pPr>
        <w:numPr>
          <w:ilvl w:val="0"/>
          <w:numId w:val="1"/>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Коллективные формы учебной деятельности.</w:t>
      </w:r>
    </w:p>
    <w:p w:rsidR="00441789" w:rsidRPr="00441789" w:rsidRDefault="00441789" w:rsidP="00441789">
      <w:pPr>
        <w:numPr>
          <w:ilvl w:val="0"/>
          <w:numId w:val="1"/>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Оценка учебной деятельности.</w:t>
      </w:r>
    </w:p>
    <w:p w:rsidR="00441789" w:rsidRPr="00441789" w:rsidRDefault="00441789" w:rsidP="00441789">
      <w:pPr>
        <w:numPr>
          <w:ilvl w:val="0"/>
          <w:numId w:val="1"/>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Стиль педагогической деятельности персонала.</w:t>
      </w:r>
    </w:p>
    <w:p w:rsidR="005376AD" w:rsidRPr="00181B00" w:rsidRDefault="005376AD" w:rsidP="00441789">
      <w:pPr>
        <w:tabs>
          <w:tab w:val="left" w:pos="142"/>
        </w:tabs>
        <w:spacing w:after="0" w:line="240" w:lineRule="auto"/>
        <w:ind w:firstLine="567"/>
        <w:jc w:val="both"/>
        <w:rPr>
          <w:rFonts w:ascii="Times New Roman" w:eastAsia="Times New Roman" w:hAnsi="Times New Roman" w:cs="Times New Roman"/>
          <w:b/>
          <w:bCs/>
          <w:color w:val="333333"/>
          <w:sz w:val="28"/>
          <w:szCs w:val="28"/>
          <w:lang w:eastAsia="ru-RU"/>
        </w:rPr>
      </w:pPr>
    </w:p>
    <w:p w:rsidR="005376AD" w:rsidRPr="00181B00" w:rsidRDefault="005376AD" w:rsidP="00441789">
      <w:pPr>
        <w:tabs>
          <w:tab w:val="left" w:pos="142"/>
        </w:tabs>
        <w:spacing w:after="0" w:line="240" w:lineRule="auto"/>
        <w:ind w:firstLine="567"/>
        <w:jc w:val="both"/>
        <w:rPr>
          <w:rFonts w:ascii="Times New Roman" w:eastAsia="Times New Roman" w:hAnsi="Times New Roman" w:cs="Times New Roman"/>
          <w:b/>
          <w:bCs/>
          <w:color w:val="333333"/>
          <w:sz w:val="28"/>
          <w:szCs w:val="28"/>
          <w:lang w:eastAsia="ru-RU"/>
        </w:rPr>
      </w:pP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color w:val="333333"/>
          <w:sz w:val="28"/>
          <w:szCs w:val="28"/>
          <w:lang w:eastAsia="ru-RU"/>
        </w:rPr>
        <w:t>Понятие мотива и мотивации</w:t>
      </w:r>
      <w:r w:rsidRPr="00441789">
        <w:rPr>
          <w:rFonts w:ascii="Times New Roman" w:eastAsia="Times New Roman" w:hAnsi="Times New Roman" w:cs="Times New Roman"/>
          <w:color w:val="333333"/>
          <w:sz w:val="28"/>
          <w:szCs w:val="28"/>
          <w:lang w:eastAsia="ru-RU"/>
        </w:rPr>
        <w:t>.</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Общеизвестно, что существуют различные способы обучения </w:t>
      </w:r>
      <w:r w:rsidR="00181B00" w:rsidRPr="00181B00">
        <w:rPr>
          <w:rFonts w:ascii="Times New Roman" w:eastAsia="Times New Roman" w:hAnsi="Times New Roman" w:cs="Times New Roman"/>
          <w:color w:val="333333"/>
          <w:sz w:val="28"/>
          <w:szCs w:val="28"/>
          <w:lang w:eastAsia="ru-RU"/>
        </w:rPr>
        <w:t>учеников</w:t>
      </w:r>
      <w:r w:rsidRPr="00441789">
        <w:rPr>
          <w:rFonts w:ascii="Times New Roman" w:eastAsia="Times New Roman" w:hAnsi="Times New Roman" w:cs="Times New Roman"/>
          <w:color w:val="333333"/>
          <w:sz w:val="28"/>
          <w:szCs w:val="28"/>
          <w:lang w:eastAsia="ru-RU"/>
        </w:rPr>
        <w:t>; основными компонентами, на мой взгляд, являются: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что изучаем;</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для чего изучаем;</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каким образом изучаем;</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как обучаются?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«Что изучаем» и «для чего изучаем» определяется содержанием образования. «Каким образом обучаем» и «как обучаются» зависит от технологий и методов обучения. </w:t>
      </w:r>
      <w:r w:rsidRPr="00441789">
        <w:rPr>
          <w:rFonts w:ascii="Times New Roman" w:eastAsia="Times New Roman" w:hAnsi="Times New Roman" w:cs="Times New Roman"/>
          <w:b/>
          <w:color w:val="333333"/>
          <w:sz w:val="28"/>
          <w:szCs w:val="28"/>
          <w:lang w:eastAsia="ru-RU"/>
        </w:rPr>
        <w:t>Естественным образом возникают следующие вопросы:</w:t>
      </w:r>
    </w:p>
    <w:p w:rsidR="00441789" w:rsidRPr="00441789" w:rsidRDefault="00441789" w:rsidP="00441789">
      <w:pPr>
        <w:numPr>
          <w:ilvl w:val="0"/>
          <w:numId w:val="2"/>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Почему мы делаем </w:t>
      </w:r>
      <w:proofErr w:type="gramStart"/>
      <w:r w:rsidRPr="00441789">
        <w:rPr>
          <w:rFonts w:ascii="Times New Roman" w:eastAsia="Times New Roman" w:hAnsi="Times New Roman" w:cs="Times New Roman"/>
          <w:color w:val="333333"/>
          <w:sz w:val="28"/>
          <w:szCs w:val="28"/>
          <w:lang w:eastAsia="ru-RU"/>
        </w:rPr>
        <w:t>то</w:t>
      </w:r>
      <w:proofErr w:type="gramEnd"/>
      <w:r w:rsidRPr="00441789">
        <w:rPr>
          <w:rFonts w:ascii="Times New Roman" w:eastAsia="Times New Roman" w:hAnsi="Times New Roman" w:cs="Times New Roman"/>
          <w:color w:val="333333"/>
          <w:sz w:val="28"/>
          <w:szCs w:val="28"/>
          <w:lang w:eastAsia="ru-RU"/>
        </w:rPr>
        <w:t xml:space="preserve"> что делаем?</w:t>
      </w:r>
    </w:p>
    <w:p w:rsidR="00441789" w:rsidRPr="00441789" w:rsidRDefault="00441789" w:rsidP="00441789">
      <w:pPr>
        <w:numPr>
          <w:ilvl w:val="0"/>
          <w:numId w:val="2"/>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Почему один </w:t>
      </w:r>
      <w:r w:rsidR="005376AD" w:rsidRPr="00181B00">
        <w:rPr>
          <w:rFonts w:ascii="Times New Roman" w:eastAsia="Times New Roman" w:hAnsi="Times New Roman" w:cs="Times New Roman"/>
          <w:color w:val="333333"/>
          <w:sz w:val="28"/>
          <w:szCs w:val="28"/>
          <w:lang w:eastAsia="ru-RU"/>
        </w:rPr>
        <w:t>ученик</w:t>
      </w:r>
      <w:r w:rsidRPr="00441789">
        <w:rPr>
          <w:rFonts w:ascii="Times New Roman" w:eastAsia="Times New Roman" w:hAnsi="Times New Roman" w:cs="Times New Roman"/>
          <w:color w:val="333333"/>
          <w:sz w:val="28"/>
          <w:szCs w:val="28"/>
          <w:lang w:eastAsia="ru-RU"/>
        </w:rPr>
        <w:t xml:space="preserve"> учит, а другой нет?</w:t>
      </w:r>
    </w:p>
    <w:p w:rsidR="00441789" w:rsidRPr="00441789" w:rsidRDefault="00441789" w:rsidP="00441789">
      <w:pPr>
        <w:numPr>
          <w:ilvl w:val="0"/>
          <w:numId w:val="2"/>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Почему одни </w:t>
      </w:r>
      <w:r w:rsidR="005376AD" w:rsidRPr="00181B00">
        <w:rPr>
          <w:rFonts w:ascii="Times New Roman" w:eastAsia="Times New Roman" w:hAnsi="Times New Roman" w:cs="Times New Roman"/>
          <w:color w:val="333333"/>
          <w:sz w:val="28"/>
          <w:szCs w:val="28"/>
          <w:lang w:eastAsia="ru-RU"/>
        </w:rPr>
        <w:t>ученики</w:t>
      </w:r>
      <w:r w:rsidRPr="00441789">
        <w:rPr>
          <w:rFonts w:ascii="Times New Roman" w:eastAsia="Times New Roman" w:hAnsi="Times New Roman" w:cs="Times New Roman"/>
          <w:color w:val="333333"/>
          <w:sz w:val="28"/>
          <w:szCs w:val="28"/>
          <w:lang w:eastAsia="ru-RU"/>
        </w:rPr>
        <w:t xml:space="preserve"> успевают выполнить задания, а другие после первых неудач обескураживаются и теряют интерес к учебе?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Ответы на эти и другие вопросы</w:t>
      </w:r>
      <w:r w:rsidR="005376AD" w:rsidRPr="00181B00">
        <w:rPr>
          <w:rFonts w:ascii="Times New Roman" w:eastAsia="Times New Roman" w:hAnsi="Times New Roman" w:cs="Times New Roman"/>
          <w:color w:val="333333"/>
          <w:sz w:val="28"/>
          <w:szCs w:val="28"/>
          <w:lang w:eastAsia="ru-RU"/>
        </w:rPr>
        <w:t xml:space="preserve"> </w:t>
      </w:r>
      <w:r w:rsidRPr="00441789">
        <w:rPr>
          <w:rFonts w:ascii="Times New Roman" w:eastAsia="Times New Roman" w:hAnsi="Times New Roman" w:cs="Times New Roman"/>
          <w:color w:val="333333"/>
          <w:sz w:val="28"/>
          <w:szCs w:val="28"/>
          <w:lang w:eastAsia="ru-RU"/>
        </w:rPr>
        <w:t xml:space="preserve">могут быть найдены при помощи теории мотивации. «Мышление, как и всякая деятельность человека, всегда исходит из каких-то побуждений: где их нет, нет и деятельности, которую они могли бы вызвать» - писал </w:t>
      </w:r>
      <w:proofErr w:type="spellStart"/>
      <w:r w:rsidRPr="00441789">
        <w:rPr>
          <w:rFonts w:ascii="Times New Roman" w:eastAsia="Times New Roman" w:hAnsi="Times New Roman" w:cs="Times New Roman"/>
          <w:color w:val="333333"/>
          <w:sz w:val="28"/>
          <w:szCs w:val="28"/>
          <w:lang w:eastAsia="ru-RU"/>
        </w:rPr>
        <w:t>С.Л.Рубинштейн</w:t>
      </w:r>
      <w:proofErr w:type="spellEnd"/>
      <w:r w:rsidRPr="00441789">
        <w:rPr>
          <w:rFonts w:ascii="Times New Roman" w:eastAsia="Times New Roman" w:hAnsi="Times New Roman" w:cs="Times New Roman"/>
          <w:color w:val="333333"/>
          <w:sz w:val="28"/>
          <w:szCs w:val="28"/>
          <w:lang w:eastAsia="ru-RU"/>
        </w:rPr>
        <w:t xml:space="preserve"> и относительно мыслительного процесса продолжал: «Для того чтобы он вообще совершался, нужны какие-то мотивы, побуждающие человека думать».</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b/>
          <w:color w:val="333333"/>
          <w:sz w:val="28"/>
          <w:szCs w:val="28"/>
          <w:u w:val="single"/>
          <w:lang w:eastAsia="ru-RU"/>
        </w:rPr>
        <w:t>Мотив</w:t>
      </w:r>
      <w:r w:rsidRPr="00441789">
        <w:rPr>
          <w:rFonts w:ascii="Times New Roman" w:eastAsia="Times New Roman" w:hAnsi="Times New Roman" w:cs="Times New Roman"/>
          <w:color w:val="333333"/>
          <w:sz w:val="28"/>
          <w:szCs w:val="28"/>
          <w:lang w:eastAsia="ru-RU"/>
        </w:rPr>
        <w:t> – побуждение к достижению цели. </w:t>
      </w:r>
      <w:r w:rsidRPr="00441789">
        <w:rPr>
          <w:rFonts w:ascii="Times New Roman" w:eastAsia="Times New Roman" w:hAnsi="Times New Roman" w:cs="Times New Roman"/>
          <w:b/>
          <w:color w:val="333333"/>
          <w:sz w:val="28"/>
          <w:szCs w:val="28"/>
          <w:u w:val="single"/>
          <w:lang w:eastAsia="ru-RU"/>
        </w:rPr>
        <w:t>Мотив</w:t>
      </w:r>
      <w:r w:rsidRPr="00441789">
        <w:rPr>
          <w:rFonts w:ascii="Times New Roman" w:eastAsia="Times New Roman" w:hAnsi="Times New Roman" w:cs="Times New Roman"/>
          <w:color w:val="333333"/>
          <w:sz w:val="28"/>
          <w:szCs w:val="28"/>
          <w:lang w:eastAsia="ru-RU"/>
        </w:rPr>
        <w:t> – 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Под </w:t>
      </w:r>
      <w:r w:rsidRPr="00441789">
        <w:rPr>
          <w:rFonts w:ascii="Times New Roman" w:eastAsia="Times New Roman" w:hAnsi="Times New Roman" w:cs="Times New Roman"/>
          <w:b/>
          <w:color w:val="333333"/>
          <w:sz w:val="28"/>
          <w:szCs w:val="28"/>
          <w:u w:val="single"/>
          <w:lang w:eastAsia="ru-RU"/>
        </w:rPr>
        <w:t>мотивом учебной деятельности</w:t>
      </w:r>
      <w:r w:rsidRPr="00441789">
        <w:rPr>
          <w:rFonts w:ascii="Times New Roman" w:eastAsia="Times New Roman" w:hAnsi="Times New Roman" w:cs="Times New Roman"/>
          <w:color w:val="333333"/>
          <w:sz w:val="28"/>
          <w:szCs w:val="28"/>
          <w:lang w:eastAsia="ru-RU"/>
        </w:rPr>
        <w:t> понимают все факторы, обуславливающие проявление учебной активности: потребности, цели, установки, чувство долга, интересы.</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b/>
          <w:color w:val="333333"/>
          <w:sz w:val="28"/>
          <w:szCs w:val="28"/>
          <w:u w:val="single"/>
          <w:lang w:eastAsia="ru-RU"/>
        </w:rPr>
        <w:lastRenderedPageBreak/>
        <w:t>Мотивация</w:t>
      </w:r>
      <w:r w:rsidRPr="00441789">
        <w:rPr>
          <w:rFonts w:ascii="Times New Roman" w:eastAsia="Times New Roman" w:hAnsi="Times New Roman" w:cs="Times New Roman"/>
          <w:color w:val="333333"/>
          <w:sz w:val="28"/>
          <w:szCs w:val="28"/>
          <w:lang w:eastAsia="ru-RU"/>
        </w:rPr>
        <w:t> выполняют несколько функций: побуждает поведение, направляет и организует его, придает ему личностный смысл и значимость.</w:t>
      </w:r>
    </w:p>
    <w:p w:rsidR="00441789" w:rsidRPr="00441789" w:rsidRDefault="005376AD"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color w:val="333333"/>
          <w:sz w:val="28"/>
          <w:szCs w:val="28"/>
          <w:lang w:eastAsia="ru-RU"/>
        </w:rPr>
        <w:t>Ученик</w:t>
      </w:r>
      <w:r w:rsidR="00441789" w:rsidRPr="00441789">
        <w:rPr>
          <w:rFonts w:ascii="Times New Roman" w:eastAsia="Times New Roman" w:hAnsi="Times New Roman" w:cs="Times New Roman"/>
          <w:color w:val="333333"/>
          <w:sz w:val="28"/>
          <w:szCs w:val="28"/>
          <w:lang w:eastAsia="ru-RU"/>
        </w:rPr>
        <w:t xml:space="preserve"> понимает, почему надо учиться, но это еще может не побуждать его заниматься учебной деятельностью.</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Принято различать две большие группы учебных мотивов:</w:t>
      </w:r>
    </w:p>
    <w:p w:rsidR="00441789" w:rsidRPr="00441789" w:rsidRDefault="00441789" w:rsidP="00441789">
      <w:pPr>
        <w:numPr>
          <w:ilvl w:val="0"/>
          <w:numId w:val="3"/>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color w:val="333333"/>
          <w:sz w:val="28"/>
          <w:szCs w:val="28"/>
          <w:lang w:eastAsia="ru-RU"/>
        </w:rPr>
        <w:t>Познавательные </w:t>
      </w:r>
      <w:r w:rsidRPr="00441789">
        <w:rPr>
          <w:rFonts w:ascii="Times New Roman" w:eastAsia="Times New Roman" w:hAnsi="Times New Roman" w:cs="Times New Roman"/>
          <w:color w:val="333333"/>
          <w:sz w:val="28"/>
          <w:szCs w:val="28"/>
          <w:lang w:eastAsia="ru-RU"/>
        </w:rPr>
        <w:t>(связанные с содержанием учебной деятельности и процессом ее познания) и</w:t>
      </w:r>
    </w:p>
    <w:p w:rsidR="00441789" w:rsidRPr="00441789" w:rsidRDefault="00441789" w:rsidP="00441789">
      <w:pPr>
        <w:numPr>
          <w:ilvl w:val="0"/>
          <w:numId w:val="3"/>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proofErr w:type="gramStart"/>
      <w:r w:rsidRPr="00181B00">
        <w:rPr>
          <w:rFonts w:ascii="Times New Roman" w:eastAsia="Times New Roman" w:hAnsi="Times New Roman" w:cs="Times New Roman"/>
          <w:b/>
          <w:bCs/>
          <w:color w:val="333333"/>
          <w:sz w:val="28"/>
          <w:szCs w:val="28"/>
          <w:lang w:eastAsia="ru-RU"/>
        </w:rPr>
        <w:t>Социальные</w:t>
      </w:r>
      <w:proofErr w:type="gramEnd"/>
      <w:r w:rsidRPr="00441789">
        <w:rPr>
          <w:rFonts w:ascii="Times New Roman" w:eastAsia="Times New Roman" w:hAnsi="Times New Roman" w:cs="Times New Roman"/>
          <w:color w:val="333333"/>
          <w:sz w:val="28"/>
          <w:szCs w:val="28"/>
          <w:lang w:eastAsia="ru-RU"/>
        </w:rPr>
        <w:t> (связанные с различными социальными взаимодействиями обучающегося с другими людьми).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color w:val="333333"/>
          <w:sz w:val="28"/>
          <w:szCs w:val="28"/>
          <w:lang w:eastAsia="ru-RU"/>
        </w:rPr>
        <w:t>Познавательные мотивы включают:</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1</w:t>
      </w:r>
      <w:r w:rsidRPr="00181B00">
        <w:rPr>
          <w:rFonts w:ascii="Times New Roman" w:eastAsia="Times New Roman" w:hAnsi="Times New Roman" w:cs="Times New Roman"/>
          <w:i/>
          <w:iCs/>
          <w:color w:val="333333"/>
          <w:sz w:val="28"/>
          <w:szCs w:val="28"/>
          <w:u w:val="single"/>
          <w:lang w:eastAsia="ru-RU"/>
        </w:rPr>
        <w:t>) Широкие познавательные мотивы</w:t>
      </w:r>
      <w:r w:rsidRPr="00441789">
        <w:rPr>
          <w:rFonts w:ascii="Times New Roman" w:eastAsia="Times New Roman" w:hAnsi="Times New Roman" w:cs="Times New Roman"/>
          <w:color w:val="333333"/>
          <w:sz w:val="28"/>
          <w:szCs w:val="28"/>
          <w:lang w:eastAsia="ru-RU"/>
        </w:rPr>
        <w:t>, состоящие в ориентации на овладение новыми знаниями. Проявление этих мотивов в учебном процессе: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реальное успешное выполнение учебных заданий;</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положительная реакция на повышение преподавателем трудности задания;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обращение </w:t>
      </w:r>
      <w:proofErr w:type="spellStart"/>
      <w:r w:rsidRPr="00441789">
        <w:rPr>
          <w:rFonts w:ascii="Times New Roman" w:eastAsia="Times New Roman" w:hAnsi="Times New Roman" w:cs="Times New Roman"/>
          <w:color w:val="333333"/>
          <w:sz w:val="28"/>
          <w:szCs w:val="28"/>
          <w:lang w:eastAsia="ru-RU"/>
        </w:rPr>
        <w:t>кпреподавателю</w:t>
      </w:r>
      <w:proofErr w:type="spellEnd"/>
      <w:r w:rsidRPr="00441789">
        <w:rPr>
          <w:rFonts w:ascii="Times New Roman" w:eastAsia="Times New Roman" w:hAnsi="Times New Roman" w:cs="Times New Roman"/>
          <w:color w:val="333333"/>
          <w:sz w:val="28"/>
          <w:szCs w:val="28"/>
          <w:lang w:eastAsia="ru-RU"/>
        </w:rPr>
        <w:t xml:space="preserve"> за дополнительными сведениями, готовность к принятию;</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положительное отношение к необязательным заданиям;</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обращение к учебным заведениям в свободной необязательной обстановке, например, на перемене.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Широкие познавательные мотивы различаются по уровням. Это может быть интерес к новым занимательным фактам, явлениям; либо интерес к существенным свойствам явлений, к первым дедуктивным выводам, либо интерес к закономерностям в учебном материале, к теоретическим принципам, к ключевым идеям и т.д.</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2)</w:t>
      </w:r>
      <w:r w:rsidRPr="00181B00">
        <w:rPr>
          <w:rFonts w:ascii="Times New Roman" w:eastAsia="Times New Roman" w:hAnsi="Times New Roman" w:cs="Times New Roman"/>
          <w:i/>
          <w:iCs/>
          <w:color w:val="333333"/>
          <w:sz w:val="28"/>
          <w:szCs w:val="28"/>
          <w:u w:val="single"/>
          <w:lang w:eastAsia="ru-RU"/>
        </w:rPr>
        <w:t> Учебно-познавательные мотивы</w:t>
      </w:r>
      <w:r w:rsidRPr="00441789">
        <w:rPr>
          <w:rFonts w:ascii="Times New Roman" w:eastAsia="Times New Roman" w:hAnsi="Times New Roman" w:cs="Times New Roman"/>
          <w:color w:val="333333"/>
          <w:sz w:val="28"/>
          <w:szCs w:val="28"/>
          <w:lang w:eastAsia="ru-RU"/>
        </w:rPr>
        <w:t>, состоящие в ориентации на усвоение способов добывания знаний. Их проявления на уроке: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самостоятельное обращение к поиску способов работы, решения, к их сопоставлению;</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возврат к анализу способа решения задачи после получения правильного результата;</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-характер вопросов к преподавателю и вопросы, </w:t>
      </w:r>
      <w:proofErr w:type="spellStart"/>
      <w:r w:rsidRPr="00441789">
        <w:rPr>
          <w:rFonts w:ascii="Times New Roman" w:eastAsia="Times New Roman" w:hAnsi="Times New Roman" w:cs="Times New Roman"/>
          <w:color w:val="333333"/>
          <w:sz w:val="28"/>
          <w:szCs w:val="28"/>
          <w:lang w:eastAsia="ru-RU"/>
        </w:rPr>
        <w:t>относящиесяк</w:t>
      </w:r>
      <w:proofErr w:type="spellEnd"/>
      <w:r w:rsidRPr="00441789">
        <w:rPr>
          <w:rFonts w:ascii="Times New Roman" w:eastAsia="Times New Roman" w:hAnsi="Times New Roman" w:cs="Times New Roman"/>
          <w:color w:val="333333"/>
          <w:sz w:val="28"/>
          <w:szCs w:val="28"/>
          <w:lang w:eastAsia="ru-RU"/>
        </w:rPr>
        <w:t xml:space="preserve"> поиску способов и содержанию курса;</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интерес при переходе к новому действию, к введению нового понятия;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-интерес к анализу собственных ошибок;</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самоконтроль в ходе работы как условие внимания и сосредоточенности.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3) </w:t>
      </w:r>
      <w:r w:rsidRPr="00181B00">
        <w:rPr>
          <w:rFonts w:ascii="Times New Roman" w:eastAsia="Times New Roman" w:hAnsi="Times New Roman" w:cs="Times New Roman"/>
          <w:i/>
          <w:iCs/>
          <w:color w:val="333333"/>
          <w:sz w:val="28"/>
          <w:szCs w:val="28"/>
          <w:u w:val="single"/>
          <w:lang w:eastAsia="ru-RU"/>
        </w:rPr>
        <w:t>Мотивы самообразования</w:t>
      </w:r>
      <w:r w:rsidRPr="00441789">
        <w:rPr>
          <w:rFonts w:ascii="Times New Roman" w:eastAsia="Times New Roman" w:hAnsi="Times New Roman" w:cs="Times New Roman"/>
          <w:color w:val="333333"/>
          <w:sz w:val="28"/>
          <w:szCs w:val="28"/>
          <w:lang w:eastAsia="ru-RU"/>
        </w:rPr>
        <w:t>, состоящие в направленности обучающихся на самостоятельное совершенствование способов добывания знаний. Их проявления на уроке: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обращение к преподавателю и другим взрослым с вопросами о способах рациональной организации учебного труда и приемах самообразования, участие в обсуждении этих способов;</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lastRenderedPageBreak/>
        <w:t xml:space="preserve">- все реальные действия </w:t>
      </w:r>
      <w:r w:rsidR="00181B00" w:rsidRPr="00181B00">
        <w:rPr>
          <w:rFonts w:ascii="Times New Roman" w:eastAsia="Times New Roman" w:hAnsi="Times New Roman" w:cs="Times New Roman"/>
          <w:color w:val="333333"/>
          <w:sz w:val="28"/>
          <w:szCs w:val="28"/>
          <w:lang w:eastAsia="ru-RU"/>
        </w:rPr>
        <w:t>учеников</w:t>
      </w:r>
      <w:r w:rsidRPr="00441789">
        <w:rPr>
          <w:rFonts w:ascii="Times New Roman" w:eastAsia="Times New Roman" w:hAnsi="Times New Roman" w:cs="Times New Roman"/>
          <w:color w:val="333333"/>
          <w:sz w:val="28"/>
          <w:szCs w:val="28"/>
          <w:lang w:eastAsia="ru-RU"/>
        </w:rPr>
        <w:t xml:space="preserve"> по осуществлению самообразования (чтение дополнительной литературы, посещение кружков, составление плана самообразования</w:t>
      </w:r>
      <w:proofErr w:type="gramStart"/>
      <w:r w:rsidRPr="00441789">
        <w:rPr>
          <w:rFonts w:ascii="Times New Roman" w:eastAsia="Times New Roman" w:hAnsi="Times New Roman" w:cs="Times New Roman"/>
          <w:color w:val="333333"/>
          <w:sz w:val="28"/>
          <w:szCs w:val="28"/>
          <w:lang w:eastAsia="ru-RU"/>
        </w:rPr>
        <w:t xml:space="preserve"> )</w:t>
      </w:r>
      <w:proofErr w:type="gramEnd"/>
      <w:r w:rsidRPr="00441789">
        <w:rPr>
          <w:rFonts w:ascii="Times New Roman" w:eastAsia="Times New Roman" w:hAnsi="Times New Roman" w:cs="Times New Roman"/>
          <w:color w:val="333333"/>
          <w:sz w:val="28"/>
          <w:szCs w:val="28"/>
          <w:lang w:eastAsia="ru-RU"/>
        </w:rPr>
        <w:t>.</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color w:val="333333"/>
          <w:sz w:val="28"/>
          <w:szCs w:val="28"/>
          <w:lang w:eastAsia="ru-RU"/>
        </w:rPr>
        <w:t>Социальные мотивы включают:</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1)</w:t>
      </w:r>
      <w:r w:rsidRPr="00181B00">
        <w:rPr>
          <w:rFonts w:ascii="Times New Roman" w:eastAsia="Times New Roman" w:hAnsi="Times New Roman" w:cs="Times New Roman"/>
          <w:i/>
          <w:iCs/>
          <w:color w:val="333333"/>
          <w:sz w:val="28"/>
          <w:szCs w:val="28"/>
          <w:u w:val="single"/>
          <w:lang w:eastAsia="ru-RU"/>
        </w:rPr>
        <w:t> Широкие социальные мотивы</w:t>
      </w:r>
      <w:r w:rsidRPr="00441789">
        <w:rPr>
          <w:rFonts w:ascii="Times New Roman" w:eastAsia="Times New Roman" w:hAnsi="Times New Roman" w:cs="Times New Roman"/>
          <w:color w:val="333333"/>
          <w:sz w:val="28"/>
          <w:szCs w:val="28"/>
          <w:lang w:eastAsia="ru-RU"/>
        </w:rPr>
        <w:t xml:space="preserve">, состоящие в стремлении получать знания на основе осознания социальной необходимости, долженствования, ответственности, чтобы быть полезным обществу, семье, подготовиться к взрослой жизни. Проявления этих мотивов в учебном процессе: поступки, свидетельствующие о понимании </w:t>
      </w:r>
      <w:r w:rsidR="00181B00" w:rsidRPr="00181B00">
        <w:rPr>
          <w:rFonts w:ascii="Times New Roman" w:eastAsia="Times New Roman" w:hAnsi="Times New Roman" w:cs="Times New Roman"/>
          <w:color w:val="333333"/>
          <w:sz w:val="28"/>
          <w:szCs w:val="28"/>
          <w:lang w:eastAsia="ru-RU"/>
        </w:rPr>
        <w:t>учеников</w:t>
      </w:r>
      <w:r w:rsidRPr="00441789">
        <w:rPr>
          <w:rFonts w:ascii="Times New Roman" w:eastAsia="Times New Roman" w:hAnsi="Times New Roman" w:cs="Times New Roman"/>
          <w:color w:val="333333"/>
          <w:sz w:val="28"/>
          <w:szCs w:val="28"/>
          <w:lang w:eastAsia="ru-RU"/>
        </w:rPr>
        <w:t xml:space="preserve"> общей значимости учения, о готовности поступиться личными интересами </w:t>
      </w:r>
      <w:proofErr w:type="gramStart"/>
      <w:r w:rsidRPr="00441789">
        <w:rPr>
          <w:rFonts w:ascii="Times New Roman" w:eastAsia="Times New Roman" w:hAnsi="Times New Roman" w:cs="Times New Roman"/>
          <w:color w:val="333333"/>
          <w:sz w:val="28"/>
          <w:szCs w:val="28"/>
          <w:lang w:eastAsia="ru-RU"/>
        </w:rPr>
        <w:t>ради</w:t>
      </w:r>
      <w:proofErr w:type="gramEnd"/>
      <w:r w:rsidRPr="00441789">
        <w:rPr>
          <w:rFonts w:ascii="Times New Roman" w:eastAsia="Times New Roman" w:hAnsi="Times New Roman" w:cs="Times New Roman"/>
          <w:color w:val="333333"/>
          <w:sz w:val="28"/>
          <w:szCs w:val="28"/>
          <w:lang w:eastAsia="ru-RU"/>
        </w:rPr>
        <w:t xml:space="preserve"> общественных.</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2</w:t>
      </w:r>
      <w:r w:rsidRPr="00181B00">
        <w:rPr>
          <w:rFonts w:ascii="Times New Roman" w:eastAsia="Times New Roman" w:hAnsi="Times New Roman" w:cs="Times New Roman"/>
          <w:i/>
          <w:iCs/>
          <w:color w:val="333333"/>
          <w:sz w:val="28"/>
          <w:szCs w:val="28"/>
          <w:u w:val="single"/>
          <w:lang w:eastAsia="ru-RU"/>
        </w:rPr>
        <w:t>) Узкие социальные</w:t>
      </w:r>
      <w:r w:rsidRPr="00441789">
        <w:rPr>
          <w:rFonts w:ascii="Times New Roman" w:eastAsia="Times New Roman" w:hAnsi="Times New Roman" w:cs="Times New Roman"/>
          <w:color w:val="333333"/>
          <w:sz w:val="28"/>
          <w:szCs w:val="28"/>
          <w:lang w:eastAsia="ru-RU"/>
        </w:rPr>
        <w:t>, так называемые позиционные мотивы, состоящие в стремлении занять определенную позицию, место в отношениях с окружающими, получить их одобрение, заслужить у них авторитет.</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Проявления: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стремление взаимодействия и контактам со сверстниками, обращение к товарищу в ходе учения;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намерение выяснить отношение товарища к своей работе;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инициатива и бескорыстие при помощи товарищу;</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количество и характер попыток передать товарищу новые знания и способы работы;</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отклик на просьбу товарища о помощи;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принятие и внесение предложений об участии в коллективной работе;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реальное включение в нее, готовность принять участие во взаимоконтроле, </w:t>
      </w:r>
      <w:proofErr w:type="spellStart"/>
      <w:r w:rsidRPr="00441789">
        <w:rPr>
          <w:rFonts w:ascii="Times New Roman" w:eastAsia="Times New Roman" w:hAnsi="Times New Roman" w:cs="Times New Roman"/>
          <w:color w:val="333333"/>
          <w:sz w:val="28"/>
          <w:szCs w:val="28"/>
          <w:lang w:eastAsia="ru-RU"/>
        </w:rPr>
        <w:t>взаиморецензировании</w:t>
      </w:r>
      <w:proofErr w:type="spellEnd"/>
      <w:r w:rsidRPr="00441789">
        <w:rPr>
          <w:rFonts w:ascii="Times New Roman" w:eastAsia="Times New Roman" w:hAnsi="Times New Roman" w:cs="Times New Roman"/>
          <w:color w:val="333333"/>
          <w:sz w:val="28"/>
          <w:szCs w:val="28"/>
          <w:lang w:eastAsia="ru-RU"/>
        </w:rPr>
        <w:t>.</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Разновидностью  таких мотивов считается мотивация благополучия, проявляющаяся в стремлении получать только одобрение со стороны преподавателей, родителей и товарищей.</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3) </w:t>
      </w:r>
      <w:r w:rsidRPr="00181B00">
        <w:rPr>
          <w:rFonts w:ascii="Times New Roman" w:eastAsia="Times New Roman" w:hAnsi="Times New Roman" w:cs="Times New Roman"/>
          <w:i/>
          <w:iCs/>
          <w:color w:val="333333"/>
          <w:sz w:val="28"/>
          <w:szCs w:val="28"/>
          <w:u w:val="single"/>
          <w:lang w:eastAsia="ru-RU"/>
        </w:rPr>
        <w:t>Социальные мотивы, называемые мотивами социального сотрудничества</w:t>
      </w:r>
      <w:r w:rsidRPr="00441789">
        <w:rPr>
          <w:rFonts w:ascii="Times New Roman" w:eastAsia="Times New Roman" w:hAnsi="Times New Roman" w:cs="Times New Roman"/>
          <w:color w:val="333333"/>
          <w:sz w:val="28"/>
          <w:szCs w:val="28"/>
          <w:lang w:eastAsia="ru-RU"/>
        </w:rPr>
        <w:t>, состоящие в желании общаться и взаимодействовать с другими людьми, стремлении осознавать, анализировать способы, формы своего сотрудничества и взаимоотношений с учителем и товарищами по классу, совершенствовать их. Проявления: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стремление осознать способы коллективной работы и усовершенствовать их, интерес к обсуждению разных способов фронтальной и групповой работы в классе;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стремление к поиску наиболее оптимальных их вариантов, интерес к переключению с индивидуальной работы на </w:t>
      </w:r>
      <w:proofErr w:type="gramStart"/>
      <w:r w:rsidRPr="00441789">
        <w:rPr>
          <w:rFonts w:ascii="Times New Roman" w:eastAsia="Times New Roman" w:hAnsi="Times New Roman" w:cs="Times New Roman"/>
          <w:color w:val="333333"/>
          <w:sz w:val="28"/>
          <w:szCs w:val="28"/>
          <w:lang w:eastAsia="ru-RU"/>
        </w:rPr>
        <w:t>коллективную</w:t>
      </w:r>
      <w:proofErr w:type="gramEnd"/>
      <w:r w:rsidRPr="00441789">
        <w:rPr>
          <w:rFonts w:ascii="Times New Roman" w:eastAsia="Times New Roman" w:hAnsi="Times New Roman" w:cs="Times New Roman"/>
          <w:color w:val="333333"/>
          <w:sz w:val="28"/>
          <w:szCs w:val="28"/>
          <w:lang w:eastAsia="ru-RU"/>
        </w:rPr>
        <w:t xml:space="preserve"> и обратно.</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color w:val="333333"/>
          <w:sz w:val="28"/>
          <w:szCs w:val="28"/>
          <w:lang w:eastAsia="ru-RU"/>
        </w:rPr>
        <w:t>Как изучить мотивацию учеников?</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По мнению </w:t>
      </w:r>
      <w:proofErr w:type="spellStart"/>
      <w:r w:rsidRPr="00441789">
        <w:rPr>
          <w:rFonts w:ascii="Times New Roman" w:eastAsia="Times New Roman" w:hAnsi="Times New Roman" w:cs="Times New Roman"/>
          <w:color w:val="333333"/>
          <w:sz w:val="28"/>
          <w:szCs w:val="28"/>
          <w:lang w:eastAsia="ru-RU"/>
        </w:rPr>
        <w:t>А.К.Марковой</w:t>
      </w:r>
      <w:proofErr w:type="spellEnd"/>
      <w:r w:rsidRPr="00441789">
        <w:rPr>
          <w:rFonts w:ascii="Times New Roman" w:eastAsia="Times New Roman" w:hAnsi="Times New Roman" w:cs="Times New Roman"/>
          <w:color w:val="333333"/>
          <w:sz w:val="28"/>
          <w:szCs w:val="28"/>
          <w:lang w:eastAsia="ru-RU"/>
        </w:rPr>
        <w:t>, наиболее реальными для преподавателя методами изучения мотивации являются: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наблюдение за поведением </w:t>
      </w:r>
      <w:proofErr w:type="gramStart"/>
      <w:r w:rsidRPr="00441789">
        <w:rPr>
          <w:rFonts w:ascii="Times New Roman" w:eastAsia="Times New Roman" w:hAnsi="Times New Roman" w:cs="Times New Roman"/>
          <w:color w:val="333333"/>
          <w:sz w:val="28"/>
          <w:szCs w:val="28"/>
          <w:lang w:eastAsia="ru-RU"/>
        </w:rPr>
        <w:t>обучающихся</w:t>
      </w:r>
      <w:proofErr w:type="gramEnd"/>
      <w:r w:rsidRPr="00441789">
        <w:rPr>
          <w:rFonts w:ascii="Times New Roman" w:eastAsia="Times New Roman" w:hAnsi="Times New Roman" w:cs="Times New Roman"/>
          <w:color w:val="333333"/>
          <w:sz w:val="28"/>
          <w:szCs w:val="28"/>
          <w:lang w:eastAsia="ru-RU"/>
        </w:rPr>
        <w:t xml:space="preserve"> во время урока и вне его, за учебной общественно полезной, организационной и другими видами деятельности, характером общения обучающихся;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результаты этих наблюдения фиксируются в дневниках у преподавателя, в педагогических характеристиках;</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lastRenderedPageBreak/>
        <w:t>-  использование ряда специально подобранных ситуаций (их можно назвать экспериментальными педагогическими ситуациями), которые можно включить в естественный ход учебного процесса в виде контрольной работы, заданий классного руководителя на классном часе;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441789">
        <w:rPr>
          <w:rFonts w:ascii="Times New Roman" w:eastAsia="Times New Roman" w:hAnsi="Times New Roman" w:cs="Times New Roman"/>
          <w:color w:val="333333"/>
          <w:sz w:val="28"/>
          <w:szCs w:val="28"/>
          <w:lang w:eastAsia="ru-RU"/>
        </w:rPr>
        <w:t xml:space="preserve">-  индивидуальная беседа с обучающимися, предполагающая прямые и косвенные вопросы преподавателя о мотивах, смысле, целях обучения для данного </w:t>
      </w:r>
      <w:r w:rsidR="00181B00" w:rsidRPr="00181B00">
        <w:rPr>
          <w:rFonts w:ascii="Times New Roman" w:eastAsia="Times New Roman" w:hAnsi="Times New Roman" w:cs="Times New Roman"/>
          <w:color w:val="333333"/>
          <w:sz w:val="28"/>
          <w:szCs w:val="28"/>
          <w:lang w:eastAsia="ru-RU"/>
        </w:rPr>
        <w:t>ученика</w:t>
      </w:r>
      <w:r w:rsidRPr="00441789">
        <w:rPr>
          <w:rFonts w:ascii="Times New Roman" w:eastAsia="Times New Roman" w:hAnsi="Times New Roman" w:cs="Times New Roman"/>
          <w:color w:val="333333"/>
          <w:sz w:val="28"/>
          <w:szCs w:val="28"/>
          <w:lang w:eastAsia="ru-RU"/>
        </w:rPr>
        <w:t>;</w:t>
      </w:r>
      <w:proofErr w:type="gramEnd"/>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анкетирование, помогающее довольно быстро собрать массовый материал  об отношении </w:t>
      </w:r>
      <w:proofErr w:type="gramStart"/>
      <w:r w:rsidRPr="00441789">
        <w:rPr>
          <w:rFonts w:ascii="Times New Roman" w:eastAsia="Times New Roman" w:hAnsi="Times New Roman" w:cs="Times New Roman"/>
          <w:color w:val="333333"/>
          <w:sz w:val="28"/>
          <w:szCs w:val="28"/>
          <w:lang w:eastAsia="ru-RU"/>
        </w:rPr>
        <w:t>обучающихся</w:t>
      </w:r>
      <w:proofErr w:type="gramEnd"/>
      <w:r w:rsidRPr="00441789">
        <w:rPr>
          <w:rFonts w:ascii="Times New Roman" w:eastAsia="Times New Roman" w:hAnsi="Times New Roman" w:cs="Times New Roman"/>
          <w:color w:val="333333"/>
          <w:sz w:val="28"/>
          <w:szCs w:val="28"/>
          <w:lang w:eastAsia="ru-RU"/>
        </w:rPr>
        <w:t xml:space="preserve"> к обучению.</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Косвенно об учебной мотивации свидетельствует уровень реальной успешности учебной деятельности. Сюда относятся обычные показатели успеваемости по дисциплине и предмету, посещаемости и главное – показатели </w:t>
      </w:r>
      <w:proofErr w:type="spellStart"/>
      <w:r w:rsidRPr="00441789">
        <w:rPr>
          <w:rFonts w:ascii="Times New Roman" w:eastAsia="Times New Roman" w:hAnsi="Times New Roman" w:cs="Times New Roman"/>
          <w:color w:val="333333"/>
          <w:sz w:val="28"/>
          <w:szCs w:val="28"/>
          <w:lang w:eastAsia="ru-RU"/>
        </w:rPr>
        <w:t>сформированности</w:t>
      </w:r>
      <w:proofErr w:type="spellEnd"/>
      <w:r w:rsidRPr="00441789">
        <w:rPr>
          <w:rFonts w:ascii="Times New Roman" w:eastAsia="Times New Roman" w:hAnsi="Times New Roman" w:cs="Times New Roman"/>
          <w:color w:val="333333"/>
          <w:sz w:val="28"/>
          <w:szCs w:val="28"/>
          <w:lang w:eastAsia="ru-RU"/>
        </w:rPr>
        <w:t xml:space="preserve"> учебной деятельности </w:t>
      </w:r>
      <w:proofErr w:type="gramStart"/>
      <w:r w:rsidRPr="00441789">
        <w:rPr>
          <w:rFonts w:ascii="Times New Roman" w:eastAsia="Times New Roman" w:hAnsi="Times New Roman" w:cs="Times New Roman"/>
          <w:color w:val="333333"/>
          <w:sz w:val="28"/>
          <w:szCs w:val="28"/>
          <w:lang w:eastAsia="ru-RU"/>
        </w:rPr>
        <w:t>обучающихся</w:t>
      </w:r>
      <w:proofErr w:type="gramEnd"/>
      <w:r w:rsidRPr="00441789">
        <w:rPr>
          <w:rFonts w:ascii="Times New Roman" w:eastAsia="Times New Roman" w:hAnsi="Times New Roman" w:cs="Times New Roman"/>
          <w:color w:val="333333"/>
          <w:sz w:val="28"/>
          <w:szCs w:val="28"/>
          <w:lang w:eastAsia="ru-RU"/>
        </w:rPr>
        <w:t>.</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Зная тип </w:t>
      </w:r>
      <w:proofErr w:type="gramStart"/>
      <w:r w:rsidRPr="00441789">
        <w:rPr>
          <w:rFonts w:ascii="Times New Roman" w:eastAsia="Times New Roman" w:hAnsi="Times New Roman" w:cs="Times New Roman"/>
          <w:color w:val="333333"/>
          <w:sz w:val="28"/>
          <w:szCs w:val="28"/>
          <w:lang w:eastAsia="ru-RU"/>
        </w:rPr>
        <w:t>мотивации</w:t>
      </w:r>
      <w:proofErr w:type="gramEnd"/>
      <w:r w:rsidRPr="00441789">
        <w:rPr>
          <w:rFonts w:ascii="Times New Roman" w:eastAsia="Times New Roman" w:hAnsi="Times New Roman" w:cs="Times New Roman"/>
          <w:color w:val="333333"/>
          <w:sz w:val="28"/>
          <w:szCs w:val="28"/>
          <w:lang w:eastAsia="ru-RU"/>
        </w:rPr>
        <w:t xml:space="preserve"> преподаватель сожжет создать условия для подкрепления соответствующей положительной мотивации. Если это мотивация, связанная с результатом обучения, то условиями для ее поддержания могут быть поощрение, показ полезности усваиваемых знаний для будущего, создание положительного общественного мнения и т.п.  Если это мотивация, связанная с целью обучения, то условиями для ее поддержания могут быть информация о достигнутых результатах, пробуждение и формирование познавательных интересов, проблемная методика. Для поддержания мотивации, связанной с процессом обучения, важны живая и увлекательная организация учебного процесса, активность и самостоятельность обучающихся, исследовательская  методика, создание условий для проявления их способностей.</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Для меня важно организовать процесс обучения так, чтобы овладение знаниями протекало в условиях развития познавательных способностей обучающихся, формирования у них таких основных приемов умственной деятельности, как анализ, синтез, абстрагирование, обобщение, сравнение.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color w:val="333333"/>
          <w:sz w:val="28"/>
          <w:szCs w:val="28"/>
          <w:lang w:eastAsia="ru-RU"/>
        </w:rPr>
        <w:t>Способы повышения мотивации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Чтобы реализовать поставленную цель, добиться изменения развития мотивации обучения, я в своей деятельности применяю определенные педагогические средства ее воспитания. Формируя положительную мотивацию, в качестве своих воздействий я использовала следующее: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содержание обучения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игровые формы организации обучения;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современные информационно-коммуникативные технологии;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собственное отношение к </w:t>
      </w:r>
      <w:proofErr w:type="gramStart"/>
      <w:r w:rsidRPr="00441789">
        <w:rPr>
          <w:rFonts w:ascii="Times New Roman" w:eastAsia="Times New Roman" w:hAnsi="Times New Roman" w:cs="Times New Roman"/>
          <w:color w:val="333333"/>
          <w:sz w:val="28"/>
          <w:szCs w:val="28"/>
          <w:lang w:eastAsia="ru-RU"/>
        </w:rPr>
        <w:t>обучающимся</w:t>
      </w:r>
      <w:proofErr w:type="gramEnd"/>
      <w:r w:rsidRPr="00441789">
        <w:rPr>
          <w:rFonts w:ascii="Times New Roman" w:eastAsia="Times New Roman" w:hAnsi="Times New Roman" w:cs="Times New Roman"/>
          <w:color w:val="333333"/>
          <w:sz w:val="28"/>
          <w:szCs w:val="28"/>
          <w:lang w:eastAsia="ru-RU"/>
        </w:rPr>
        <w:t xml:space="preserve"> (требовательное, доверительное, дружеское и т.д.)</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Интерес к изучению </w:t>
      </w:r>
      <w:r w:rsidR="005376AD" w:rsidRPr="00181B00">
        <w:rPr>
          <w:rFonts w:ascii="Times New Roman" w:eastAsia="Times New Roman" w:hAnsi="Times New Roman" w:cs="Times New Roman"/>
          <w:color w:val="333333"/>
          <w:sz w:val="28"/>
          <w:szCs w:val="28"/>
          <w:lang w:eastAsia="ru-RU"/>
        </w:rPr>
        <w:t>русского языка</w:t>
      </w:r>
      <w:r w:rsidRPr="00441789">
        <w:rPr>
          <w:rFonts w:ascii="Times New Roman" w:eastAsia="Times New Roman" w:hAnsi="Times New Roman" w:cs="Times New Roman"/>
          <w:color w:val="333333"/>
          <w:sz w:val="28"/>
          <w:szCs w:val="28"/>
          <w:lang w:eastAsia="ru-RU"/>
        </w:rPr>
        <w:t xml:space="preserve"> во многом зависит от того, как проходят занятия. Даже на самых хороших занятиях элемент обязательности сдерживает р</w:t>
      </w:r>
      <w:r w:rsidR="005376AD" w:rsidRPr="00181B00">
        <w:rPr>
          <w:rFonts w:ascii="Times New Roman" w:eastAsia="Times New Roman" w:hAnsi="Times New Roman" w:cs="Times New Roman"/>
          <w:color w:val="333333"/>
          <w:sz w:val="28"/>
          <w:szCs w:val="28"/>
          <w:lang w:eastAsia="ru-RU"/>
        </w:rPr>
        <w:t>азвитие увлеченности предметом</w:t>
      </w:r>
      <w:r w:rsidRPr="00441789">
        <w:rPr>
          <w:rFonts w:ascii="Times New Roman" w:eastAsia="Times New Roman" w:hAnsi="Times New Roman" w:cs="Times New Roman"/>
          <w:color w:val="333333"/>
          <w:sz w:val="28"/>
          <w:szCs w:val="28"/>
          <w:lang w:eastAsia="ru-RU"/>
        </w:rPr>
        <w:t>. Поэтому на занятиях я стараюсь, как можно шире применять нетрадиционные формы.</w:t>
      </w:r>
    </w:p>
    <w:p w:rsidR="00441789" w:rsidRPr="00441789" w:rsidRDefault="005376AD"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color w:val="333333"/>
          <w:sz w:val="28"/>
          <w:szCs w:val="28"/>
          <w:lang w:eastAsia="ru-RU"/>
        </w:rPr>
        <w:t>Интерес к предмету</w:t>
      </w:r>
      <w:r w:rsidR="00441789" w:rsidRPr="00441789">
        <w:rPr>
          <w:rFonts w:ascii="Times New Roman" w:eastAsia="Times New Roman" w:hAnsi="Times New Roman" w:cs="Times New Roman"/>
          <w:color w:val="333333"/>
          <w:sz w:val="28"/>
          <w:szCs w:val="28"/>
          <w:lang w:eastAsia="ru-RU"/>
        </w:rPr>
        <w:t xml:space="preserve"> можно повышать, используя разные методы, но самым привлекательным для детей является занимательность. Например, </w:t>
      </w:r>
      <w:r w:rsidR="00441789" w:rsidRPr="00441789">
        <w:rPr>
          <w:rFonts w:ascii="Times New Roman" w:eastAsia="Times New Roman" w:hAnsi="Times New Roman" w:cs="Times New Roman"/>
          <w:color w:val="333333"/>
          <w:sz w:val="28"/>
          <w:szCs w:val="28"/>
          <w:lang w:eastAsia="ru-RU"/>
        </w:rPr>
        <w:lastRenderedPageBreak/>
        <w:t xml:space="preserve">Графический (буквенный) диктант. Его можно использовать перед объяснением новой темы. Не преподаватель называет тему, а </w:t>
      </w:r>
      <w:proofErr w:type="gramStart"/>
      <w:r w:rsidR="00441789" w:rsidRPr="00441789">
        <w:rPr>
          <w:rFonts w:ascii="Times New Roman" w:eastAsia="Times New Roman" w:hAnsi="Times New Roman" w:cs="Times New Roman"/>
          <w:color w:val="333333"/>
          <w:sz w:val="28"/>
          <w:szCs w:val="28"/>
          <w:lang w:eastAsia="ru-RU"/>
        </w:rPr>
        <w:t>обучающиеся</w:t>
      </w:r>
      <w:proofErr w:type="gramEnd"/>
      <w:r w:rsidR="00441789" w:rsidRPr="00441789">
        <w:rPr>
          <w:rFonts w:ascii="Times New Roman" w:eastAsia="Times New Roman" w:hAnsi="Times New Roman" w:cs="Times New Roman"/>
          <w:color w:val="333333"/>
          <w:sz w:val="28"/>
          <w:szCs w:val="28"/>
          <w:lang w:eastAsia="ru-RU"/>
        </w:rPr>
        <w:t xml:space="preserve">. Смысл диктанта в следующем: </w:t>
      </w:r>
      <w:proofErr w:type="gramStart"/>
      <w:r w:rsidR="00441789" w:rsidRPr="00441789">
        <w:rPr>
          <w:rFonts w:ascii="Times New Roman" w:eastAsia="Times New Roman" w:hAnsi="Times New Roman" w:cs="Times New Roman"/>
          <w:color w:val="333333"/>
          <w:sz w:val="28"/>
          <w:szCs w:val="28"/>
          <w:lang w:eastAsia="ru-RU"/>
        </w:rPr>
        <w:t>обучающиеся</w:t>
      </w:r>
      <w:proofErr w:type="gramEnd"/>
      <w:r w:rsidR="00441789" w:rsidRPr="00441789">
        <w:rPr>
          <w:rFonts w:ascii="Times New Roman" w:eastAsia="Times New Roman" w:hAnsi="Times New Roman" w:cs="Times New Roman"/>
          <w:color w:val="333333"/>
          <w:sz w:val="28"/>
          <w:szCs w:val="28"/>
          <w:lang w:eastAsia="ru-RU"/>
        </w:rPr>
        <w:t xml:space="preserve"> отвечают про себя на вопрос, а записывают лишь первую букву ответа. Затем из выделенных букв </w:t>
      </w:r>
      <w:proofErr w:type="gramStart"/>
      <w:r w:rsidR="00441789" w:rsidRPr="00441789">
        <w:rPr>
          <w:rFonts w:ascii="Times New Roman" w:eastAsia="Times New Roman" w:hAnsi="Times New Roman" w:cs="Times New Roman"/>
          <w:color w:val="333333"/>
          <w:sz w:val="28"/>
          <w:szCs w:val="28"/>
          <w:lang w:eastAsia="ru-RU"/>
        </w:rPr>
        <w:t>обучающиеся</w:t>
      </w:r>
      <w:proofErr w:type="gramEnd"/>
      <w:r w:rsidR="00441789" w:rsidRPr="00441789">
        <w:rPr>
          <w:rFonts w:ascii="Times New Roman" w:eastAsia="Times New Roman" w:hAnsi="Times New Roman" w:cs="Times New Roman"/>
          <w:color w:val="333333"/>
          <w:sz w:val="28"/>
          <w:szCs w:val="28"/>
          <w:lang w:eastAsia="ru-RU"/>
        </w:rPr>
        <w:t xml:space="preserve"> составляют слово.</w:t>
      </w:r>
    </w:p>
    <w:p w:rsidR="005376AD" w:rsidRPr="00181B00"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Даже </w:t>
      </w:r>
      <w:proofErr w:type="gramStart"/>
      <w:r w:rsidRPr="00441789">
        <w:rPr>
          <w:rFonts w:ascii="Times New Roman" w:eastAsia="Times New Roman" w:hAnsi="Times New Roman" w:cs="Times New Roman"/>
          <w:color w:val="333333"/>
          <w:sz w:val="28"/>
          <w:szCs w:val="28"/>
          <w:lang w:eastAsia="ru-RU"/>
        </w:rPr>
        <w:t>у</w:t>
      </w:r>
      <w:proofErr w:type="gramEnd"/>
      <w:r w:rsidRPr="00441789">
        <w:rPr>
          <w:rFonts w:ascii="Times New Roman" w:eastAsia="Times New Roman" w:hAnsi="Times New Roman" w:cs="Times New Roman"/>
          <w:color w:val="333333"/>
          <w:sz w:val="28"/>
          <w:szCs w:val="28"/>
          <w:lang w:eastAsia="ru-RU"/>
        </w:rPr>
        <w:t xml:space="preserve"> самых отстающих обучающихся можно вызвать интерес к предмету, используя на уроках занимательный материал. Решение занимательных задач, в форме производственных заданий очень важно в период, когда еще формируются, а иногда определяются постоянные ин</w:t>
      </w:r>
      <w:r w:rsidR="005376AD" w:rsidRPr="00181B00">
        <w:rPr>
          <w:rFonts w:ascii="Times New Roman" w:eastAsia="Times New Roman" w:hAnsi="Times New Roman" w:cs="Times New Roman"/>
          <w:color w:val="333333"/>
          <w:sz w:val="28"/>
          <w:szCs w:val="28"/>
          <w:lang w:eastAsia="ru-RU"/>
        </w:rPr>
        <w:t>тересы и склонности к предмету</w:t>
      </w:r>
      <w:r w:rsidRPr="00441789">
        <w:rPr>
          <w:rFonts w:ascii="Times New Roman" w:eastAsia="Times New Roman" w:hAnsi="Times New Roman" w:cs="Times New Roman"/>
          <w:color w:val="333333"/>
          <w:sz w:val="28"/>
          <w:szCs w:val="28"/>
          <w:lang w:eastAsia="ru-RU"/>
        </w:rPr>
        <w:t xml:space="preserve">. </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Кроме того, формированию мотивации способствует необычная форма преподавания материала, вызывающая удивление; эмоциональность речи преподавателя; познавательные игры, ситуация спора и дискуссии; анализ жизненных ситуаций; разъяснение общественной и личностной значимости будущей профессии (специальности) и использование полученных знаний в будущей  жизни; умелое применение преподавателя поощрения и порицания. Особое значение приобретает</w:t>
      </w:r>
      <w:r w:rsidR="005376AD" w:rsidRPr="00181B00">
        <w:rPr>
          <w:rFonts w:ascii="Times New Roman" w:eastAsia="Times New Roman" w:hAnsi="Times New Roman" w:cs="Times New Roman"/>
          <w:color w:val="333333"/>
          <w:sz w:val="28"/>
          <w:szCs w:val="28"/>
          <w:lang w:eastAsia="ru-RU"/>
        </w:rPr>
        <w:t xml:space="preserve"> </w:t>
      </w:r>
      <w:r w:rsidRPr="00441789">
        <w:rPr>
          <w:rFonts w:ascii="Times New Roman" w:eastAsia="Times New Roman" w:hAnsi="Times New Roman" w:cs="Times New Roman"/>
          <w:color w:val="333333"/>
          <w:sz w:val="28"/>
          <w:szCs w:val="28"/>
          <w:lang w:eastAsia="ru-RU"/>
        </w:rPr>
        <w:t>укрепление всех сторон умения обучающегося учиться, обеспечивающее усвоение</w:t>
      </w:r>
      <w:r w:rsidR="005376AD" w:rsidRPr="00181B00">
        <w:rPr>
          <w:rFonts w:ascii="Times New Roman" w:eastAsia="Times New Roman" w:hAnsi="Times New Roman" w:cs="Times New Roman"/>
          <w:color w:val="333333"/>
          <w:sz w:val="28"/>
          <w:szCs w:val="28"/>
          <w:lang w:eastAsia="ru-RU"/>
        </w:rPr>
        <w:t xml:space="preserve"> </w:t>
      </w:r>
      <w:r w:rsidRPr="00441789">
        <w:rPr>
          <w:rFonts w:ascii="Times New Roman" w:eastAsia="Times New Roman" w:hAnsi="Times New Roman" w:cs="Times New Roman"/>
          <w:color w:val="333333"/>
          <w:sz w:val="28"/>
          <w:szCs w:val="28"/>
          <w:lang w:eastAsia="ru-RU"/>
        </w:rPr>
        <w:t xml:space="preserve">всех видов знаний и их применение в новых условиях, самостоятельное выполнение ими учебных действий и самоконтроля, самостоятельный переход от одного этапа учебной работы </w:t>
      </w:r>
      <w:proofErr w:type="gramStart"/>
      <w:r w:rsidRPr="00441789">
        <w:rPr>
          <w:rFonts w:ascii="Times New Roman" w:eastAsia="Times New Roman" w:hAnsi="Times New Roman" w:cs="Times New Roman"/>
          <w:color w:val="333333"/>
          <w:sz w:val="28"/>
          <w:szCs w:val="28"/>
          <w:lang w:eastAsia="ru-RU"/>
        </w:rPr>
        <w:t>у</w:t>
      </w:r>
      <w:proofErr w:type="gramEnd"/>
      <w:r w:rsidRPr="00441789">
        <w:rPr>
          <w:rFonts w:ascii="Times New Roman" w:eastAsia="Times New Roman" w:hAnsi="Times New Roman" w:cs="Times New Roman"/>
          <w:color w:val="333333"/>
          <w:sz w:val="28"/>
          <w:szCs w:val="28"/>
          <w:lang w:eastAsia="ru-RU"/>
        </w:rPr>
        <w:t xml:space="preserve"> другому, включение обучающихся в совместную учебную деятельность.</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Очень нравится мне проводить уроки-семинары. На этих уроках мои подопечные обмениваются информацией по заданной теме, доказывают свою правоту, спорят, и в этих спорах рождается истина.</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Большую роль в повышении положительной мотивации обучения играет применение на уроках компьютерной техники. Это объясняется тем</w:t>
      </w:r>
      <w:r w:rsidR="005376AD" w:rsidRPr="00181B00">
        <w:rPr>
          <w:rFonts w:ascii="Times New Roman" w:eastAsia="Times New Roman" w:hAnsi="Times New Roman" w:cs="Times New Roman"/>
          <w:color w:val="333333"/>
          <w:sz w:val="28"/>
          <w:szCs w:val="28"/>
          <w:lang w:eastAsia="ru-RU"/>
        </w:rPr>
        <w:t>,</w:t>
      </w:r>
      <w:r w:rsidRPr="00441789">
        <w:rPr>
          <w:rFonts w:ascii="Times New Roman" w:eastAsia="Times New Roman" w:hAnsi="Times New Roman" w:cs="Times New Roman"/>
          <w:color w:val="333333"/>
          <w:sz w:val="28"/>
          <w:szCs w:val="28"/>
          <w:lang w:eastAsia="ru-RU"/>
        </w:rPr>
        <w:t xml:space="preserve"> что современные компьютерные технологии позволяют вызвать заинтересованность обучающихся в познании той или иной темы, улучшает качество восприятия </w:t>
      </w:r>
      <w:proofErr w:type="gramStart"/>
      <w:r w:rsidRPr="00441789">
        <w:rPr>
          <w:rFonts w:ascii="Times New Roman" w:eastAsia="Times New Roman" w:hAnsi="Times New Roman" w:cs="Times New Roman"/>
          <w:color w:val="333333"/>
          <w:sz w:val="28"/>
          <w:szCs w:val="28"/>
          <w:lang w:eastAsia="ru-RU"/>
        </w:rPr>
        <w:t>обучающимися</w:t>
      </w:r>
      <w:proofErr w:type="gramEnd"/>
      <w:r w:rsidRPr="00441789">
        <w:rPr>
          <w:rFonts w:ascii="Times New Roman" w:eastAsia="Times New Roman" w:hAnsi="Times New Roman" w:cs="Times New Roman"/>
          <w:color w:val="333333"/>
          <w:sz w:val="28"/>
          <w:szCs w:val="28"/>
          <w:lang w:eastAsia="ru-RU"/>
        </w:rPr>
        <w:t xml:space="preserve"> нового материала, способствует лучшему пониманию и запоминанию пройденного материала, прививают интерес к предмету (дисциплине).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Использование И</w:t>
      </w:r>
      <w:r w:rsidR="005376AD" w:rsidRPr="00181B00">
        <w:rPr>
          <w:rFonts w:ascii="Times New Roman" w:eastAsia="Times New Roman" w:hAnsi="Times New Roman" w:cs="Times New Roman"/>
          <w:color w:val="333333"/>
          <w:sz w:val="28"/>
          <w:szCs w:val="28"/>
          <w:lang w:eastAsia="ru-RU"/>
        </w:rPr>
        <w:t>К</w:t>
      </w:r>
      <w:r w:rsidRPr="00441789">
        <w:rPr>
          <w:rFonts w:ascii="Times New Roman" w:eastAsia="Times New Roman" w:hAnsi="Times New Roman" w:cs="Times New Roman"/>
          <w:color w:val="333333"/>
          <w:sz w:val="28"/>
          <w:szCs w:val="28"/>
          <w:lang w:eastAsia="ru-RU"/>
        </w:rPr>
        <w:t xml:space="preserve">Т на уроках позволило организовать активную познавательную деятельность </w:t>
      </w:r>
      <w:r w:rsidR="005376AD" w:rsidRPr="00181B00">
        <w:rPr>
          <w:rFonts w:ascii="Times New Roman" w:eastAsia="Times New Roman" w:hAnsi="Times New Roman" w:cs="Times New Roman"/>
          <w:color w:val="333333"/>
          <w:sz w:val="28"/>
          <w:szCs w:val="28"/>
          <w:lang w:eastAsia="ru-RU"/>
        </w:rPr>
        <w:t>учеников</w:t>
      </w:r>
      <w:r w:rsidRPr="00441789">
        <w:rPr>
          <w:rFonts w:ascii="Times New Roman" w:eastAsia="Times New Roman" w:hAnsi="Times New Roman" w:cs="Times New Roman"/>
          <w:color w:val="333333"/>
          <w:sz w:val="28"/>
          <w:szCs w:val="28"/>
          <w:lang w:eastAsia="ru-RU"/>
        </w:rPr>
        <w:t>, оптимизировать учебный процесс, увеличить объем информации, сообщаемой на занятии, повысить интерес к обучению.</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Создание презентаций – процесс несложный, но он побуждает к исследовательской и поисковой деятельности. В подобной работе с интересом участвуют практически все. </w:t>
      </w:r>
      <w:proofErr w:type="gramStart"/>
      <w:r w:rsidRPr="00441789">
        <w:rPr>
          <w:rFonts w:ascii="Times New Roman" w:eastAsia="Times New Roman" w:hAnsi="Times New Roman" w:cs="Times New Roman"/>
          <w:color w:val="333333"/>
          <w:sz w:val="28"/>
          <w:szCs w:val="28"/>
          <w:lang w:eastAsia="ru-RU"/>
        </w:rPr>
        <w:t>Так для подготовки проекта обучающийся сначала проводит научно-исследовательскую работу, использует большое количество источников информации, что позволяет избежать шаблонов и превращает каждую работу в продукт индивидуального творчества.</w:t>
      </w:r>
      <w:proofErr w:type="gramEnd"/>
      <w:r w:rsidRPr="00441789">
        <w:rPr>
          <w:rFonts w:ascii="Times New Roman" w:eastAsia="Times New Roman" w:hAnsi="Times New Roman" w:cs="Times New Roman"/>
          <w:color w:val="333333"/>
          <w:sz w:val="28"/>
          <w:szCs w:val="28"/>
          <w:lang w:eastAsia="ru-RU"/>
        </w:rPr>
        <w:t xml:space="preserve"> Обучающийся при создании каждого слайда презентации превращается в компьютерного художника (слайд должен быть красочным и  отражать внутреннее отношение автора к излагаемому вопросу). Данный вид учебной деятельности позволяет развивать у моих учеников логическое </w:t>
      </w:r>
      <w:r w:rsidRPr="00441789">
        <w:rPr>
          <w:rFonts w:ascii="Times New Roman" w:eastAsia="Times New Roman" w:hAnsi="Times New Roman" w:cs="Times New Roman"/>
          <w:color w:val="333333"/>
          <w:sz w:val="28"/>
          <w:szCs w:val="28"/>
          <w:lang w:eastAsia="ru-RU"/>
        </w:rPr>
        <w:lastRenderedPageBreak/>
        <w:t xml:space="preserve">мышление, формирует </w:t>
      </w:r>
      <w:proofErr w:type="spellStart"/>
      <w:r w:rsidRPr="00441789">
        <w:rPr>
          <w:rFonts w:ascii="Times New Roman" w:eastAsia="Times New Roman" w:hAnsi="Times New Roman" w:cs="Times New Roman"/>
          <w:color w:val="333333"/>
          <w:sz w:val="28"/>
          <w:szCs w:val="28"/>
          <w:lang w:eastAsia="ru-RU"/>
        </w:rPr>
        <w:t>общеучебные</w:t>
      </w:r>
      <w:proofErr w:type="spellEnd"/>
      <w:r w:rsidRPr="00441789">
        <w:rPr>
          <w:rFonts w:ascii="Times New Roman" w:eastAsia="Times New Roman" w:hAnsi="Times New Roman" w:cs="Times New Roman"/>
          <w:color w:val="333333"/>
          <w:sz w:val="28"/>
          <w:szCs w:val="28"/>
          <w:lang w:eastAsia="ru-RU"/>
        </w:rPr>
        <w:t xml:space="preserve"> умения и навыки. Ранее бесцветные, порой не подкрепляемые даже иллюстрациями выступления превращаются </w:t>
      </w:r>
      <w:proofErr w:type="gramStart"/>
      <w:r w:rsidRPr="00441789">
        <w:rPr>
          <w:rFonts w:ascii="Times New Roman" w:eastAsia="Times New Roman" w:hAnsi="Times New Roman" w:cs="Times New Roman"/>
          <w:color w:val="333333"/>
          <w:sz w:val="28"/>
          <w:szCs w:val="28"/>
          <w:lang w:eastAsia="ru-RU"/>
        </w:rPr>
        <w:t>в</w:t>
      </w:r>
      <w:proofErr w:type="gramEnd"/>
      <w:r w:rsidRPr="00441789">
        <w:rPr>
          <w:rFonts w:ascii="Times New Roman" w:eastAsia="Times New Roman" w:hAnsi="Times New Roman" w:cs="Times New Roman"/>
          <w:color w:val="333333"/>
          <w:sz w:val="28"/>
          <w:szCs w:val="28"/>
          <w:lang w:eastAsia="ru-RU"/>
        </w:rPr>
        <w:t xml:space="preserve"> яркие и запоминающиеся. В процессе демонстрации своих наработок обучающиеся приобретают  опыт публичных выступлений, который, безусловно, пригодится им в дальнейшем. К тому же, вовлекая обучающегося в творческую работу, я развиваю у него умение самостоятельно собирать информационно-иллюстративный материал, творческую смекалку, способности дизайнерского оформления, а самое главное – радость от результатов своего труда и чувство са</w:t>
      </w:r>
      <w:r w:rsidR="005376AD" w:rsidRPr="00181B00">
        <w:rPr>
          <w:rFonts w:ascii="Times New Roman" w:eastAsia="Times New Roman" w:hAnsi="Times New Roman" w:cs="Times New Roman"/>
          <w:color w:val="333333"/>
          <w:sz w:val="28"/>
          <w:szCs w:val="28"/>
          <w:lang w:eastAsia="ru-RU"/>
        </w:rPr>
        <w:t>мостоятельности.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b/>
          <w:color w:val="333333"/>
          <w:sz w:val="28"/>
          <w:szCs w:val="28"/>
          <w:lang w:eastAsia="ru-RU"/>
        </w:rPr>
        <w:t>Проверка знаний обучающихся</w:t>
      </w:r>
      <w:r w:rsidRPr="00441789">
        <w:rPr>
          <w:rFonts w:ascii="Times New Roman" w:eastAsia="Times New Roman" w:hAnsi="Times New Roman" w:cs="Times New Roman"/>
          <w:color w:val="333333"/>
          <w:sz w:val="28"/>
          <w:szCs w:val="28"/>
          <w:lang w:eastAsia="ru-RU"/>
        </w:rPr>
        <w:t xml:space="preserve"> – один из важнейших этапов урока, который влияет на отношение обу</w:t>
      </w:r>
      <w:r w:rsidR="005376AD" w:rsidRPr="00181B00">
        <w:rPr>
          <w:rFonts w:ascii="Times New Roman" w:eastAsia="Times New Roman" w:hAnsi="Times New Roman" w:cs="Times New Roman"/>
          <w:color w:val="333333"/>
          <w:sz w:val="28"/>
          <w:szCs w:val="28"/>
          <w:lang w:eastAsia="ru-RU"/>
        </w:rPr>
        <w:t>чающихся к изучаемому предмету</w:t>
      </w:r>
      <w:r w:rsidRPr="00441789">
        <w:rPr>
          <w:rFonts w:ascii="Times New Roman" w:eastAsia="Times New Roman" w:hAnsi="Times New Roman" w:cs="Times New Roman"/>
          <w:color w:val="333333"/>
          <w:sz w:val="28"/>
          <w:szCs w:val="28"/>
          <w:lang w:eastAsia="ru-RU"/>
        </w:rPr>
        <w:t>. На этом шаге легко можно понизить с трудом сформированный уровень мотивации учения. Чтобы этого не произошло, чтобы</w:t>
      </w:r>
      <w:r w:rsidR="005376AD" w:rsidRPr="00181B00">
        <w:rPr>
          <w:rFonts w:ascii="Times New Roman" w:eastAsia="Times New Roman" w:hAnsi="Times New Roman" w:cs="Times New Roman"/>
          <w:color w:val="333333"/>
          <w:sz w:val="28"/>
          <w:szCs w:val="28"/>
          <w:lang w:eastAsia="ru-RU"/>
        </w:rPr>
        <w:t xml:space="preserve"> поддержать интерес к предмету </w:t>
      </w:r>
      <w:r w:rsidRPr="00441789">
        <w:rPr>
          <w:rFonts w:ascii="Times New Roman" w:eastAsia="Times New Roman" w:hAnsi="Times New Roman" w:cs="Times New Roman"/>
          <w:color w:val="333333"/>
          <w:sz w:val="28"/>
          <w:szCs w:val="28"/>
          <w:lang w:eastAsia="ru-RU"/>
        </w:rPr>
        <w:t xml:space="preserve"> я развиваю в </w:t>
      </w:r>
      <w:proofErr w:type="gramStart"/>
      <w:r w:rsidRPr="00441789">
        <w:rPr>
          <w:rFonts w:ascii="Times New Roman" w:eastAsia="Times New Roman" w:hAnsi="Times New Roman" w:cs="Times New Roman"/>
          <w:color w:val="333333"/>
          <w:sz w:val="28"/>
          <w:szCs w:val="28"/>
          <w:lang w:eastAsia="ru-RU"/>
        </w:rPr>
        <w:t>обучающихся</w:t>
      </w:r>
      <w:proofErr w:type="gramEnd"/>
      <w:r w:rsidRPr="00441789">
        <w:rPr>
          <w:rFonts w:ascii="Times New Roman" w:eastAsia="Times New Roman" w:hAnsi="Times New Roman" w:cs="Times New Roman"/>
          <w:color w:val="333333"/>
          <w:sz w:val="28"/>
          <w:szCs w:val="28"/>
          <w:lang w:eastAsia="ru-RU"/>
        </w:rPr>
        <w:t xml:space="preserve"> творческий подход к любому предложенному заданию.</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Таким образом, я выделяю несколько способов использования И</w:t>
      </w:r>
      <w:r w:rsidR="005376AD" w:rsidRPr="00181B00">
        <w:rPr>
          <w:rFonts w:ascii="Times New Roman" w:eastAsia="Times New Roman" w:hAnsi="Times New Roman" w:cs="Times New Roman"/>
          <w:color w:val="333333"/>
          <w:sz w:val="28"/>
          <w:szCs w:val="28"/>
          <w:lang w:eastAsia="ru-RU"/>
        </w:rPr>
        <w:t>К</w:t>
      </w:r>
      <w:r w:rsidRPr="00441789">
        <w:rPr>
          <w:rFonts w:ascii="Times New Roman" w:eastAsia="Times New Roman" w:hAnsi="Times New Roman" w:cs="Times New Roman"/>
          <w:color w:val="333333"/>
          <w:sz w:val="28"/>
          <w:szCs w:val="28"/>
          <w:lang w:eastAsia="ru-RU"/>
        </w:rPr>
        <w:t>Т на уроке, приводящих к формированию положительной мотивации учения: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w:t>
      </w:r>
      <w:proofErr w:type="gramStart"/>
      <w:r w:rsidRPr="00441789">
        <w:rPr>
          <w:rFonts w:ascii="Times New Roman" w:eastAsia="Times New Roman" w:hAnsi="Times New Roman" w:cs="Times New Roman"/>
          <w:color w:val="333333"/>
          <w:sz w:val="28"/>
          <w:szCs w:val="28"/>
          <w:lang w:eastAsia="ru-RU"/>
        </w:rPr>
        <w:t>иллюстративный</w:t>
      </w:r>
      <w:proofErr w:type="gramEnd"/>
      <w:r w:rsidRPr="00441789">
        <w:rPr>
          <w:rFonts w:ascii="Times New Roman" w:eastAsia="Times New Roman" w:hAnsi="Times New Roman" w:cs="Times New Roman"/>
          <w:color w:val="333333"/>
          <w:sz w:val="28"/>
          <w:szCs w:val="28"/>
          <w:lang w:eastAsia="ru-RU"/>
        </w:rPr>
        <w:t xml:space="preserve"> – для демонстрации опытов, схем, видеоматериалов;</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 контролирующий – для проведения тестирования  с применением различных технологий, в том </w:t>
      </w:r>
      <w:proofErr w:type="gramStart"/>
      <w:r w:rsidRPr="00441789">
        <w:rPr>
          <w:rFonts w:ascii="Times New Roman" w:eastAsia="Times New Roman" w:hAnsi="Times New Roman" w:cs="Times New Roman"/>
          <w:color w:val="333333"/>
          <w:sz w:val="28"/>
          <w:szCs w:val="28"/>
          <w:lang w:eastAsia="ru-RU"/>
        </w:rPr>
        <w:t>числе</w:t>
      </w:r>
      <w:proofErr w:type="gramEnd"/>
      <w:r w:rsidRPr="00441789">
        <w:rPr>
          <w:rFonts w:ascii="Times New Roman" w:eastAsia="Times New Roman" w:hAnsi="Times New Roman" w:cs="Times New Roman"/>
          <w:color w:val="333333"/>
          <w:sz w:val="28"/>
          <w:szCs w:val="28"/>
          <w:lang w:eastAsia="ru-RU"/>
        </w:rPr>
        <w:t xml:space="preserve"> для самоконтроля;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как инструмент исследования,</w:t>
      </w:r>
      <w:r w:rsidR="005376AD" w:rsidRPr="00181B00">
        <w:rPr>
          <w:rFonts w:ascii="Times New Roman" w:eastAsia="Times New Roman" w:hAnsi="Times New Roman" w:cs="Times New Roman"/>
          <w:color w:val="333333"/>
          <w:sz w:val="28"/>
          <w:szCs w:val="28"/>
          <w:lang w:eastAsia="ru-RU"/>
        </w:rPr>
        <w:t xml:space="preserve"> </w:t>
      </w:r>
      <w:r w:rsidRPr="00441789">
        <w:rPr>
          <w:rFonts w:ascii="Times New Roman" w:eastAsia="Times New Roman" w:hAnsi="Times New Roman" w:cs="Times New Roman"/>
          <w:color w:val="333333"/>
          <w:sz w:val="28"/>
          <w:szCs w:val="28"/>
          <w:lang w:eastAsia="ru-RU"/>
        </w:rPr>
        <w:t xml:space="preserve">позволяющий </w:t>
      </w:r>
      <w:proofErr w:type="gramStart"/>
      <w:r w:rsidRPr="00441789">
        <w:rPr>
          <w:rFonts w:ascii="Times New Roman" w:eastAsia="Times New Roman" w:hAnsi="Times New Roman" w:cs="Times New Roman"/>
          <w:color w:val="333333"/>
          <w:sz w:val="28"/>
          <w:szCs w:val="28"/>
          <w:lang w:eastAsia="ru-RU"/>
        </w:rPr>
        <w:t>обучающимся</w:t>
      </w:r>
      <w:proofErr w:type="gramEnd"/>
      <w:r w:rsidRPr="00441789">
        <w:rPr>
          <w:rFonts w:ascii="Times New Roman" w:eastAsia="Times New Roman" w:hAnsi="Times New Roman" w:cs="Times New Roman"/>
          <w:color w:val="333333"/>
          <w:sz w:val="28"/>
          <w:szCs w:val="28"/>
          <w:lang w:eastAsia="ru-RU"/>
        </w:rPr>
        <w:t xml:space="preserve"> самостоятельно проводить исследования и эксперименты.</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Все они являются действенным средством формирования положительной мотивации учения.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Основой для создания благоприятного и продуктивного микроклимата на занятии может стать:</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создание комфортной атмосферы за счет вовлечения в деятельность всех обучающихся данной группы;</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создание нестандартных ситуаций на уроке;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-демонстрация достижений каждого обучающегося на каждом уроке;</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умение создавать ситуацию для каждого обучающегося, проявить себя;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умение хвалить любого обучающегося на каждом уроке, даже за малые достижения и успехи.</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Преподаватель должен вести себя корректно и всегда приходить на помощь. Именно так я и стараюсь проводить свои уроки. И это еще один шаг на пути формирования положительной мотивации учения.</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На своих занятиях я пытаюсь совместить «приятное» с «полезным», предлагая обучающимся для выполнения и проверки своих знаний серию тестовых заданий по различным разделам изучаемой дисциплины. «Изюминка» в том, что эти работы сопровождаю маленькой информацией (исторической, о нововведениях по специальности и др.) Практика показывает, что обучающимся интересно выполнять эти тесты. А где интерес, там и результат.</w:t>
      </w:r>
    </w:p>
    <w:p w:rsidR="00441789" w:rsidRPr="00441789"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 xml:space="preserve">Данные тесты легко составить самим обучающимся. Они часто увлеченно занимаются созданием новых заданий во внеурочное время, что, </w:t>
      </w:r>
      <w:r w:rsidRPr="00441789">
        <w:rPr>
          <w:rFonts w:ascii="Times New Roman" w:eastAsia="Times New Roman" w:hAnsi="Times New Roman" w:cs="Times New Roman"/>
          <w:color w:val="333333"/>
          <w:sz w:val="28"/>
          <w:szCs w:val="28"/>
          <w:lang w:eastAsia="ru-RU"/>
        </w:rPr>
        <w:lastRenderedPageBreak/>
        <w:t>конечно же, оценивается  дополнительно. Составление таких заданий – тестов побуждает не только хорошо разобраться в материале данной темы, но и воспользоваться дополнительной литературой.</w:t>
      </w:r>
    </w:p>
    <w:p w:rsidR="00181B00" w:rsidRPr="00181B00" w:rsidRDefault="00181B00" w:rsidP="00441789">
      <w:pPr>
        <w:pStyle w:val="2"/>
        <w:shd w:val="clear" w:color="auto" w:fill="FFFFFF"/>
        <w:tabs>
          <w:tab w:val="left" w:pos="142"/>
        </w:tabs>
        <w:spacing w:before="0" w:line="240" w:lineRule="auto"/>
        <w:ind w:firstLine="567"/>
        <w:jc w:val="both"/>
        <w:rPr>
          <w:rFonts w:ascii="Times New Roman" w:hAnsi="Times New Roman" w:cs="Times New Roman"/>
          <w:color w:val="000000" w:themeColor="text1"/>
          <w:spacing w:val="19"/>
          <w:sz w:val="28"/>
          <w:szCs w:val="28"/>
        </w:rPr>
      </w:pPr>
    </w:p>
    <w:p w:rsidR="00441789" w:rsidRPr="00181B00" w:rsidRDefault="00441789" w:rsidP="00181B00">
      <w:pPr>
        <w:pStyle w:val="2"/>
        <w:shd w:val="clear" w:color="auto" w:fill="FFFFFF"/>
        <w:tabs>
          <w:tab w:val="left" w:pos="142"/>
        </w:tabs>
        <w:spacing w:before="0" w:line="240" w:lineRule="auto"/>
        <w:ind w:firstLine="567"/>
        <w:jc w:val="center"/>
        <w:rPr>
          <w:rFonts w:ascii="Times New Roman" w:hAnsi="Times New Roman" w:cs="Times New Roman"/>
          <w:spacing w:val="19"/>
          <w:sz w:val="28"/>
          <w:szCs w:val="28"/>
        </w:rPr>
      </w:pPr>
      <w:r w:rsidRPr="00181B00">
        <w:rPr>
          <w:rFonts w:ascii="Times New Roman" w:hAnsi="Times New Roman" w:cs="Times New Roman"/>
          <w:color w:val="000000" w:themeColor="text1"/>
          <w:spacing w:val="19"/>
          <w:sz w:val="28"/>
          <w:szCs w:val="28"/>
        </w:rPr>
        <w:t>П</w:t>
      </w:r>
      <w:r w:rsidR="00181B00" w:rsidRPr="00181B00">
        <w:rPr>
          <w:rFonts w:ascii="Times New Roman" w:hAnsi="Times New Roman" w:cs="Times New Roman"/>
          <w:color w:val="000000" w:themeColor="text1"/>
          <w:spacing w:val="19"/>
          <w:sz w:val="28"/>
          <w:szCs w:val="28"/>
        </w:rPr>
        <w:t>риемы мотивации на уроках русского языка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Формирование учебной мотивации – это основная проблема обучения, поэтому уровень </w:t>
      </w:r>
      <w:proofErr w:type="spellStart"/>
      <w:r w:rsidRPr="00181B00">
        <w:rPr>
          <w:sz w:val="28"/>
          <w:szCs w:val="28"/>
        </w:rPr>
        <w:t>сформированности</w:t>
      </w:r>
      <w:proofErr w:type="spellEnd"/>
      <w:r w:rsidRPr="00181B00">
        <w:rPr>
          <w:sz w:val="28"/>
          <w:szCs w:val="28"/>
        </w:rPr>
        <w:t xml:space="preserve"> мотивов учения – это основной показатель в работе над этой проблемой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Итак, существует богатый выбор форм и методов стимулирования и мотивации познавательной деятельности</w:t>
      </w:r>
      <w:proofErr w:type="gramStart"/>
      <w:r w:rsidRPr="00181B00">
        <w:rPr>
          <w:sz w:val="28"/>
          <w:szCs w:val="28"/>
        </w:rPr>
        <w:t xml:space="preserve"> .</w:t>
      </w:r>
      <w:proofErr w:type="gramEnd"/>
      <w:r w:rsidRPr="00181B00">
        <w:rPr>
          <w:sz w:val="28"/>
          <w:szCs w:val="28"/>
        </w:rPr>
        <w:t>  Условно можно выделить 4 блока основ</w:t>
      </w:r>
      <w:r w:rsidRPr="00181B00">
        <w:rPr>
          <w:sz w:val="28"/>
          <w:szCs w:val="28"/>
        </w:rPr>
        <w:softHyphen/>
        <w:t>ных методов мотивации : эмоциональные, познавательные, волевые и социальные.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 </w:t>
      </w:r>
      <w:r w:rsidRPr="00181B00">
        <w:rPr>
          <w:rStyle w:val="a5"/>
          <w:b/>
          <w:bCs/>
          <w:sz w:val="28"/>
          <w:szCs w:val="28"/>
        </w:rPr>
        <w:t>Эмоциональные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1 - поощрение,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2 - порицание,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3 - учебно-познавательная игра,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4 - создание ярких наглядно-образных представлений,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5 - создание ситуаций успеха,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6 - стимулирующее оценивание,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7 - свободный выбор задания,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8 - удовлетворение желания быть значимой личностью.</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 </w:t>
      </w:r>
      <w:r w:rsidRPr="00181B00">
        <w:rPr>
          <w:rStyle w:val="a5"/>
          <w:b/>
          <w:bCs/>
          <w:sz w:val="28"/>
          <w:szCs w:val="28"/>
        </w:rPr>
        <w:t>Познавательные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1 - опора на жизненный опыт,</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5"/>
          <w:sz w:val="28"/>
          <w:szCs w:val="28"/>
        </w:rPr>
        <w:t>2 -</w:t>
      </w:r>
      <w:r w:rsidRPr="00181B00">
        <w:rPr>
          <w:sz w:val="28"/>
          <w:szCs w:val="28"/>
        </w:rPr>
        <w:t> познавательный интерес,</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3 - создание проблемной ситуации,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4 - побуждение к поиску альтернативных решений,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5 - выполнение творческих заданий,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6 - «мозговая атака»,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7 - развивающая кооперация (парная и групповая работа, проектный метод).</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5"/>
          <w:b/>
          <w:bCs/>
          <w:sz w:val="28"/>
          <w:szCs w:val="28"/>
          <w:lang w:val="en-US"/>
        </w:rPr>
        <w:t>III</w:t>
      </w:r>
      <w:r w:rsidRPr="00181B00">
        <w:rPr>
          <w:rStyle w:val="a5"/>
          <w:b/>
          <w:bCs/>
          <w:sz w:val="28"/>
          <w:szCs w:val="28"/>
        </w:rPr>
        <w:t>. Волевые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1 - предъявление учебных требований,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2 - информирование об обязательных результатах обучения,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3 - формирование ответственного отношения к учению,</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4 - познавательные затруднения,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5 - самооценка деятельности и коррекции,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6 - рефлексия поведения,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7 - прогнозирование будущей деятельности.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5"/>
          <w:sz w:val="28"/>
          <w:szCs w:val="28"/>
        </w:rPr>
        <w:t> </w:t>
      </w:r>
      <w:r w:rsidRPr="00181B00">
        <w:rPr>
          <w:rStyle w:val="a5"/>
          <w:sz w:val="28"/>
          <w:szCs w:val="28"/>
          <w:lang w:val="en-US"/>
        </w:rPr>
        <w:t>IV</w:t>
      </w:r>
      <w:r w:rsidRPr="00181B00">
        <w:rPr>
          <w:rStyle w:val="a5"/>
          <w:sz w:val="28"/>
          <w:szCs w:val="28"/>
        </w:rPr>
        <w:t>. </w:t>
      </w:r>
      <w:r w:rsidRPr="00181B00">
        <w:rPr>
          <w:rStyle w:val="a4"/>
          <w:i/>
          <w:iCs/>
          <w:sz w:val="28"/>
          <w:szCs w:val="28"/>
        </w:rPr>
        <w:t>Социальные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1  - развитие желания быть полезным обществу,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2 - побуждение подражать сильной личности,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3 - создание ситуации взаимопомощи,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4 - поиск контактов и сотрудничества,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5 - заинтересованность в результатах коллектив</w:t>
      </w:r>
      <w:r w:rsidRPr="00181B00">
        <w:rPr>
          <w:sz w:val="28"/>
          <w:szCs w:val="28"/>
        </w:rPr>
        <w:softHyphen/>
        <w:t>ной работы,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6 - взаимопроверка,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lastRenderedPageBreak/>
        <w:t>7 – рецензирование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Я всегда выбираю такой стиль общения с учащимися, чтобы они видели свои достижения,  а о  недостатках говорю в форме мягкого замечания. Они должны знать, что задачи, поставленные перед ними выполнимы, с удовольствием работать  в группе, а  общаясь с товарищами, оказывать помощь, уметь прислушиваться к их мнению, что очень важно для учащегося.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При организации учебной деятельности, изуче</w:t>
      </w:r>
      <w:r w:rsidRPr="00181B00">
        <w:rPr>
          <w:sz w:val="28"/>
          <w:szCs w:val="28"/>
        </w:rPr>
        <w:softHyphen/>
        <w:t>ние каждого раздела или темы состоит из 3 этапов: мотивационного, операционально-позна</w:t>
      </w:r>
      <w:r w:rsidRPr="00181B00">
        <w:rPr>
          <w:sz w:val="28"/>
          <w:szCs w:val="28"/>
        </w:rPr>
        <w:softHyphen/>
        <w:t>вательного и рефлексивно-оценочного.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Мотивационный этап - это сообщение, почему и для чего учащимся нужно знать данный раздел про</w:t>
      </w:r>
      <w:r w:rsidRPr="00181B00">
        <w:rPr>
          <w:sz w:val="28"/>
          <w:szCs w:val="28"/>
        </w:rPr>
        <w:softHyphen/>
        <w:t>граммы, какова основная учебная задача данной работы.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Этот этап состоит обычно из трех учебных дей</w:t>
      </w:r>
      <w:r w:rsidRPr="00181B00">
        <w:rPr>
          <w:sz w:val="28"/>
          <w:szCs w:val="28"/>
        </w:rPr>
        <w:softHyphen/>
        <w:t>ствий: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1. Создание учебно-проблемной ситуации, вводя</w:t>
      </w:r>
      <w:r w:rsidRPr="00181B00">
        <w:rPr>
          <w:sz w:val="28"/>
          <w:szCs w:val="28"/>
        </w:rPr>
        <w:softHyphen/>
        <w:t>щей в содержание предстоящей темы, Это дости</w:t>
      </w:r>
      <w:r w:rsidRPr="00181B00">
        <w:rPr>
          <w:sz w:val="28"/>
          <w:szCs w:val="28"/>
        </w:rPr>
        <w:softHyphen/>
        <w:t>гается с помощью следующих приемов:</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а) постановки перед учащимися задачи, которую можно решить, лишь изучив данную тему (например, раскроить и сшить фартук, выполнить латку на изделии);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б) рассказа учителя о теоретической и практи</w:t>
      </w:r>
      <w:r w:rsidRPr="00181B00">
        <w:rPr>
          <w:sz w:val="28"/>
          <w:szCs w:val="28"/>
        </w:rPr>
        <w:softHyphen/>
        <w:t>ческой значимости предлагаемой темы (например, починить изделие);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в) рассказа о том, как решалась эта проблема с предыдущими учащимися (например, раскрой и пошив фартука в различных вариантах, наволочки).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2. Формулировка основной учебной задачи как итога обсуждения проблемной ситуации. Эта зада</w:t>
      </w:r>
      <w:r w:rsidRPr="00181B00">
        <w:rPr>
          <w:sz w:val="28"/>
          <w:szCs w:val="28"/>
        </w:rPr>
        <w:softHyphen/>
        <w:t>ча является для учащихся целью их деятельности на данном уроке. Например, научится кроить и шить фартук.</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3. Рассмотрение вопросов самоконтроля и са</w:t>
      </w:r>
      <w:r w:rsidRPr="00181B00">
        <w:rPr>
          <w:sz w:val="28"/>
          <w:szCs w:val="28"/>
        </w:rPr>
        <w:softHyphen/>
        <w:t>мооценки возможностей по изучению данной темы.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После постановки задачи намечается и обсуждает</w:t>
      </w:r>
      <w:r w:rsidRPr="00181B00">
        <w:rPr>
          <w:sz w:val="28"/>
          <w:szCs w:val="28"/>
        </w:rPr>
        <w:softHyphen/>
        <w:t>ся план предстоящей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1. Принципы инновационного обучения русскому языку: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принцип     дидактической     метафоризации     лингвистических сведений,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принцип раскрытия творческих способностей приобретать активным путем знания в системе,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 принцип взаимосвязи </w:t>
      </w:r>
      <w:proofErr w:type="gramStart"/>
      <w:r w:rsidRPr="00181B00">
        <w:rPr>
          <w:sz w:val="28"/>
          <w:szCs w:val="28"/>
        </w:rPr>
        <w:t>рационального</w:t>
      </w:r>
      <w:proofErr w:type="gramEnd"/>
      <w:r w:rsidRPr="00181B00">
        <w:rPr>
          <w:sz w:val="28"/>
          <w:szCs w:val="28"/>
        </w:rPr>
        <w:t xml:space="preserve"> и эмоционального.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 </w:t>
      </w:r>
      <w:proofErr w:type="spellStart"/>
      <w:r w:rsidRPr="00181B00">
        <w:rPr>
          <w:sz w:val="28"/>
          <w:szCs w:val="28"/>
        </w:rPr>
        <w:t>частнометодический</w:t>
      </w:r>
      <w:proofErr w:type="spellEnd"/>
      <w:r w:rsidRPr="00181B00">
        <w:rPr>
          <w:sz w:val="28"/>
          <w:szCs w:val="28"/>
        </w:rPr>
        <w:t xml:space="preserve"> принцип коммуникативной достаточности, функционирующий при отборе и оценке текстового материала, вводимого в уроки;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2. Методы инновационного обучения русскому языку: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метод проблемной наглядности,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метод лингвистической аллюзии,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метод активизации ассоциативных связей;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3. Приемы работы на уроках русского языка: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ассоциативный,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lastRenderedPageBreak/>
        <w:t>- "немой" вопрос,</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прием составления тематической сетки готового текста и прием ее вычисления при создании текста.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 прием составления схемы развертывания </w:t>
      </w:r>
      <w:proofErr w:type="spellStart"/>
      <w:r w:rsidRPr="00181B00">
        <w:rPr>
          <w:sz w:val="28"/>
          <w:szCs w:val="28"/>
        </w:rPr>
        <w:t>микротем</w:t>
      </w:r>
      <w:proofErr w:type="spellEnd"/>
      <w:r w:rsidRPr="00181B00">
        <w:rPr>
          <w:sz w:val="28"/>
          <w:szCs w:val="28"/>
        </w:rPr>
        <w:t xml:space="preserve"> будущего текста и прием ее вычленения из готового текста и др.</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Организационная сторона инновационной технологии обеспечивается реализацией способа инновационного обучения, функционирующего в двух его разновидностях:</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в способе метафоризации лингвистических сведений (на уроке дидактической игре),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в способе инновационного развития речи (на уроке-исследовании).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Таким </w:t>
      </w:r>
      <w:proofErr w:type="gramStart"/>
      <w:r w:rsidRPr="00181B00">
        <w:rPr>
          <w:sz w:val="28"/>
          <w:szCs w:val="28"/>
        </w:rPr>
        <w:t>образом</w:t>
      </w:r>
      <w:proofErr w:type="gramEnd"/>
      <w:r w:rsidRPr="00181B00">
        <w:rPr>
          <w:sz w:val="28"/>
          <w:szCs w:val="28"/>
        </w:rPr>
        <w:t xml:space="preserve"> организационная сторона инновационной технологии, применяемой на уроках русского языка, включает понятия: способ инновационного обучения, урок-дидактическая игра и урок-исследование.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Материально-дидактическая сторона инновационной технологии связана с новой функцией лингвистической наглядности, обеспечивающей управление познавательной деятельностью ученика через аппарат эмоций, и с опорой на специально организованную работу со словесными ассоциациями. При этом материально-дидактическая сторона инновационной технологии включает главное понятие </w:t>
      </w:r>
      <w:proofErr w:type="gramStart"/>
      <w:r w:rsidRPr="00181B00">
        <w:rPr>
          <w:sz w:val="28"/>
          <w:szCs w:val="28"/>
        </w:rPr>
        <w:t>-и</w:t>
      </w:r>
      <w:proofErr w:type="gramEnd"/>
      <w:r w:rsidRPr="00181B00">
        <w:rPr>
          <w:sz w:val="28"/>
          <w:szCs w:val="28"/>
        </w:rPr>
        <w:t xml:space="preserve">нновационная опора (лингвистическая метафора-образ и текст с "прозрачным" ассоциативным рядом) - и результаты ее трансформации: схема-опора, рисунок (картина)-опора, </w:t>
      </w:r>
      <w:proofErr w:type="spellStart"/>
      <w:r w:rsidRPr="00181B00">
        <w:rPr>
          <w:sz w:val="28"/>
          <w:szCs w:val="28"/>
        </w:rPr>
        <w:t>крок</w:t>
      </w:r>
      <w:proofErr w:type="spellEnd"/>
      <w:r w:rsidRPr="00181B00">
        <w:rPr>
          <w:sz w:val="28"/>
          <w:szCs w:val="28"/>
        </w:rPr>
        <w:t>, компакт, учебный видео клип, инновационный опорный конспект; тематическая сетка текста и др. При такой организации инновационная опора, "провоцирующая" ученика на учебное действие, на "расшифровку" системно-структурной модели в режиме продуктивного творчества, выступает ориентировочной основой умственного действия.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Для разных разделов и этапов обучения разработана инновационная наглядность (</w:t>
      </w:r>
      <w:proofErr w:type="gramStart"/>
      <w:r w:rsidRPr="00181B00">
        <w:rPr>
          <w:sz w:val="28"/>
          <w:szCs w:val="28"/>
        </w:rPr>
        <w:t>своеобразное</w:t>
      </w:r>
      <w:proofErr w:type="gramEnd"/>
      <w:r w:rsidRPr="00181B00">
        <w:rPr>
          <w:sz w:val="28"/>
          <w:szCs w:val="28"/>
        </w:rPr>
        <w:t xml:space="preserve"> </w:t>
      </w:r>
      <w:proofErr w:type="spellStart"/>
      <w:r w:rsidRPr="00181B00">
        <w:rPr>
          <w:sz w:val="28"/>
          <w:szCs w:val="28"/>
        </w:rPr>
        <w:t>опредмечивание</w:t>
      </w:r>
      <w:proofErr w:type="spellEnd"/>
      <w:r w:rsidRPr="00181B00">
        <w:rPr>
          <w:sz w:val="28"/>
          <w:szCs w:val="28"/>
        </w:rPr>
        <w:t xml:space="preserve"> системы языка), трансформирующаяся по мере надобности из схемы-опоры или опоры учебной картинки в </w:t>
      </w:r>
      <w:proofErr w:type="spellStart"/>
      <w:r w:rsidRPr="00181B00">
        <w:rPr>
          <w:sz w:val="28"/>
          <w:szCs w:val="28"/>
        </w:rPr>
        <w:t>крок</w:t>
      </w:r>
      <w:proofErr w:type="spellEnd"/>
      <w:r w:rsidRPr="00181B00">
        <w:rPr>
          <w:sz w:val="28"/>
          <w:szCs w:val="28"/>
        </w:rPr>
        <w:t>, сокращающаяся до компакта, преобразовывающаяся в учебный клип или принимающая вид опорного конспекта.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Так, схема-опора</w:t>
      </w:r>
      <w:r w:rsidRPr="00181B00">
        <w:rPr>
          <w:rStyle w:val="a4"/>
          <w:sz w:val="28"/>
          <w:szCs w:val="28"/>
          <w:lang w:val="en-US"/>
        </w:rPr>
        <w:t> </w:t>
      </w:r>
      <w:r w:rsidRPr="00181B00">
        <w:rPr>
          <w:sz w:val="28"/>
          <w:szCs w:val="28"/>
        </w:rPr>
        <w:t>- это модель изучаемого языкового материала, изображение его "устройства", главных черт, взаимоотношения частей; применяется на уроке первичного усвоения.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Рисунок-опора</w:t>
      </w:r>
      <w:r w:rsidRPr="00181B00">
        <w:rPr>
          <w:rStyle w:val="a4"/>
          <w:sz w:val="28"/>
          <w:szCs w:val="28"/>
          <w:lang w:val="en-US"/>
        </w:rPr>
        <w:t> </w:t>
      </w:r>
      <w:r w:rsidRPr="00181B00">
        <w:rPr>
          <w:sz w:val="28"/>
          <w:szCs w:val="28"/>
        </w:rPr>
        <w:t xml:space="preserve">- учебное средство, основанное на сюжетно-лингвистической образности, используемое и для изучения основ русского языка, и как средство развития речи </w:t>
      </w:r>
      <w:proofErr w:type="gramStart"/>
      <w:r w:rsidRPr="00181B00">
        <w:rPr>
          <w:sz w:val="28"/>
          <w:szCs w:val="28"/>
        </w:rPr>
        <w:t>учащихся</w:t>
      </w:r>
      <w:proofErr w:type="gramEnd"/>
      <w:r w:rsidRPr="00181B00">
        <w:rPr>
          <w:sz w:val="28"/>
          <w:szCs w:val="28"/>
        </w:rPr>
        <w:t xml:space="preserve"> на уроках обобщающего и вводного повторения в 5-м классе. При инновационном изучении русского языка с 5-го класса, начиная с 6-го класса, может использоваться на уроках других типов. Такая опорная картинка помогает "зрительно" в системе увидеть содержание материала. В инновационном обучении схемы-опоры и опоры-рисунки применяются для создания проблемной ситуации, в которой </w:t>
      </w:r>
      <w:r w:rsidRPr="00181B00">
        <w:rPr>
          <w:sz w:val="28"/>
          <w:szCs w:val="28"/>
        </w:rPr>
        <w:lastRenderedPageBreak/>
        <w:t>начальному моменту мышления помогает введенная в такую наглядность новая информация, новый способ ее подачи или новые условия ее действия.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proofErr w:type="spellStart"/>
      <w:r w:rsidRPr="00181B00">
        <w:rPr>
          <w:rStyle w:val="a4"/>
          <w:sz w:val="28"/>
          <w:szCs w:val="28"/>
        </w:rPr>
        <w:t>Крок</w:t>
      </w:r>
      <w:proofErr w:type="spellEnd"/>
      <w:r w:rsidRPr="00181B00">
        <w:rPr>
          <w:rStyle w:val="a4"/>
          <w:sz w:val="28"/>
          <w:szCs w:val="28"/>
          <w:lang w:val="en-US"/>
        </w:rPr>
        <w:t> </w:t>
      </w:r>
      <w:r w:rsidRPr="00181B00">
        <w:rPr>
          <w:sz w:val="28"/>
          <w:szCs w:val="28"/>
        </w:rPr>
        <w:t xml:space="preserve">- "послесловие" к уроку первичного усвоения материала, составление схемы маршрута "лингвистического путешествия", проделанного в классе и восстанавливаемого дома по памяти. Это дидактическое средство выполняет мнемоническую функцию, способствуя самостоятельному осознанию и анализу учебного материала с помощью учебной книги. </w:t>
      </w:r>
      <w:proofErr w:type="spellStart"/>
      <w:r w:rsidRPr="00181B00">
        <w:rPr>
          <w:sz w:val="28"/>
          <w:szCs w:val="28"/>
        </w:rPr>
        <w:t>Крок</w:t>
      </w:r>
      <w:proofErr w:type="spellEnd"/>
      <w:r w:rsidRPr="00181B00">
        <w:rPr>
          <w:sz w:val="28"/>
          <w:szCs w:val="28"/>
        </w:rPr>
        <w:t xml:space="preserve"> выступает средством развития орфографической зоркости и устной речи.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Компакт</w:t>
      </w:r>
      <w:r w:rsidRPr="00181B00">
        <w:rPr>
          <w:rStyle w:val="a4"/>
          <w:sz w:val="28"/>
          <w:szCs w:val="28"/>
          <w:lang w:val="en-US"/>
        </w:rPr>
        <w:t> </w:t>
      </w:r>
      <w:r w:rsidRPr="00181B00">
        <w:rPr>
          <w:sz w:val="28"/>
          <w:szCs w:val="28"/>
        </w:rPr>
        <w:t>- производное от опоры сюжетной картинки, ее интерпретация; отображение изучаемой темы на этапе закрепления материала при значительном сокращении опорных сигналов с сохранением главного; графический "мини-портрет" изучаемой темы, обнаруживающий не только знание учеником составляющих пройденного лингвистического материала, а и понимание характера связей и отношений между ними.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proofErr w:type="gramStart"/>
      <w:r w:rsidRPr="00181B00">
        <w:rPr>
          <w:rStyle w:val="a4"/>
          <w:sz w:val="28"/>
          <w:szCs w:val="28"/>
        </w:rPr>
        <w:t>Лингвистическая визитка</w:t>
      </w:r>
      <w:r w:rsidRPr="00181B00">
        <w:rPr>
          <w:rStyle w:val="a4"/>
          <w:sz w:val="28"/>
          <w:szCs w:val="28"/>
          <w:lang w:val="en-US"/>
        </w:rPr>
        <w:t> </w:t>
      </w:r>
      <w:r w:rsidRPr="00181B00">
        <w:rPr>
          <w:sz w:val="28"/>
          <w:szCs w:val="28"/>
        </w:rPr>
        <w:t>- " визитная карточка" изучаемой части речи, например, причастия, с "именем, отчеством, фамилией" (причастие = глагол + прилагательное), "местом работы" (предложение), "занимаемой должностью" (определение, сказуемое), "домашним адресом" (Лингвистическая Вселенная, Морфологическая галактика, Действенно-признаковая орбита) и т.п.</w:t>
      </w:r>
      <w:proofErr w:type="gramEnd"/>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Учебный клип</w:t>
      </w:r>
      <w:r w:rsidRPr="00181B00">
        <w:rPr>
          <w:rStyle w:val="a4"/>
          <w:sz w:val="28"/>
          <w:szCs w:val="28"/>
          <w:lang w:val="en-US"/>
        </w:rPr>
        <w:t> </w:t>
      </w:r>
      <w:r w:rsidRPr="00181B00">
        <w:rPr>
          <w:sz w:val="28"/>
          <w:szCs w:val="28"/>
        </w:rPr>
        <w:t xml:space="preserve">- "склеивание" нескольких "кадров" в наглядный лингвистический сюжет, авторская защита которого проходит на уроке творческом зачете. Кадрами клипа могут быть все перечисленные ранее средства обучения и написанные в ходе изучения темы, раздела сочинения-миниатюры, сочи </w:t>
      </w:r>
      <w:proofErr w:type="gramStart"/>
      <w:r w:rsidRPr="00181B00">
        <w:rPr>
          <w:sz w:val="28"/>
          <w:szCs w:val="28"/>
        </w:rPr>
        <w:t>нения-лингвистические</w:t>
      </w:r>
      <w:proofErr w:type="gramEnd"/>
      <w:r w:rsidRPr="00181B00">
        <w:rPr>
          <w:sz w:val="28"/>
          <w:szCs w:val="28"/>
        </w:rPr>
        <w:t xml:space="preserve"> сказки, а также опорный конспект с дополнениями ученика.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Мы считаем допустимым называть опорным конспектом словесно-образную, вторичную, индивидуализированную краткую авторскую запись учеником основного содержания темы, изучаемой с применением схемы-опоры или рисунка-опоры, </w:t>
      </w:r>
      <w:proofErr w:type="gramStart"/>
      <w:r w:rsidRPr="00181B00">
        <w:rPr>
          <w:sz w:val="28"/>
          <w:szCs w:val="28"/>
        </w:rPr>
        <w:t>разработанных</w:t>
      </w:r>
      <w:proofErr w:type="gramEnd"/>
      <w:r w:rsidRPr="00181B00">
        <w:rPr>
          <w:sz w:val="28"/>
          <w:szCs w:val="28"/>
        </w:rPr>
        <w:t xml:space="preserve"> учителем.</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Такой опорный конспект - это 1) перенос лингвистического содержания темы в новые "наглядные" условия, дополнение или частичное изменение заданных условий, 2) внимание к орфографическим трудностям, преодолеваемым с помощью знания изученной теории и зафиксированным на опоре, 3) рассказ по ней. И конспект-опора, и учебный клип - своеобразная индивидуализированная информация, основа творческого освоения знаний одновременно с умениями, продукт познавательной мотивации и интеллектуальных эмоций, результат воображения и продуктивного мышления.</w:t>
      </w:r>
    </w:p>
    <w:p w:rsidR="00441789" w:rsidRPr="00181B00" w:rsidRDefault="00441789" w:rsidP="00441789">
      <w:pPr>
        <w:pStyle w:val="3"/>
        <w:shd w:val="clear" w:color="auto" w:fill="FFFFFF"/>
        <w:tabs>
          <w:tab w:val="left" w:pos="142"/>
        </w:tabs>
        <w:spacing w:before="0" w:line="240" w:lineRule="auto"/>
        <w:ind w:firstLine="567"/>
        <w:jc w:val="both"/>
        <w:rPr>
          <w:rFonts w:ascii="Times New Roman" w:hAnsi="Times New Roman" w:cs="Times New Roman"/>
          <w:color w:val="auto"/>
          <w:spacing w:val="19"/>
          <w:sz w:val="28"/>
          <w:szCs w:val="28"/>
        </w:rPr>
      </w:pPr>
      <w:r w:rsidRPr="00181B00">
        <w:rPr>
          <w:rFonts w:ascii="Times New Roman" w:hAnsi="Times New Roman" w:cs="Times New Roman"/>
          <w:color w:val="auto"/>
          <w:spacing w:val="19"/>
          <w:sz w:val="28"/>
          <w:szCs w:val="28"/>
        </w:rPr>
        <w:t>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 Приемы и стратегии учебной рефлексии.</w:t>
      </w:r>
    </w:p>
    <w:p w:rsidR="00441789" w:rsidRPr="00181B00" w:rsidRDefault="00441789" w:rsidP="00441789">
      <w:pPr>
        <w:numPr>
          <w:ilvl w:val="0"/>
          <w:numId w:val="5"/>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lastRenderedPageBreak/>
        <w:t>·       </w:t>
      </w:r>
      <w:r w:rsidRPr="00181B00">
        <w:rPr>
          <w:rFonts w:ascii="Times New Roman" w:hAnsi="Times New Roman" w:cs="Times New Roman"/>
          <w:sz w:val="28"/>
          <w:szCs w:val="28"/>
          <w:u w:val="single"/>
        </w:rPr>
        <w:t xml:space="preserve">Прием «Плюс-минус-интересно» </w:t>
      </w:r>
      <w:r w:rsidRPr="00181B00">
        <w:rPr>
          <w:rFonts w:ascii="Times New Roman" w:hAnsi="Times New Roman" w:cs="Times New Roman"/>
          <w:sz w:val="28"/>
          <w:szCs w:val="28"/>
        </w:rPr>
        <w:t xml:space="preserve">(автор Эдвард де </w:t>
      </w:r>
      <w:proofErr w:type="spellStart"/>
      <w:r w:rsidRPr="00181B00">
        <w:rPr>
          <w:rFonts w:ascii="Times New Roman" w:hAnsi="Times New Roman" w:cs="Times New Roman"/>
          <w:sz w:val="28"/>
          <w:szCs w:val="28"/>
        </w:rPr>
        <w:t>Боно</w:t>
      </w:r>
      <w:proofErr w:type="spellEnd"/>
      <w:r w:rsidR="00181B00" w:rsidRPr="00181B00">
        <w:rPr>
          <w:rFonts w:ascii="Times New Roman" w:hAnsi="Times New Roman" w:cs="Times New Roman"/>
          <w:sz w:val="28"/>
          <w:szCs w:val="28"/>
        </w:rPr>
        <w:t xml:space="preserve"> – британский  психолог, эксперт в области творческого мышления</w:t>
      </w:r>
      <w:r w:rsidRPr="00181B00">
        <w:rPr>
          <w:rFonts w:ascii="Times New Roman" w:hAnsi="Times New Roman" w:cs="Times New Roman"/>
          <w:sz w:val="28"/>
          <w:szCs w:val="28"/>
        </w:rPr>
        <w:t>).</w:t>
      </w:r>
      <w:r w:rsidR="00181B00" w:rsidRPr="00181B00">
        <w:rPr>
          <w:rFonts w:ascii="Times New Roman" w:hAnsi="Times New Roman" w:cs="Times New Roman"/>
          <w:sz w:val="28"/>
          <w:szCs w:val="28"/>
        </w:rPr>
        <w:t xml:space="preserve">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Цель</w:t>
      </w:r>
      <w:r w:rsidRPr="00181B00">
        <w:rPr>
          <w:sz w:val="28"/>
          <w:szCs w:val="28"/>
        </w:rPr>
        <w:t>: формирование умения рассматривать явления с точки зрения сильных и слабых, положительных и отрицательных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5760"/>
      </w:tblGrid>
      <w:tr w:rsidR="00441789" w:rsidRPr="00181B00" w:rsidTr="00004D2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Плюс</w:t>
            </w:r>
          </w:p>
        </w:tc>
        <w:tc>
          <w:tcPr>
            <w:tcW w:w="576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r w:rsidR="00441789" w:rsidRPr="00181B00" w:rsidTr="00004D2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минус</w:t>
            </w:r>
          </w:p>
        </w:tc>
        <w:tc>
          <w:tcPr>
            <w:tcW w:w="576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r w:rsidR="00441789" w:rsidRPr="00181B00" w:rsidTr="00004D2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интересно</w:t>
            </w:r>
          </w:p>
        </w:tc>
        <w:tc>
          <w:tcPr>
            <w:tcW w:w="576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bl>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Этот прием используется при получении первого аналитического материала или для обратной связи.</w:t>
      </w:r>
    </w:p>
    <w:p w:rsidR="00441789" w:rsidRPr="00181B00" w:rsidRDefault="00441789" w:rsidP="00441789">
      <w:pPr>
        <w:numPr>
          <w:ilvl w:val="0"/>
          <w:numId w:val="6"/>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Концептуальная таблица</w:t>
      </w:r>
      <w:r w:rsidRPr="00181B00">
        <w:rPr>
          <w:rFonts w:ascii="Times New Roman" w:hAnsi="Times New Roman" w:cs="Times New Roman"/>
          <w:sz w:val="28"/>
          <w:szCs w:val="28"/>
        </w:rPr>
        <w:t>. Этот прием очень полезен, когда предполагается сравнение трех и более аспектов или вопросов.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1853"/>
        <w:gridCol w:w="1853"/>
        <w:gridCol w:w="1853"/>
        <w:gridCol w:w="1853"/>
      </w:tblGrid>
      <w:tr w:rsidR="00441789" w:rsidRPr="00181B00" w:rsidTr="00004D25">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Категория сравнения</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Категория сравнения</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Категория сравнения</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Категория</w:t>
            </w:r>
          </w:p>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сравнения</w:t>
            </w:r>
          </w:p>
        </w:tc>
      </w:tr>
      <w:tr w:rsidR="00441789" w:rsidRPr="00181B00" w:rsidTr="00004D25">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Персоналии, факты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r w:rsidR="00441789" w:rsidRPr="00181B00" w:rsidTr="00004D25">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181B00">
            <w:pPr>
              <w:pStyle w:val="a3"/>
              <w:tabs>
                <w:tab w:val="left" w:pos="142"/>
              </w:tabs>
              <w:spacing w:before="0" w:beforeAutospacing="0" w:after="0" w:afterAutospacing="0"/>
              <w:jc w:val="both"/>
              <w:rPr>
                <w:sz w:val="28"/>
                <w:szCs w:val="28"/>
              </w:rPr>
            </w:pPr>
            <w:r w:rsidRPr="00181B00">
              <w:rPr>
                <w:sz w:val="28"/>
                <w:szCs w:val="28"/>
              </w:rPr>
              <w:t>Персоналии, факты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bl>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 2. Приемы, направленные на развитие критического мышления.</w:t>
      </w:r>
    </w:p>
    <w:p w:rsidR="00441789" w:rsidRPr="00181B00" w:rsidRDefault="00441789" w:rsidP="00441789">
      <w:pPr>
        <w:numPr>
          <w:ilvl w:val="0"/>
          <w:numId w:val="7"/>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Прием «толстые и тонкие вопросы»</w:t>
      </w:r>
      <w:r w:rsidRPr="00181B00">
        <w:rPr>
          <w:rFonts w:ascii="Times New Roman" w:hAnsi="Times New Roman" w:cs="Times New Roman"/>
          <w:sz w:val="28"/>
          <w:szCs w:val="28"/>
        </w:rPr>
        <w:t>. Цель: формирование грамотного задавания вопросов и осознание их уровня сложности. Он может быть применен для самостоятельной учебной и домашней работы. «Тонкими» называют простые, односложные вопросы, требующие ответа да/нет. «Толстые» вопросы выводят учеников на более высокий уровень мышления: сравнение, анализ, синтез, оценку.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1"/>
        <w:gridCol w:w="4684"/>
      </w:tblGrid>
      <w:tr w:rsidR="00441789" w:rsidRPr="00181B00" w:rsidTr="00004D2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«Толстые» вопросы</w:t>
            </w:r>
          </w:p>
        </w:tc>
        <w:tc>
          <w:tcPr>
            <w:tcW w:w="478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«Тонкие» вопросы</w:t>
            </w:r>
          </w:p>
        </w:tc>
      </w:tr>
      <w:tr w:rsidR="00441789" w:rsidRPr="00181B00" w:rsidTr="00004D2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Объясните, почему…?</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Почему вы считаете…?</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В чем различие…?</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Предположите, что будет если…?</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На что похоже…?</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4785"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Кто? Что?</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Когда…? Может…?</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Будет…? Мог ли…?</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Было ли…? Согласны ли вы…?</w:t>
            </w:r>
          </w:p>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Верно ли…?</w:t>
            </w:r>
          </w:p>
        </w:tc>
      </w:tr>
    </w:tbl>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numPr>
          <w:ilvl w:val="0"/>
          <w:numId w:val="8"/>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«Кластер»</w:t>
      </w:r>
      <w:r w:rsidRPr="00181B00">
        <w:rPr>
          <w:rFonts w:ascii="Times New Roman" w:hAnsi="Times New Roman" w:cs="Times New Roman"/>
          <w:sz w:val="28"/>
          <w:szCs w:val="28"/>
        </w:rPr>
        <w:t xml:space="preserve"> - прием графической систематизации материала. Автор приема – </w:t>
      </w:r>
      <w:proofErr w:type="spellStart"/>
      <w:r w:rsidRPr="00181B00">
        <w:rPr>
          <w:rFonts w:ascii="Times New Roman" w:hAnsi="Times New Roman" w:cs="Times New Roman"/>
          <w:sz w:val="28"/>
          <w:szCs w:val="28"/>
        </w:rPr>
        <w:t>Гудлат</w:t>
      </w:r>
      <w:proofErr w:type="spellEnd"/>
      <w:r w:rsidRPr="00181B00">
        <w:rPr>
          <w:rFonts w:ascii="Times New Roman" w:hAnsi="Times New Roman" w:cs="Times New Roman"/>
          <w:sz w:val="28"/>
          <w:szCs w:val="28"/>
        </w:rPr>
        <w:t>. Он предполагает выделение смысловых единиц текста и графическое оформление в определенном порядке в виде грозди.</w:t>
      </w:r>
    </w:p>
    <w:p w:rsidR="00441789" w:rsidRPr="00181B00" w:rsidRDefault="00441789" w:rsidP="00441789">
      <w:pPr>
        <w:numPr>
          <w:ilvl w:val="0"/>
          <w:numId w:val="8"/>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Прием «Верите ли вы…?»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Цель</w:t>
      </w:r>
      <w:r w:rsidRPr="00181B00">
        <w:rPr>
          <w:sz w:val="28"/>
          <w:szCs w:val="28"/>
        </w:rPr>
        <w:t>: способствовать формированию умения критически оценивать результат. Можно использовать этот прием с целью проверки знаний обучающихся с возможной последующей самопроверкой.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7"/>
        <w:gridCol w:w="1877"/>
        <w:gridCol w:w="1877"/>
        <w:gridCol w:w="1877"/>
        <w:gridCol w:w="1877"/>
      </w:tblGrid>
      <w:tr w:rsidR="00441789" w:rsidRPr="00181B00" w:rsidTr="00004D25">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вопроса</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вопроса</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вопроса</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вопроса</w:t>
            </w:r>
          </w:p>
        </w:tc>
      </w:tr>
      <w:tr w:rsidR="00441789" w:rsidRPr="00181B00" w:rsidTr="00004D25">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lastRenderedPageBreak/>
              <w:t>ученик</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да</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нет</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r w:rsidR="00441789" w:rsidRPr="00181B00" w:rsidTr="00004D25">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учитель</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441789" w:rsidRPr="00181B00" w:rsidRDefault="00441789" w:rsidP="00441789">
            <w:pPr>
              <w:pStyle w:val="a3"/>
              <w:tabs>
                <w:tab w:val="left" w:pos="142"/>
              </w:tabs>
              <w:spacing w:before="0" w:beforeAutospacing="0" w:after="0" w:afterAutospacing="0"/>
              <w:ind w:firstLine="567"/>
              <w:jc w:val="both"/>
              <w:rPr>
                <w:sz w:val="28"/>
                <w:szCs w:val="28"/>
              </w:rPr>
            </w:pPr>
            <w:r w:rsidRPr="00181B00">
              <w:rPr>
                <w:sz w:val="28"/>
                <w:szCs w:val="28"/>
              </w:rPr>
              <w:t> </w:t>
            </w:r>
          </w:p>
        </w:tc>
      </w:tr>
    </w:tbl>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numPr>
          <w:ilvl w:val="0"/>
          <w:numId w:val="9"/>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Прием «Рефлексивные вопросы»</w:t>
      </w:r>
      <w:r w:rsidRPr="00181B00">
        <w:rPr>
          <w:rFonts w:ascii="Times New Roman" w:hAnsi="Times New Roman" w:cs="Times New Roman"/>
          <w:sz w:val="28"/>
          <w:szCs w:val="28"/>
        </w:rPr>
        <w:t>.</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Цель: получение эмоционального отклика одной личности на переживания другой. Применяется на стадии рефлексии в конце урока.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Набор рефлексивных вопросов:</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Что показалось вам сегодня трудным?</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Что в изученном сегодня для вас самое главное?</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Что показалось неубедительным, с чем вы не согласны?</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Какие новые мысли, чувства у вас появились?</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Были ли у вас моменты радости, удовлетворения от своих удачных ответов?</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Были ли моменты недовольства собой?</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Какую пользу вы извлекли из этого урока, изученного текста</w:t>
      </w:r>
    </w:p>
    <w:p w:rsidR="00441789" w:rsidRPr="00181B00" w:rsidRDefault="00441789" w:rsidP="00441789">
      <w:pPr>
        <w:numPr>
          <w:ilvl w:val="0"/>
          <w:numId w:val="10"/>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Заметили ли вы свои успехи</w:t>
      </w:r>
      <w:proofErr w:type="gramStart"/>
      <w:r w:rsidRPr="00181B00">
        <w:rPr>
          <w:rFonts w:ascii="Times New Roman" w:hAnsi="Times New Roman" w:cs="Times New Roman"/>
          <w:sz w:val="28"/>
          <w:szCs w:val="28"/>
        </w:rPr>
        <w:t>…?...</w:t>
      </w:r>
      <w:proofErr w:type="gramEnd"/>
    </w:p>
    <w:p w:rsidR="00441789" w:rsidRPr="00181B00" w:rsidRDefault="00441789" w:rsidP="00441789">
      <w:pPr>
        <w:numPr>
          <w:ilvl w:val="0"/>
          <w:numId w:val="11"/>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Игра «Знаете ли вы, что…?»</w:t>
      </w:r>
      <w:r w:rsidRPr="00181B00">
        <w:rPr>
          <w:rFonts w:ascii="Times New Roman" w:hAnsi="Times New Roman" w:cs="Times New Roman"/>
          <w:sz w:val="28"/>
          <w:szCs w:val="28"/>
        </w:rPr>
        <w:t> - эффективный прием, помогающий настроить учащихся на работу, заинтересовать изучаемой темой.</w:t>
      </w:r>
    </w:p>
    <w:p w:rsidR="00441789" w:rsidRPr="00181B00" w:rsidRDefault="00441789" w:rsidP="00441789">
      <w:pPr>
        <w:numPr>
          <w:ilvl w:val="0"/>
          <w:numId w:val="11"/>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w:t>
      </w:r>
      <w:r w:rsidRPr="00181B00">
        <w:rPr>
          <w:rFonts w:ascii="Times New Roman" w:hAnsi="Times New Roman" w:cs="Times New Roman"/>
          <w:sz w:val="28"/>
          <w:szCs w:val="28"/>
          <w:u w:val="single"/>
        </w:rPr>
        <w:t>Прием «Закончи предложения»</w:t>
      </w:r>
      <w:r w:rsidRPr="00181B00">
        <w:rPr>
          <w:rFonts w:ascii="Times New Roman" w:hAnsi="Times New Roman" w:cs="Times New Roman"/>
          <w:sz w:val="28"/>
          <w:szCs w:val="28"/>
        </w:rPr>
        <w:t>. Цель: формирование умения оценивания изучаемого объекта, высказать свое собственное суждение и отношение. Например, «самым интересным на занятии для меня было…».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3. Приемы и методы проектной технологии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С точки зрения учащегося проект – это возможность делать что-то интересное самостоятельное, в группе, самому. На уроках русского языка школьники выполняют разные проекты: создание словарей, схем, сообщения по истории слов, фразеологизмов, сочинения на лингвистические темы, проекты учебных пособий.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Включая эти приемы в образовательный процесс, учитель делает  урок интересным, содержательным и увлекательным.</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Кроме различных форм и методов работы, создающих положительную мотивацию, важным является </w:t>
      </w:r>
      <w:r w:rsidRPr="00181B00">
        <w:rPr>
          <w:rStyle w:val="a4"/>
          <w:sz w:val="28"/>
          <w:szCs w:val="28"/>
        </w:rPr>
        <w:t>благоприятный психологический климат</w:t>
      </w:r>
      <w:r w:rsidRPr="00181B00">
        <w:rPr>
          <w:sz w:val="28"/>
          <w:szCs w:val="28"/>
        </w:rPr>
        <w:t>.</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Для его создания используем:</w:t>
      </w:r>
    </w:p>
    <w:p w:rsidR="00441789" w:rsidRPr="00181B00" w:rsidRDefault="00441789" w:rsidP="00441789">
      <w:pPr>
        <w:numPr>
          <w:ilvl w:val="0"/>
          <w:numId w:val="12"/>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xml:space="preserve">«эмоциональные поглаживания» (термин американского психотерапевта </w:t>
      </w:r>
      <w:proofErr w:type="spellStart"/>
      <w:r w:rsidRPr="00181B00">
        <w:rPr>
          <w:rFonts w:ascii="Times New Roman" w:hAnsi="Times New Roman" w:cs="Times New Roman"/>
          <w:sz w:val="28"/>
          <w:szCs w:val="28"/>
        </w:rPr>
        <w:t>Э.Берна</w:t>
      </w:r>
      <w:proofErr w:type="spellEnd"/>
      <w:r w:rsidRPr="00181B00">
        <w:rPr>
          <w:rFonts w:ascii="Times New Roman" w:hAnsi="Times New Roman" w:cs="Times New Roman"/>
          <w:sz w:val="28"/>
          <w:szCs w:val="28"/>
        </w:rPr>
        <w:t>).</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proofErr w:type="gramStart"/>
      <w:r w:rsidRPr="00181B00">
        <w:rPr>
          <w:sz w:val="28"/>
          <w:szCs w:val="28"/>
        </w:rPr>
        <w:t>Это обращение к учащимся по имени, опора на похвалу, на одобрение, на добрый, ласковый тон, на ободряющее прикосновения.</w:t>
      </w:r>
      <w:proofErr w:type="gramEnd"/>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4. “Линия времени”.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 Начертить  на доске линию, на которой обозначаются  этапы изучения темы, формы контроля; проговаривать  самые важные периоды, требующие  от ребят стопроцентной самоотдачи, вместе можно найти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w:t>
      </w:r>
      <w:r w:rsidRPr="00181B00">
        <w:rPr>
          <w:sz w:val="28"/>
          <w:szCs w:val="28"/>
        </w:rPr>
        <w:lastRenderedPageBreak/>
        <w:t>темы. Это упражнение полезно для ребят, которые легче усваивают учебный материал от общего к частному.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5. Метафоры.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С точки зрения НЛП метафора не тождественна “метафоре” в филологии, хотя в основе тоже сходство. В НЛП метафора – притча. Метафоры обогащают модель мира, воздействуют на оба полушария, активизируют мышление и память, задействуют глубинные структуры психики.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5"/>
          <w:sz w:val="28"/>
          <w:szCs w:val="28"/>
        </w:rPr>
        <w:t>Например. Однажды шёл по лесу мудрец. И он увидел лесоруба, пилившего огромное дерево старой тупой пилой. Было ясно, что работает тот уже очень давно, сильно устал, а результат был очень невелик. “Что ты делаешь?” - спросил мудрец. “Не видишь – я работаю!” - сердито ответил лесоруб. “Если ты заточишь свой инструмент, дело пойдёт гораздо быстрее”</w:t>
      </w:r>
      <w:proofErr w:type="gramStart"/>
      <w:r w:rsidRPr="00181B00">
        <w:rPr>
          <w:rStyle w:val="a5"/>
          <w:sz w:val="28"/>
          <w:szCs w:val="28"/>
        </w:rPr>
        <w:t>.</w:t>
      </w:r>
      <w:proofErr w:type="gramEnd"/>
      <w:r w:rsidRPr="00181B00">
        <w:rPr>
          <w:rStyle w:val="a5"/>
          <w:sz w:val="28"/>
          <w:szCs w:val="28"/>
        </w:rPr>
        <w:t xml:space="preserve"> - </w:t>
      </w:r>
      <w:proofErr w:type="gramStart"/>
      <w:r w:rsidRPr="00181B00">
        <w:rPr>
          <w:rStyle w:val="a5"/>
          <w:sz w:val="28"/>
          <w:szCs w:val="28"/>
        </w:rPr>
        <w:t>п</w:t>
      </w:r>
      <w:proofErr w:type="gramEnd"/>
      <w:r w:rsidRPr="00181B00">
        <w:rPr>
          <w:rStyle w:val="a5"/>
          <w:sz w:val="28"/>
          <w:szCs w:val="28"/>
        </w:rPr>
        <w:t>осоветовал мудрец. “Не мешай мне, мне некогда, мне работать надо!” - ответил упрямый лесоруб.</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5"/>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6. Создание ситуации успеха</w:t>
      </w:r>
      <w:r w:rsidRPr="00181B00">
        <w:rPr>
          <w:sz w:val="28"/>
          <w:szCs w:val="28"/>
        </w:rPr>
        <w:t> </w:t>
      </w:r>
      <w:proofErr w:type="gramStart"/>
      <w:r w:rsidRPr="00181B00">
        <w:rPr>
          <w:sz w:val="28"/>
          <w:szCs w:val="28"/>
        </w:rPr>
        <w:t>т</w:t>
      </w:r>
      <w:proofErr w:type="gramEnd"/>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Позволяет замотивировать ребят на активную работу во время урока. Во время фронтального опроса можно отвечать, начиная словами: “Я знаю, что…”. Растёт уверенность учеников в своей лингвистической компетенции.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7. Освобождение от домашнего задания, зачёта и других форм контроля – сильное мотивирующее средство.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Нужно педагогу заблаговременно вывешивать  на стенд информацию о критериях оценивания результатов изучения темы и оговаривать, что нужно сделать, чтобы освободить себя от тяжкого испытания.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8.  “Защитный лист”</w:t>
      </w:r>
      <w:r w:rsidRPr="00181B00">
        <w:rPr>
          <w:sz w:val="28"/>
          <w:szCs w:val="28"/>
        </w:rPr>
        <w:t>. Предпочтительнее проводить в старших классах.</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нужно  держать  ситуацию под контролем. Этот приём позволяет переложить ответственность за процесс обучения на самих учеников. Иногда можно набрать  материал для индивидуальной беседы с подростком, родителями, коллегами.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9. Оценка – не отметка.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Отмечать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10. Кредит доверия.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lastRenderedPageBreak/>
        <w:t> В некоторых случаях ставить  отметку “в кредит”. Это шанс для ученика проявить себя и доказать свою состоятельность. Важно дать понять, что педагог верит  в ученика</w:t>
      </w:r>
      <w:proofErr w:type="gramStart"/>
      <w:r w:rsidRPr="00181B00">
        <w:rPr>
          <w:sz w:val="28"/>
          <w:szCs w:val="28"/>
        </w:rPr>
        <w:t xml:space="preserve"> ,</w:t>
      </w:r>
      <w:proofErr w:type="gramEnd"/>
      <w:r w:rsidRPr="00181B00">
        <w:rPr>
          <w:sz w:val="28"/>
          <w:szCs w:val="28"/>
        </w:rPr>
        <w:t xml:space="preserve"> есть все возможности для достижения успеха, необходимо только что-то сделать по-другому, стараться чуть больше.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11. Образовательная стратегия.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Что ты делал, чтобы написать эту работу на “5”?</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Как ты готовился к диктанту, что позволило тебе написать его хорошо?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Подобные рассказы помогают делиться успешными обучающими стратегиями. Дети учат себя сами.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12. Закрепление правил в игре с мячом.</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xml:space="preserve"> Закрепление происходит быстрее (когда бросают мяч, возникает состояние конфузного транса, т.е. сознание занято </w:t>
      </w:r>
      <w:proofErr w:type="gramStart"/>
      <w:r w:rsidRPr="00181B00">
        <w:rPr>
          <w:sz w:val="28"/>
          <w:szCs w:val="28"/>
        </w:rPr>
        <w:t>контролем за</w:t>
      </w:r>
      <w:proofErr w:type="gramEnd"/>
      <w:r w:rsidRPr="00181B00">
        <w:rPr>
          <w:sz w:val="28"/>
          <w:szCs w:val="28"/>
        </w:rPr>
        <w:t xml:space="preserve"> движениями и ловлей мячика). Сразу понятно, кто как освоил тему.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13. Упражнения на развития визуального, аудиального и кинестетического восприятия. Подбираю их в зависимости от предстоящего урока, упражнения.</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Упражнения типа: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Что ты видел, слышал, чувствовал,  </w:t>
      </w:r>
    </w:p>
    <w:p w:rsidR="00441789" w:rsidRPr="00181B00" w:rsidRDefault="00441789" w:rsidP="00441789">
      <w:pPr>
        <w:numPr>
          <w:ilvl w:val="0"/>
          <w:numId w:val="13"/>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когда ехал в школу;</w:t>
      </w:r>
    </w:p>
    <w:p w:rsidR="00441789" w:rsidRPr="00181B00" w:rsidRDefault="00441789" w:rsidP="00441789">
      <w:pPr>
        <w:numPr>
          <w:ilvl w:val="0"/>
          <w:numId w:val="13"/>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во время прогулки по осеннему парку;</w:t>
      </w:r>
    </w:p>
    <w:p w:rsidR="00441789" w:rsidRPr="00181B00" w:rsidRDefault="00441789" w:rsidP="00441789">
      <w:pPr>
        <w:numPr>
          <w:ilvl w:val="0"/>
          <w:numId w:val="13"/>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когда выполнял домашнее задание по русскому языку;</w:t>
      </w:r>
    </w:p>
    <w:p w:rsidR="00441789" w:rsidRPr="00181B00" w:rsidRDefault="00441789" w:rsidP="00441789">
      <w:pPr>
        <w:numPr>
          <w:ilvl w:val="0"/>
          <w:numId w:val="13"/>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181B00">
        <w:rPr>
          <w:rFonts w:ascii="Times New Roman" w:hAnsi="Times New Roman" w:cs="Times New Roman"/>
          <w:sz w:val="28"/>
          <w:szCs w:val="28"/>
        </w:rPr>
        <w:t> на берегу моря  и т.д.</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1</w:t>
      </w:r>
      <w:r w:rsidRPr="00181B00">
        <w:rPr>
          <w:rStyle w:val="a4"/>
          <w:sz w:val="28"/>
          <w:szCs w:val="28"/>
        </w:rPr>
        <w:t>4. В начале урока: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 </w:t>
      </w:r>
      <w:r w:rsidRPr="00181B00">
        <w:rPr>
          <w:sz w:val="28"/>
          <w:szCs w:val="28"/>
        </w:rPr>
        <w:t>– Сядьте те, кто доволен своей домашней работой.</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А что тебя огорчило? Чем ты недоволен?</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Поднимите правую руку те, кто хочет сегодня писать без ошибок…</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Поднимите левую руку те, кто хочет сегодня отвечать у доски…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r w:rsidRPr="00181B00">
        <w:rPr>
          <w:rStyle w:val="a4"/>
          <w:sz w:val="28"/>
          <w:szCs w:val="28"/>
        </w:rPr>
        <w:t>15. “Да-</w:t>
      </w:r>
      <w:proofErr w:type="spellStart"/>
      <w:r w:rsidRPr="00181B00">
        <w:rPr>
          <w:rStyle w:val="a4"/>
          <w:sz w:val="28"/>
          <w:szCs w:val="28"/>
        </w:rPr>
        <w:t>нетка</w:t>
      </w:r>
      <w:proofErr w:type="spellEnd"/>
      <w:r w:rsidRPr="00181B00">
        <w:rPr>
          <w:rStyle w:val="a4"/>
          <w:sz w:val="28"/>
          <w:szCs w:val="28"/>
        </w:rPr>
        <w:t>”</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Эта игра способна увлечь ребят, ставит их в активную позицию. “Да-</w:t>
      </w:r>
      <w:proofErr w:type="spellStart"/>
      <w:r w:rsidRPr="00181B00">
        <w:rPr>
          <w:sz w:val="28"/>
          <w:szCs w:val="28"/>
        </w:rPr>
        <w:t>нетка</w:t>
      </w:r>
      <w:proofErr w:type="spellEnd"/>
      <w:r w:rsidRPr="00181B00">
        <w:rPr>
          <w:sz w:val="28"/>
          <w:szCs w:val="28"/>
        </w:rPr>
        <w:t>” учит:</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связывать разрозненные факты в единую картину;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систематизировать уже имеющуюся информацию;</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слушать и слышать соучеников.</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Например, педагог загадывает  какое-то слово из записанных во время синтаксической минуты предложений. Задавая вопросы, ребята должны это слово отгадать. Отвечать могу только “да-нет”. Вопросы, как правило, содержат в себе знание морфологических, синтаксических, фонетических сведений о слове. Для создания напряжения можно ограничить детей в количестве задаваемых вопросов.</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lastRenderedPageBreak/>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16. “Оратор”</w:t>
      </w:r>
      <w:r w:rsidRPr="00181B00">
        <w:rPr>
          <w:sz w:val="28"/>
          <w:szCs w:val="28"/>
        </w:rPr>
        <w:t>.</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За 1 минуту убедите своего собеседника в том, что изучение этой темы просто необходимо.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17. “Автор”.</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Если бы вы были автором учебника, как бы вы объяснили ученикам эту тему?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Если бы вы были автором учебника, как бы вы объяснили ученикам необходимость изучения этой темы?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Если бы вы были художником-иллюстратором, как бы вы проиллюстрировали эту тему? И т.д.</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18. “Фантазёр”.</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На доске записана тема урока.</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Назовите 5 способов применения знаний, умений и навыков по этой теме в жизни.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Вот видите, как важно…..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19. Эмоциональный отклик, отношение к  теме урока  </w:t>
      </w:r>
      <w:r w:rsidRPr="00181B00">
        <w:rPr>
          <w:sz w:val="28"/>
          <w:szCs w:val="28"/>
        </w:rPr>
        <w:t>через признание личности подростка, опираюсь на его жизненный опыт.</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Что вы уже знаете об этой теме?</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 Подберите слова об этом или на эту тему…….</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–Вот видите! В вашей памяти уже это хранится! Значит, это нужно!</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20. “Кумир”</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На карточках раздать “кумиров по жизни”. Пофантазируйте, каким образом они бы доказали вам о необходимости изучения этой темы?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21. “Профи”</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Исходя из будущей профессии, зачем нужно изучение этой темы?</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rStyle w:val="a4"/>
          <w:sz w:val="28"/>
          <w:szCs w:val="28"/>
        </w:rPr>
        <w:t>22. “Суд”.</w:t>
      </w:r>
    </w:p>
    <w:p w:rsidR="00441789" w:rsidRPr="00181B00" w:rsidRDefault="00441789" w:rsidP="00441789">
      <w:pPr>
        <w:pStyle w:val="a3"/>
        <w:shd w:val="clear" w:color="auto" w:fill="FFFFFF"/>
        <w:tabs>
          <w:tab w:val="left" w:pos="142"/>
        </w:tabs>
        <w:spacing w:before="0" w:beforeAutospacing="0" w:after="0" w:afterAutospacing="0"/>
        <w:ind w:firstLine="567"/>
        <w:jc w:val="both"/>
        <w:rPr>
          <w:sz w:val="28"/>
          <w:szCs w:val="28"/>
        </w:rPr>
      </w:pPr>
      <w:r w:rsidRPr="00181B00">
        <w:rPr>
          <w:sz w:val="28"/>
          <w:szCs w:val="28"/>
        </w:rPr>
        <w:t> Можно устраивать целые суды над темой вместо обобщающего урока.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     интересным, весёлым и запоминающимся</w:t>
      </w:r>
    </w:p>
    <w:p w:rsidR="00441789" w:rsidRPr="00181B00"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val="kk-KZ" w:eastAsia="ru-RU"/>
        </w:rPr>
      </w:pPr>
    </w:p>
    <w:p w:rsidR="00441789" w:rsidRPr="00181B00"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val="kk-KZ" w:eastAsia="ru-RU"/>
        </w:rPr>
      </w:pPr>
      <w:proofErr w:type="gramStart"/>
      <w:r w:rsidRPr="00441789">
        <w:rPr>
          <w:rFonts w:ascii="Times New Roman" w:eastAsia="Times New Roman" w:hAnsi="Times New Roman" w:cs="Times New Roman"/>
          <w:color w:val="333333"/>
          <w:sz w:val="28"/>
          <w:szCs w:val="28"/>
          <w:lang w:eastAsia="ru-RU"/>
        </w:rPr>
        <w:t xml:space="preserve">Используя различные воздействия на мотивационную сферу обучающихся, мне наиболее убедительно удается продвинуть обучающихся в совершенствовании и укреплении развития уровней мотивации от низких </w:t>
      </w:r>
      <w:proofErr w:type="spellStart"/>
      <w:r w:rsidRPr="00441789">
        <w:rPr>
          <w:rFonts w:ascii="Times New Roman" w:eastAsia="Times New Roman" w:hAnsi="Times New Roman" w:cs="Times New Roman"/>
          <w:color w:val="333333"/>
          <w:sz w:val="28"/>
          <w:szCs w:val="28"/>
          <w:lang w:eastAsia="ru-RU"/>
        </w:rPr>
        <w:t>кболее</w:t>
      </w:r>
      <w:proofErr w:type="spellEnd"/>
      <w:r w:rsidRPr="00441789">
        <w:rPr>
          <w:rFonts w:ascii="Times New Roman" w:eastAsia="Times New Roman" w:hAnsi="Times New Roman" w:cs="Times New Roman"/>
          <w:color w:val="333333"/>
          <w:sz w:val="28"/>
          <w:szCs w:val="28"/>
          <w:lang w:eastAsia="ru-RU"/>
        </w:rPr>
        <w:t xml:space="preserve"> высоким, то есть сформировать положительную мотивацию учения на своих занятиях.</w:t>
      </w:r>
      <w:proofErr w:type="gramEnd"/>
    </w:p>
    <w:p w:rsidR="00441789" w:rsidRPr="00181B00" w:rsidRDefault="00441789" w:rsidP="00441789">
      <w:pPr>
        <w:tabs>
          <w:tab w:val="left" w:pos="142"/>
        </w:tabs>
        <w:spacing w:after="0" w:line="240" w:lineRule="auto"/>
        <w:ind w:firstLine="567"/>
        <w:jc w:val="both"/>
        <w:rPr>
          <w:rFonts w:ascii="Times New Roman" w:eastAsia="Times New Roman" w:hAnsi="Times New Roman" w:cs="Times New Roman"/>
          <w:color w:val="333333"/>
          <w:sz w:val="28"/>
          <w:szCs w:val="28"/>
          <w:lang w:val="kk-KZ" w:eastAsia="ru-RU"/>
        </w:rPr>
      </w:pPr>
    </w:p>
    <w:p w:rsidR="00441789" w:rsidRPr="00441789" w:rsidRDefault="00441789" w:rsidP="00441789">
      <w:pPr>
        <w:tabs>
          <w:tab w:val="left" w:pos="142"/>
        </w:tabs>
        <w:spacing w:after="0" w:line="240" w:lineRule="auto"/>
        <w:ind w:firstLine="567"/>
        <w:jc w:val="center"/>
        <w:rPr>
          <w:rFonts w:ascii="Times New Roman" w:eastAsia="Times New Roman" w:hAnsi="Times New Roman" w:cs="Times New Roman"/>
          <w:color w:val="333333"/>
          <w:sz w:val="28"/>
          <w:szCs w:val="28"/>
          <w:lang w:eastAsia="ru-RU"/>
        </w:rPr>
      </w:pPr>
      <w:r w:rsidRPr="00181B00">
        <w:rPr>
          <w:rFonts w:ascii="Times New Roman" w:eastAsia="Times New Roman" w:hAnsi="Times New Roman" w:cs="Times New Roman"/>
          <w:b/>
          <w:bCs/>
          <w:i/>
          <w:iCs/>
          <w:color w:val="333333"/>
          <w:sz w:val="28"/>
          <w:szCs w:val="28"/>
          <w:lang w:eastAsia="ru-RU"/>
        </w:rPr>
        <w:t>Список литературы</w:t>
      </w:r>
    </w:p>
    <w:p w:rsidR="00441789" w:rsidRPr="00441789" w:rsidRDefault="00441789" w:rsidP="00441789">
      <w:pPr>
        <w:numPr>
          <w:ilvl w:val="0"/>
          <w:numId w:val="4"/>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proofErr w:type="spellStart"/>
      <w:r w:rsidRPr="00441789">
        <w:rPr>
          <w:rFonts w:ascii="Times New Roman" w:eastAsia="Times New Roman" w:hAnsi="Times New Roman" w:cs="Times New Roman"/>
          <w:color w:val="333333"/>
          <w:sz w:val="28"/>
          <w:szCs w:val="28"/>
          <w:lang w:eastAsia="ru-RU"/>
        </w:rPr>
        <w:t>Петерсон</w:t>
      </w:r>
      <w:proofErr w:type="spellEnd"/>
      <w:r w:rsidRPr="00441789">
        <w:rPr>
          <w:rFonts w:ascii="Times New Roman" w:eastAsia="Times New Roman" w:hAnsi="Times New Roman" w:cs="Times New Roman"/>
          <w:color w:val="333333"/>
          <w:sz w:val="28"/>
          <w:szCs w:val="28"/>
          <w:lang w:eastAsia="ru-RU"/>
        </w:rPr>
        <w:t xml:space="preserve"> Л.Г., Агапов Ю.В. Мотивация и самоопределение в учебной деятельности. Издательство: </w:t>
      </w:r>
      <w:proofErr w:type="spellStart"/>
      <w:r w:rsidRPr="00441789">
        <w:rPr>
          <w:rFonts w:ascii="Times New Roman" w:eastAsia="Times New Roman" w:hAnsi="Times New Roman" w:cs="Times New Roman"/>
          <w:color w:val="333333"/>
          <w:sz w:val="28"/>
          <w:szCs w:val="28"/>
          <w:lang w:eastAsia="ru-RU"/>
        </w:rPr>
        <w:t>Ювента</w:t>
      </w:r>
      <w:proofErr w:type="spellEnd"/>
      <w:r w:rsidRPr="00441789">
        <w:rPr>
          <w:rFonts w:ascii="Times New Roman" w:eastAsia="Times New Roman" w:hAnsi="Times New Roman" w:cs="Times New Roman"/>
          <w:color w:val="333333"/>
          <w:sz w:val="28"/>
          <w:szCs w:val="28"/>
          <w:lang w:eastAsia="ru-RU"/>
        </w:rPr>
        <w:t>, 2011 г.</w:t>
      </w:r>
    </w:p>
    <w:p w:rsidR="00441789" w:rsidRPr="00441789" w:rsidRDefault="00441789" w:rsidP="00441789">
      <w:pPr>
        <w:numPr>
          <w:ilvl w:val="0"/>
          <w:numId w:val="4"/>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r w:rsidRPr="00441789">
        <w:rPr>
          <w:rFonts w:ascii="Times New Roman" w:eastAsia="Times New Roman" w:hAnsi="Times New Roman" w:cs="Times New Roman"/>
          <w:color w:val="333333"/>
          <w:sz w:val="28"/>
          <w:szCs w:val="28"/>
          <w:lang w:eastAsia="ru-RU"/>
        </w:rPr>
        <w:t>Чирков В.И. Мотивация учебной деятельности. Ярославль, 1991 г.</w:t>
      </w:r>
    </w:p>
    <w:p w:rsidR="00441789" w:rsidRPr="00441789" w:rsidRDefault="00441789" w:rsidP="00441789">
      <w:pPr>
        <w:numPr>
          <w:ilvl w:val="0"/>
          <w:numId w:val="4"/>
        </w:numPr>
        <w:tabs>
          <w:tab w:val="left" w:pos="142"/>
        </w:tabs>
        <w:spacing w:after="0" w:line="240" w:lineRule="auto"/>
        <w:ind w:left="0" w:firstLine="567"/>
        <w:jc w:val="both"/>
        <w:rPr>
          <w:rFonts w:ascii="Times New Roman" w:eastAsia="Times New Roman" w:hAnsi="Times New Roman" w:cs="Times New Roman"/>
          <w:color w:val="333333"/>
          <w:sz w:val="28"/>
          <w:szCs w:val="28"/>
          <w:lang w:eastAsia="ru-RU"/>
        </w:rPr>
      </w:pPr>
      <w:proofErr w:type="spellStart"/>
      <w:r w:rsidRPr="00441789">
        <w:rPr>
          <w:rFonts w:ascii="Times New Roman" w:eastAsia="Times New Roman" w:hAnsi="Times New Roman" w:cs="Times New Roman"/>
          <w:color w:val="333333"/>
          <w:sz w:val="28"/>
          <w:szCs w:val="28"/>
          <w:lang w:eastAsia="ru-RU"/>
        </w:rPr>
        <w:t>Хекхаузен</w:t>
      </w:r>
      <w:proofErr w:type="spellEnd"/>
      <w:r w:rsidRPr="00441789">
        <w:rPr>
          <w:rFonts w:ascii="Times New Roman" w:eastAsia="Times New Roman" w:hAnsi="Times New Roman" w:cs="Times New Roman"/>
          <w:color w:val="333333"/>
          <w:sz w:val="28"/>
          <w:szCs w:val="28"/>
          <w:lang w:eastAsia="ru-RU"/>
        </w:rPr>
        <w:t xml:space="preserve"> Х. Мотивация и деятельность. М. 1986</w:t>
      </w:r>
    </w:p>
    <w:p w:rsidR="00441789" w:rsidRPr="00181B00" w:rsidRDefault="00441789" w:rsidP="00441789">
      <w:pPr>
        <w:tabs>
          <w:tab w:val="left" w:pos="142"/>
        </w:tabs>
        <w:spacing w:after="0" w:line="240" w:lineRule="auto"/>
        <w:ind w:firstLine="567"/>
        <w:jc w:val="both"/>
        <w:rPr>
          <w:rFonts w:ascii="Times New Roman" w:hAnsi="Times New Roman" w:cs="Times New Roman"/>
          <w:sz w:val="28"/>
          <w:szCs w:val="28"/>
        </w:rPr>
      </w:pPr>
      <w:r w:rsidRPr="00181B00">
        <w:rPr>
          <w:rFonts w:ascii="Times New Roman" w:hAnsi="Times New Roman" w:cs="Times New Roman"/>
          <w:sz w:val="28"/>
          <w:szCs w:val="28"/>
          <w:lang w:val="kk-KZ"/>
        </w:rPr>
        <w:t>4</w:t>
      </w:r>
      <w:r w:rsidRPr="00181B00">
        <w:rPr>
          <w:rFonts w:ascii="Times New Roman" w:hAnsi="Times New Roman" w:cs="Times New Roman"/>
          <w:sz w:val="28"/>
          <w:szCs w:val="28"/>
        </w:rPr>
        <w:t xml:space="preserve">. </w:t>
      </w:r>
      <w:proofErr w:type="spellStart"/>
      <w:r w:rsidRPr="00181B00">
        <w:rPr>
          <w:rFonts w:ascii="Times New Roman" w:hAnsi="Times New Roman" w:cs="Times New Roman"/>
          <w:sz w:val="28"/>
          <w:szCs w:val="28"/>
        </w:rPr>
        <w:t>Бетин</w:t>
      </w:r>
      <w:proofErr w:type="spellEnd"/>
      <w:r w:rsidRPr="00181B00">
        <w:rPr>
          <w:rFonts w:ascii="Times New Roman" w:hAnsi="Times New Roman" w:cs="Times New Roman"/>
          <w:sz w:val="28"/>
          <w:szCs w:val="28"/>
        </w:rPr>
        <w:t xml:space="preserve">, О.И. Информатизация региональной системы образования - приоритетное направление образовательной политики О.И. </w:t>
      </w:r>
      <w:proofErr w:type="spellStart"/>
      <w:r w:rsidRPr="00181B00">
        <w:rPr>
          <w:rFonts w:ascii="Times New Roman" w:hAnsi="Times New Roman" w:cs="Times New Roman"/>
          <w:sz w:val="28"/>
          <w:szCs w:val="28"/>
        </w:rPr>
        <w:t>Бетин</w:t>
      </w:r>
      <w:proofErr w:type="spellEnd"/>
      <w:r w:rsidRPr="00181B00">
        <w:rPr>
          <w:rFonts w:ascii="Times New Roman" w:hAnsi="Times New Roman" w:cs="Times New Roman"/>
          <w:sz w:val="28"/>
          <w:szCs w:val="28"/>
        </w:rPr>
        <w:t xml:space="preserve"> Информатика и образование. -2001.- N4.-С.96.</w:t>
      </w:r>
    </w:p>
    <w:p w:rsidR="00441789" w:rsidRPr="00181B00" w:rsidRDefault="00441789" w:rsidP="00441789">
      <w:pPr>
        <w:tabs>
          <w:tab w:val="left" w:pos="142"/>
        </w:tabs>
        <w:spacing w:after="0" w:line="240" w:lineRule="auto"/>
        <w:ind w:firstLine="567"/>
        <w:jc w:val="both"/>
        <w:rPr>
          <w:rFonts w:ascii="Times New Roman" w:hAnsi="Times New Roman" w:cs="Times New Roman"/>
          <w:sz w:val="28"/>
          <w:szCs w:val="28"/>
        </w:rPr>
      </w:pPr>
      <w:r w:rsidRPr="00181B00">
        <w:rPr>
          <w:rFonts w:ascii="Times New Roman" w:hAnsi="Times New Roman" w:cs="Times New Roman"/>
          <w:sz w:val="28"/>
          <w:szCs w:val="28"/>
          <w:lang w:val="kk-KZ"/>
        </w:rPr>
        <w:t>5</w:t>
      </w:r>
      <w:r w:rsidRPr="00181B00">
        <w:rPr>
          <w:rFonts w:ascii="Times New Roman" w:hAnsi="Times New Roman" w:cs="Times New Roman"/>
          <w:sz w:val="28"/>
          <w:szCs w:val="28"/>
        </w:rPr>
        <w:t xml:space="preserve">. </w:t>
      </w:r>
      <w:proofErr w:type="spellStart"/>
      <w:r w:rsidRPr="00181B00">
        <w:rPr>
          <w:rFonts w:ascii="Times New Roman" w:hAnsi="Times New Roman" w:cs="Times New Roman"/>
          <w:sz w:val="28"/>
          <w:szCs w:val="28"/>
        </w:rPr>
        <w:t>Волостникова</w:t>
      </w:r>
      <w:proofErr w:type="spellEnd"/>
      <w:r w:rsidRPr="00181B00">
        <w:rPr>
          <w:rFonts w:ascii="Times New Roman" w:hAnsi="Times New Roman" w:cs="Times New Roman"/>
          <w:sz w:val="28"/>
          <w:szCs w:val="28"/>
        </w:rPr>
        <w:t>, А.Г. Познавательные интересы и их роль в формировании личности. - М.: Просвещение, 1994.-272 с.</w:t>
      </w:r>
    </w:p>
    <w:p w:rsidR="00441789" w:rsidRPr="00181B00" w:rsidRDefault="00441789" w:rsidP="00441789">
      <w:pPr>
        <w:tabs>
          <w:tab w:val="left" w:pos="142"/>
        </w:tabs>
        <w:spacing w:after="0" w:line="240" w:lineRule="auto"/>
        <w:ind w:firstLine="567"/>
        <w:jc w:val="both"/>
        <w:rPr>
          <w:rFonts w:ascii="Times New Roman" w:hAnsi="Times New Roman" w:cs="Times New Roman"/>
          <w:sz w:val="28"/>
          <w:szCs w:val="28"/>
        </w:rPr>
      </w:pPr>
      <w:r w:rsidRPr="00181B00">
        <w:rPr>
          <w:rFonts w:ascii="Times New Roman" w:hAnsi="Times New Roman" w:cs="Times New Roman"/>
          <w:sz w:val="28"/>
          <w:szCs w:val="28"/>
          <w:lang w:val="kk-KZ"/>
        </w:rPr>
        <w:t>6</w:t>
      </w:r>
      <w:r w:rsidRPr="00181B00">
        <w:rPr>
          <w:rFonts w:ascii="Times New Roman" w:hAnsi="Times New Roman" w:cs="Times New Roman"/>
          <w:sz w:val="28"/>
          <w:szCs w:val="28"/>
        </w:rPr>
        <w:t xml:space="preserve">. </w:t>
      </w:r>
      <w:proofErr w:type="spellStart"/>
      <w:r w:rsidRPr="00181B00">
        <w:rPr>
          <w:rFonts w:ascii="Times New Roman" w:hAnsi="Times New Roman" w:cs="Times New Roman"/>
          <w:sz w:val="28"/>
          <w:szCs w:val="28"/>
        </w:rPr>
        <w:t>Далингер</w:t>
      </w:r>
      <w:proofErr w:type="spellEnd"/>
      <w:r w:rsidRPr="00181B00">
        <w:rPr>
          <w:rFonts w:ascii="Times New Roman" w:hAnsi="Times New Roman" w:cs="Times New Roman"/>
          <w:sz w:val="28"/>
          <w:szCs w:val="28"/>
        </w:rPr>
        <w:t xml:space="preserve">, В.А. Компьютерные технологии в обучении геометрии В.А. </w:t>
      </w:r>
      <w:proofErr w:type="spellStart"/>
      <w:r w:rsidRPr="00181B00">
        <w:rPr>
          <w:rFonts w:ascii="Times New Roman" w:hAnsi="Times New Roman" w:cs="Times New Roman"/>
          <w:sz w:val="28"/>
          <w:szCs w:val="28"/>
        </w:rPr>
        <w:t>Далингер</w:t>
      </w:r>
      <w:proofErr w:type="spellEnd"/>
      <w:r w:rsidRPr="00181B00">
        <w:rPr>
          <w:rFonts w:ascii="Times New Roman" w:hAnsi="Times New Roman" w:cs="Times New Roman"/>
          <w:sz w:val="28"/>
          <w:szCs w:val="28"/>
        </w:rPr>
        <w:t xml:space="preserve"> Информатика и образование.- 2002.- N 3.-С.96.</w:t>
      </w:r>
    </w:p>
    <w:p w:rsidR="00441789" w:rsidRPr="00181B00" w:rsidRDefault="00441789" w:rsidP="00441789">
      <w:pPr>
        <w:tabs>
          <w:tab w:val="left" w:pos="142"/>
        </w:tabs>
        <w:spacing w:after="0" w:line="240" w:lineRule="auto"/>
        <w:ind w:firstLine="567"/>
        <w:jc w:val="both"/>
        <w:rPr>
          <w:rFonts w:ascii="Times New Roman" w:hAnsi="Times New Roman" w:cs="Times New Roman"/>
          <w:sz w:val="28"/>
          <w:szCs w:val="28"/>
        </w:rPr>
      </w:pPr>
      <w:r w:rsidRPr="00181B00">
        <w:rPr>
          <w:rFonts w:ascii="Times New Roman" w:hAnsi="Times New Roman" w:cs="Times New Roman"/>
          <w:sz w:val="28"/>
          <w:szCs w:val="28"/>
          <w:lang w:val="kk-KZ"/>
        </w:rPr>
        <w:t>7</w:t>
      </w:r>
      <w:r w:rsidRPr="00181B00">
        <w:rPr>
          <w:rFonts w:ascii="Times New Roman" w:hAnsi="Times New Roman" w:cs="Times New Roman"/>
          <w:sz w:val="28"/>
          <w:szCs w:val="28"/>
        </w:rPr>
        <w:t>. Добрынин, Н.Ф. Возрастная психология: Курс лекций Н.Ф. Добрынин, А. М. Бардин, Н.В. Лаврова. - М.: Просвещение, 1965.-295с.</w:t>
      </w:r>
    </w:p>
    <w:p w:rsidR="00441789" w:rsidRPr="00181B00" w:rsidRDefault="00441789" w:rsidP="00441789">
      <w:pPr>
        <w:tabs>
          <w:tab w:val="left" w:pos="142"/>
        </w:tabs>
        <w:spacing w:after="0" w:line="240" w:lineRule="auto"/>
        <w:ind w:firstLine="567"/>
        <w:jc w:val="both"/>
        <w:rPr>
          <w:rFonts w:ascii="Times New Roman" w:hAnsi="Times New Roman" w:cs="Times New Roman"/>
          <w:sz w:val="28"/>
          <w:szCs w:val="28"/>
        </w:rPr>
      </w:pPr>
      <w:r w:rsidRPr="00181B00">
        <w:rPr>
          <w:rFonts w:ascii="Times New Roman" w:hAnsi="Times New Roman" w:cs="Times New Roman"/>
          <w:sz w:val="28"/>
          <w:szCs w:val="28"/>
          <w:lang w:val="kk-KZ"/>
        </w:rPr>
        <w:t>8</w:t>
      </w:r>
      <w:r w:rsidRPr="00181B00">
        <w:rPr>
          <w:rFonts w:ascii="Times New Roman" w:hAnsi="Times New Roman" w:cs="Times New Roman"/>
          <w:sz w:val="28"/>
          <w:szCs w:val="28"/>
        </w:rPr>
        <w:t>. Короткова, Н.А. Образовательный проце</w:t>
      </w:r>
      <w:proofErr w:type="gramStart"/>
      <w:r w:rsidRPr="00181B00">
        <w:rPr>
          <w:rFonts w:ascii="Times New Roman" w:hAnsi="Times New Roman" w:cs="Times New Roman"/>
          <w:sz w:val="28"/>
          <w:szCs w:val="28"/>
        </w:rPr>
        <w:t>сс в гр</w:t>
      </w:r>
      <w:proofErr w:type="gramEnd"/>
      <w:r w:rsidRPr="00181B00">
        <w:rPr>
          <w:rFonts w:ascii="Times New Roman" w:hAnsi="Times New Roman" w:cs="Times New Roman"/>
          <w:sz w:val="28"/>
          <w:szCs w:val="28"/>
        </w:rPr>
        <w:t>уппах детей школьного возраста. - М.: ЛИНКА-ПРЕСС, 2007.-96 с.</w:t>
      </w:r>
    </w:p>
    <w:p w:rsidR="005608AA" w:rsidRPr="00181B00" w:rsidRDefault="00441789" w:rsidP="00441789">
      <w:pPr>
        <w:tabs>
          <w:tab w:val="left" w:pos="142"/>
        </w:tabs>
        <w:spacing w:after="0" w:line="240" w:lineRule="auto"/>
        <w:ind w:firstLine="567"/>
        <w:jc w:val="both"/>
        <w:rPr>
          <w:rFonts w:ascii="Times New Roman" w:hAnsi="Times New Roman" w:cs="Times New Roman"/>
          <w:sz w:val="28"/>
          <w:szCs w:val="28"/>
        </w:rPr>
      </w:pPr>
      <w:r w:rsidRPr="00181B00">
        <w:rPr>
          <w:rFonts w:ascii="Times New Roman" w:hAnsi="Times New Roman" w:cs="Times New Roman"/>
          <w:sz w:val="28"/>
          <w:szCs w:val="28"/>
          <w:lang w:val="kk-KZ"/>
        </w:rPr>
        <w:t>9</w:t>
      </w:r>
      <w:r w:rsidRPr="00181B00">
        <w:rPr>
          <w:rFonts w:ascii="Times New Roman" w:hAnsi="Times New Roman" w:cs="Times New Roman"/>
          <w:sz w:val="28"/>
          <w:szCs w:val="28"/>
        </w:rPr>
        <w:t xml:space="preserve">. </w:t>
      </w:r>
      <w:proofErr w:type="gramStart"/>
      <w:r w:rsidRPr="00181B00">
        <w:rPr>
          <w:rFonts w:ascii="Times New Roman" w:hAnsi="Times New Roman" w:cs="Times New Roman"/>
          <w:sz w:val="28"/>
          <w:szCs w:val="28"/>
        </w:rPr>
        <w:t>Куликовская</w:t>
      </w:r>
      <w:proofErr w:type="gramEnd"/>
      <w:r w:rsidRPr="00181B00">
        <w:rPr>
          <w:rFonts w:ascii="Times New Roman" w:hAnsi="Times New Roman" w:cs="Times New Roman"/>
          <w:sz w:val="28"/>
          <w:szCs w:val="28"/>
        </w:rPr>
        <w:t xml:space="preserve">, И.Э. Детское экспериментирование. Младший школьный возраст/ И.Э. Куликовская, Н.Н. </w:t>
      </w:r>
      <w:proofErr w:type="spellStart"/>
      <w:r w:rsidRPr="00181B00">
        <w:rPr>
          <w:rFonts w:ascii="Times New Roman" w:hAnsi="Times New Roman" w:cs="Times New Roman"/>
          <w:sz w:val="28"/>
          <w:szCs w:val="28"/>
        </w:rPr>
        <w:t>Совгир</w:t>
      </w:r>
      <w:proofErr w:type="spellEnd"/>
      <w:r w:rsidRPr="00181B00">
        <w:rPr>
          <w:rFonts w:ascii="Times New Roman" w:hAnsi="Times New Roman" w:cs="Times New Roman"/>
          <w:sz w:val="28"/>
          <w:szCs w:val="28"/>
        </w:rPr>
        <w:t xml:space="preserve"> - М.: Педагогическое общество России, 2003.- 79 с.</w:t>
      </w:r>
    </w:p>
    <w:sectPr w:rsidR="005608AA" w:rsidRPr="00181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1AF"/>
    <w:multiLevelType w:val="multilevel"/>
    <w:tmpl w:val="94CA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703B8"/>
    <w:multiLevelType w:val="multilevel"/>
    <w:tmpl w:val="95BE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C6DAC"/>
    <w:multiLevelType w:val="multilevel"/>
    <w:tmpl w:val="74D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5049B"/>
    <w:multiLevelType w:val="multilevel"/>
    <w:tmpl w:val="AA72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A46608"/>
    <w:multiLevelType w:val="multilevel"/>
    <w:tmpl w:val="0C14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57C43"/>
    <w:multiLevelType w:val="multilevel"/>
    <w:tmpl w:val="F11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F2648"/>
    <w:multiLevelType w:val="multilevel"/>
    <w:tmpl w:val="A68A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66C4A"/>
    <w:multiLevelType w:val="multilevel"/>
    <w:tmpl w:val="4C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B1B83"/>
    <w:multiLevelType w:val="multilevel"/>
    <w:tmpl w:val="5CCC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904C20"/>
    <w:multiLevelType w:val="multilevel"/>
    <w:tmpl w:val="5E5A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7F4F16"/>
    <w:multiLevelType w:val="multilevel"/>
    <w:tmpl w:val="8B8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6F30D4"/>
    <w:multiLevelType w:val="multilevel"/>
    <w:tmpl w:val="E4A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ED1B66"/>
    <w:multiLevelType w:val="multilevel"/>
    <w:tmpl w:val="77A4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2"/>
  </w:num>
  <w:num w:numId="4">
    <w:abstractNumId w:val="3"/>
  </w:num>
  <w:num w:numId="5">
    <w:abstractNumId w:val="7"/>
  </w:num>
  <w:num w:numId="6">
    <w:abstractNumId w:val="2"/>
  </w:num>
  <w:num w:numId="7">
    <w:abstractNumId w:val="10"/>
  </w:num>
  <w:num w:numId="8">
    <w:abstractNumId w:val="6"/>
  </w:num>
  <w:num w:numId="9">
    <w:abstractNumId w:val="0"/>
  </w:num>
  <w:num w:numId="10">
    <w:abstractNumId w:val="8"/>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89"/>
    <w:rsid w:val="00181B00"/>
    <w:rsid w:val="00441789"/>
    <w:rsid w:val="005376AD"/>
    <w:rsid w:val="005608AA"/>
    <w:rsid w:val="00A035CF"/>
    <w:rsid w:val="00A5667D"/>
    <w:rsid w:val="00A92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1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41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17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789"/>
    <w:rPr>
      <w:rFonts w:ascii="Times New Roman" w:eastAsia="Times New Roman" w:hAnsi="Times New Roman" w:cs="Times New Roman"/>
      <w:b/>
      <w:bCs/>
      <w:kern w:val="36"/>
      <w:sz w:val="48"/>
      <w:szCs w:val="48"/>
      <w:lang w:eastAsia="ru-RU"/>
    </w:rPr>
  </w:style>
  <w:style w:type="character" w:customStyle="1" w:styleId="date">
    <w:name w:val="date"/>
    <w:basedOn w:val="a0"/>
    <w:rsid w:val="00441789"/>
  </w:style>
  <w:style w:type="character" w:customStyle="1" w:styleId="comments">
    <w:name w:val="comments"/>
    <w:basedOn w:val="a0"/>
    <w:rsid w:val="00441789"/>
  </w:style>
  <w:style w:type="character" w:customStyle="1" w:styleId="fio">
    <w:name w:val="fio"/>
    <w:basedOn w:val="a0"/>
    <w:rsid w:val="00441789"/>
  </w:style>
  <w:style w:type="paragraph" w:styleId="a3">
    <w:name w:val="Normal (Web)"/>
    <w:basedOn w:val="a"/>
    <w:uiPriority w:val="99"/>
    <w:unhideWhenUsed/>
    <w:rsid w:val="00441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1789"/>
    <w:rPr>
      <w:b/>
      <w:bCs/>
    </w:rPr>
  </w:style>
  <w:style w:type="character" w:styleId="a5">
    <w:name w:val="Emphasis"/>
    <w:basedOn w:val="a0"/>
    <w:uiPriority w:val="20"/>
    <w:qFormat/>
    <w:rsid w:val="00441789"/>
    <w:rPr>
      <w:i/>
      <w:iCs/>
    </w:rPr>
  </w:style>
  <w:style w:type="paragraph" w:styleId="a6">
    <w:name w:val="Balloon Text"/>
    <w:basedOn w:val="a"/>
    <w:link w:val="a7"/>
    <w:uiPriority w:val="99"/>
    <w:semiHidden/>
    <w:unhideWhenUsed/>
    <w:rsid w:val="004417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1789"/>
    <w:rPr>
      <w:rFonts w:ascii="Tahoma" w:hAnsi="Tahoma" w:cs="Tahoma"/>
      <w:sz w:val="16"/>
      <w:szCs w:val="16"/>
    </w:rPr>
  </w:style>
  <w:style w:type="character" w:customStyle="1" w:styleId="20">
    <w:name w:val="Заголовок 2 Знак"/>
    <w:basedOn w:val="a0"/>
    <w:link w:val="2"/>
    <w:uiPriority w:val="9"/>
    <w:semiHidden/>
    <w:rsid w:val="00441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178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1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41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17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789"/>
    <w:rPr>
      <w:rFonts w:ascii="Times New Roman" w:eastAsia="Times New Roman" w:hAnsi="Times New Roman" w:cs="Times New Roman"/>
      <w:b/>
      <w:bCs/>
      <w:kern w:val="36"/>
      <w:sz w:val="48"/>
      <w:szCs w:val="48"/>
      <w:lang w:eastAsia="ru-RU"/>
    </w:rPr>
  </w:style>
  <w:style w:type="character" w:customStyle="1" w:styleId="date">
    <w:name w:val="date"/>
    <w:basedOn w:val="a0"/>
    <w:rsid w:val="00441789"/>
  </w:style>
  <w:style w:type="character" w:customStyle="1" w:styleId="comments">
    <w:name w:val="comments"/>
    <w:basedOn w:val="a0"/>
    <w:rsid w:val="00441789"/>
  </w:style>
  <w:style w:type="character" w:customStyle="1" w:styleId="fio">
    <w:name w:val="fio"/>
    <w:basedOn w:val="a0"/>
    <w:rsid w:val="00441789"/>
  </w:style>
  <w:style w:type="paragraph" w:styleId="a3">
    <w:name w:val="Normal (Web)"/>
    <w:basedOn w:val="a"/>
    <w:uiPriority w:val="99"/>
    <w:unhideWhenUsed/>
    <w:rsid w:val="00441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1789"/>
    <w:rPr>
      <w:b/>
      <w:bCs/>
    </w:rPr>
  </w:style>
  <w:style w:type="character" w:styleId="a5">
    <w:name w:val="Emphasis"/>
    <w:basedOn w:val="a0"/>
    <w:uiPriority w:val="20"/>
    <w:qFormat/>
    <w:rsid w:val="00441789"/>
    <w:rPr>
      <w:i/>
      <w:iCs/>
    </w:rPr>
  </w:style>
  <w:style w:type="paragraph" w:styleId="a6">
    <w:name w:val="Balloon Text"/>
    <w:basedOn w:val="a"/>
    <w:link w:val="a7"/>
    <w:uiPriority w:val="99"/>
    <w:semiHidden/>
    <w:unhideWhenUsed/>
    <w:rsid w:val="004417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1789"/>
    <w:rPr>
      <w:rFonts w:ascii="Tahoma" w:hAnsi="Tahoma" w:cs="Tahoma"/>
      <w:sz w:val="16"/>
      <w:szCs w:val="16"/>
    </w:rPr>
  </w:style>
  <w:style w:type="character" w:customStyle="1" w:styleId="20">
    <w:name w:val="Заголовок 2 Знак"/>
    <w:basedOn w:val="a0"/>
    <w:link w:val="2"/>
    <w:uiPriority w:val="9"/>
    <w:semiHidden/>
    <w:rsid w:val="00441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178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49699">
      <w:bodyDiv w:val="1"/>
      <w:marLeft w:val="0"/>
      <w:marRight w:val="0"/>
      <w:marTop w:val="0"/>
      <w:marBottom w:val="0"/>
      <w:divBdr>
        <w:top w:val="none" w:sz="0" w:space="0" w:color="auto"/>
        <w:left w:val="none" w:sz="0" w:space="0" w:color="auto"/>
        <w:bottom w:val="none" w:sz="0" w:space="0" w:color="auto"/>
        <w:right w:val="none" w:sz="0" w:space="0" w:color="auto"/>
      </w:divBdr>
      <w:divsChild>
        <w:div w:id="305740638">
          <w:marLeft w:val="0"/>
          <w:marRight w:val="0"/>
          <w:marTop w:val="150"/>
          <w:marBottom w:val="0"/>
          <w:divBdr>
            <w:top w:val="none" w:sz="0" w:space="0" w:color="auto"/>
            <w:left w:val="none" w:sz="0" w:space="0" w:color="auto"/>
            <w:bottom w:val="none" w:sz="0" w:space="0" w:color="auto"/>
            <w:right w:val="none" w:sz="0" w:space="0" w:color="auto"/>
          </w:divBdr>
        </w:div>
        <w:div w:id="65807847">
          <w:marLeft w:val="0"/>
          <w:marRight w:val="0"/>
          <w:marTop w:val="0"/>
          <w:marBottom w:val="0"/>
          <w:divBdr>
            <w:top w:val="none" w:sz="0" w:space="0" w:color="auto"/>
            <w:left w:val="none" w:sz="0" w:space="0" w:color="auto"/>
            <w:bottom w:val="none" w:sz="0" w:space="0" w:color="auto"/>
            <w:right w:val="none" w:sz="0" w:space="0" w:color="auto"/>
          </w:divBdr>
          <w:divsChild>
            <w:div w:id="1642078620">
              <w:marLeft w:val="150"/>
              <w:marRight w:val="0"/>
              <w:marTop w:val="0"/>
              <w:marBottom w:val="300"/>
              <w:divBdr>
                <w:top w:val="none" w:sz="0" w:space="0" w:color="auto"/>
                <w:left w:val="single" w:sz="6" w:space="11" w:color="EEEEEE"/>
                <w:bottom w:val="none" w:sz="0" w:space="0" w:color="auto"/>
                <w:right w:val="none" w:sz="0" w:space="0" w:color="auto"/>
              </w:divBdr>
              <w:divsChild>
                <w:div w:id="334698421">
                  <w:marLeft w:val="0"/>
                  <w:marRight w:val="0"/>
                  <w:marTop w:val="0"/>
                  <w:marBottom w:val="0"/>
                  <w:divBdr>
                    <w:top w:val="none" w:sz="0" w:space="0" w:color="auto"/>
                    <w:left w:val="none" w:sz="0" w:space="0" w:color="auto"/>
                    <w:bottom w:val="none" w:sz="0" w:space="0" w:color="auto"/>
                    <w:right w:val="none" w:sz="0" w:space="0" w:color="auto"/>
                  </w:divBdr>
                </w:div>
                <w:div w:id="451094480">
                  <w:marLeft w:val="0"/>
                  <w:marRight w:val="0"/>
                  <w:marTop w:val="0"/>
                  <w:marBottom w:val="0"/>
                  <w:divBdr>
                    <w:top w:val="none" w:sz="0" w:space="0" w:color="auto"/>
                    <w:left w:val="none" w:sz="0" w:space="0" w:color="auto"/>
                    <w:bottom w:val="none" w:sz="0" w:space="0" w:color="auto"/>
                    <w:right w:val="none" w:sz="0" w:space="0" w:color="auto"/>
                  </w:divBdr>
                </w:div>
              </w:divsChild>
            </w:div>
            <w:div w:id="1773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5612</Words>
  <Characters>31994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2018-06-19T04:49:00Z</cp:lastPrinted>
  <dcterms:created xsi:type="dcterms:W3CDTF">2018-06-19T03:53:00Z</dcterms:created>
  <dcterms:modified xsi:type="dcterms:W3CDTF">2018-06-19T05:00:00Z</dcterms:modified>
</cp:coreProperties>
</file>