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vertAnchor="text" w:tblpY="-610"/>
        <w:tblW w:w="9889" w:type="dxa"/>
        <w:tblLook w:val="04A0" w:firstRow="1" w:lastRow="0" w:firstColumn="1" w:lastColumn="0" w:noHBand="0" w:noVBand="1"/>
      </w:tblPr>
      <w:tblGrid>
        <w:gridCol w:w="2660"/>
        <w:gridCol w:w="5497"/>
        <w:gridCol w:w="1732"/>
      </w:tblGrid>
      <w:tr w:rsidR="00074D23" w:rsidRPr="00A84645" w:rsidTr="00311E41">
        <w:tc>
          <w:tcPr>
            <w:tcW w:w="2660" w:type="dxa"/>
            <w:tcBorders>
              <w:top w:val="single" w:sz="4" w:space="0" w:color="auto"/>
              <w:left w:val="single" w:sz="4" w:space="0" w:color="auto"/>
              <w:bottom w:val="single" w:sz="4" w:space="0" w:color="auto"/>
              <w:right w:val="single" w:sz="4" w:space="0" w:color="auto"/>
            </w:tcBorders>
            <w:hideMark/>
          </w:tcPr>
          <w:p w:rsidR="00074D23" w:rsidRPr="00A84645" w:rsidRDefault="00074D23" w:rsidP="00A84645">
            <w:pPr>
              <w:spacing w:after="0" w:line="240" w:lineRule="auto"/>
              <w:textAlignment w:val="baseline"/>
              <w:rPr>
                <w:rFonts w:ascii="Times New Roman" w:eastAsia="Times New Roman" w:hAnsi="Times New Roman" w:cs="Times New Roman"/>
                <w:color w:val="000000"/>
                <w:spacing w:val="2"/>
                <w:sz w:val="24"/>
                <w:szCs w:val="24"/>
                <w:lang w:val="en-US" w:eastAsia="ru-RU"/>
              </w:rPr>
            </w:pPr>
            <w:bookmarkStart w:id="0" w:name="_GoBack"/>
            <w:bookmarkEnd w:id="0"/>
            <w:r w:rsidRPr="00A84645">
              <w:rPr>
                <w:rFonts w:ascii="Times New Roman" w:hAnsi="Times New Roman" w:cs="Times New Roman"/>
                <w:b/>
                <w:color w:val="000000"/>
                <w:spacing w:val="2"/>
                <w:sz w:val="24"/>
                <w:szCs w:val="24"/>
                <w:lang w:val="en-US"/>
              </w:rPr>
              <w:t>Unit</w:t>
            </w:r>
            <w:r w:rsidRPr="00A84645">
              <w:rPr>
                <w:rFonts w:ascii="Times New Roman" w:eastAsia="Times New Roman" w:hAnsi="Times New Roman" w:cs="Times New Roman"/>
                <w:b/>
                <w:color w:val="000000"/>
                <w:spacing w:val="2"/>
                <w:sz w:val="24"/>
                <w:szCs w:val="24"/>
                <w:lang w:val="en-US" w:eastAsia="ru-RU"/>
              </w:rPr>
              <w:t>:</w:t>
            </w:r>
            <w:r w:rsidRPr="00A84645">
              <w:rPr>
                <w:rFonts w:ascii="Times New Roman" w:eastAsia="Times New Roman" w:hAnsi="Times New Roman" w:cs="Times New Roman"/>
                <w:color w:val="000000"/>
                <w:spacing w:val="2"/>
                <w:sz w:val="24"/>
                <w:szCs w:val="24"/>
                <w:lang w:val="en-US" w:eastAsia="ru-RU"/>
              </w:rPr>
              <w:t xml:space="preserve"> </w:t>
            </w:r>
          </w:p>
        </w:tc>
        <w:tc>
          <w:tcPr>
            <w:tcW w:w="7229" w:type="dxa"/>
            <w:gridSpan w:val="2"/>
            <w:tcBorders>
              <w:top w:val="single" w:sz="4" w:space="0" w:color="auto"/>
              <w:left w:val="single" w:sz="4" w:space="0" w:color="auto"/>
              <w:bottom w:val="single" w:sz="4" w:space="0" w:color="auto"/>
              <w:right w:val="single" w:sz="4" w:space="0" w:color="auto"/>
            </w:tcBorders>
            <w:hideMark/>
          </w:tcPr>
          <w:p w:rsidR="00074D23" w:rsidRPr="00A84645" w:rsidRDefault="00074D23" w:rsidP="00A84645">
            <w:pPr>
              <w:spacing w:after="0" w:line="240" w:lineRule="auto"/>
              <w:rPr>
                <w:rFonts w:ascii="Times New Roman" w:eastAsia="Times New Roman" w:hAnsi="Times New Roman" w:cs="Times New Roman"/>
                <w:sz w:val="24"/>
                <w:szCs w:val="24"/>
                <w:lang w:val="en-US" w:eastAsia="ru-RU"/>
              </w:rPr>
            </w:pPr>
          </w:p>
        </w:tc>
      </w:tr>
      <w:tr w:rsidR="00074D23" w:rsidRPr="00A84645" w:rsidTr="00311E41">
        <w:tc>
          <w:tcPr>
            <w:tcW w:w="2660" w:type="dxa"/>
            <w:tcBorders>
              <w:top w:val="single" w:sz="4" w:space="0" w:color="auto"/>
              <w:left w:val="single" w:sz="4" w:space="0" w:color="auto"/>
              <w:bottom w:val="single" w:sz="4" w:space="0" w:color="auto"/>
              <w:right w:val="single" w:sz="4" w:space="0" w:color="auto"/>
            </w:tcBorders>
            <w:hideMark/>
          </w:tcPr>
          <w:p w:rsidR="00074D23" w:rsidRPr="00A84645" w:rsidRDefault="00074D23" w:rsidP="00A84645">
            <w:pPr>
              <w:spacing w:after="0" w:line="240" w:lineRule="auto"/>
              <w:textAlignment w:val="baseline"/>
              <w:rPr>
                <w:rFonts w:ascii="Times New Roman" w:eastAsia="Times New Roman" w:hAnsi="Times New Roman" w:cs="Times New Roman"/>
                <w:b/>
                <w:color w:val="000000"/>
                <w:spacing w:val="2"/>
                <w:sz w:val="24"/>
                <w:szCs w:val="24"/>
                <w:lang w:eastAsia="ru-RU"/>
              </w:rPr>
            </w:pPr>
            <w:r w:rsidRPr="00A84645">
              <w:rPr>
                <w:rFonts w:ascii="Times New Roman" w:eastAsia="Times New Roman" w:hAnsi="Times New Roman" w:cs="Times New Roman"/>
                <w:b/>
                <w:color w:val="000000"/>
                <w:spacing w:val="2"/>
                <w:sz w:val="24"/>
                <w:szCs w:val="24"/>
                <w:lang w:eastAsia="ru-RU"/>
              </w:rPr>
              <w:t>Teacher name:</w:t>
            </w:r>
          </w:p>
        </w:tc>
        <w:tc>
          <w:tcPr>
            <w:tcW w:w="7229" w:type="dxa"/>
            <w:gridSpan w:val="2"/>
            <w:tcBorders>
              <w:top w:val="single" w:sz="4" w:space="0" w:color="auto"/>
              <w:left w:val="single" w:sz="4" w:space="0" w:color="auto"/>
              <w:bottom w:val="single" w:sz="4" w:space="0" w:color="auto"/>
              <w:right w:val="single" w:sz="4" w:space="0" w:color="auto"/>
            </w:tcBorders>
            <w:hideMark/>
          </w:tcPr>
          <w:p w:rsidR="00074D23" w:rsidRPr="00A84645" w:rsidRDefault="00074D23" w:rsidP="00A84645">
            <w:pPr>
              <w:spacing w:after="0" w:line="240" w:lineRule="auto"/>
              <w:rPr>
                <w:rFonts w:ascii="Times New Roman" w:hAnsi="Times New Roman" w:cs="Times New Roman"/>
                <w:sz w:val="24"/>
                <w:szCs w:val="24"/>
              </w:rPr>
            </w:pPr>
          </w:p>
        </w:tc>
      </w:tr>
      <w:tr w:rsidR="00074D23" w:rsidRPr="00A84645" w:rsidTr="00311E41">
        <w:tc>
          <w:tcPr>
            <w:tcW w:w="2660" w:type="dxa"/>
            <w:tcBorders>
              <w:top w:val="single" w:sz="4" w:space="0" w:color="auto"/>
              <w:left w:val="single" w:sz="4" w:space="0" w:color="auto"/>
              <w:bottom w:val="single" w:sz="4" w:space="0" w:color="auto"/>
              <w:right w:val="single" w:sz="4" w:space="0" w:color="auto"/>
            </w:tcBorders>
            <w:hideMark/>
          </w:tcPr>
          <w:p w:rsidR="00074D23" w:rsidRPr="00A84645" w:rsidRDefault="00074D23" w:rsidP="00A84645">
            <w:pPr>
              <w:spacing w:after="0" w:line="240" w:lineRule="auto"/>
              <w:textAlignment w:val="baseline"/>
              <w:rPr>
                <w:rFonts w:ascii="Times New Roman" w:eastAsia="Times New Roman" w:hAnsi="Times New Roman" w:cs="Times New Roman"/>
                <w:b/>
                <w:color w:val="000000"/>
                <w:spacing w:val="2"/>
                <w:sz w:val="24"/>
                <w:szCs w:val="24"/>
                <w:lang w:eastAsia="ru-RU"/>
              </w:rPr>
            </w:pPr>
            <w:r w:rsidRPr="00A84645">
              <w:rPr>
                <w:rFonts w:ascii="Times New Roman" w:eastAsia="Times New Roman" w:hAnsi="Times New Roman" w:cs="Times New Roman"/>
                <w:b/>
                <w:color w:val="000000"/>
                <w:spacing w:val="2"/>
                <w:sz w:val="24"/>
                <w:szCs w:val="24"/>
                <w:lang w:val="en-US" w:eastAsia="ru-RU"/>
              </w:rPr>
              <w:t>Date</w:t>
            </w:r>
            <w:r w:rsidRPr="00A84645">
              <w:rPr>
                <w:rFonts w:ascii="Times New Roman" w:eastAsia="Times New Roman" w:hAnsi="Times New Roman" w:cs="Times New Roman"/>
                <w:b/>
                <w:color w:val="000000"/>
                <w:spacing w:val="2"/>
                <w:sz w:val="24"/>
                <w:szCs w:val="24"/>
                <w:lang w:eastAsia="ru-RU"/>
              </w:rPr>
              <w:t>:</w:t>
            </w:r>
          </w:p>
        </w:tc>
        <w:tc>
          <w:tcPr>
            <w:tcW w:w="7229" w:type="dxa"/>
            <w:gridSpan w:val="2"/>
            <w:tcBorders>
              <w:top w:val="single" w:sz="4" w:space="0" w:color="auto"/>
              <w:left w:val="single" w:sz="4" w:space="0" w:color="auto"/>
              <w:bottom w:val="single" w:sz="4" w:space="0" w:color="auto"/>
              <w:right w:val="single" w:sz="4" w:space="0" w:color="auto"/>
            </w:tcBorders>
            <w:hideMark/>
          </w:tcPr>
          <w:p w:rsidR="00074D23" w:rsidRPr="00A84645" w:rsidRDefault="00074D23" w:rsidP="00A84645">
            <w:pPr>
              <w:spacing w:after="0" w:line="240" w:lineRule="auto"/>
              <w:rPr>
                <w:rFonts w:ascii="Times New Roman" w:hAnsi="Times New Roman" w:cs="Times New Roman"/>
                <w:sz w:val="24"/>
                <w:szCs w:val="24"/>
              </w:rPr>
            </w:pPr>
          </w:p>
        </w:tc>
      </w:tr>
      <w:tr w:rsidR="00074D23" w:rsidRPr="00A84645" w:rsidTr="00311E41">
        <w:tc>
          <w:tcPr>
            <w:tcW w:w="2660" w:type="dxa"/>
            <w:tcBorders>
              <w:top w:val="single" w:sz="4" w:space="0" w:color="auto"/>
              <w:left w:val="single" w:sz="4" w:space="0" w:color="auto"/>
              <w:bottom w:val="single" w:sz="4" w:space="0" w:color="auto"/>
              <w:right w:val="single" w:sz="4" w:space="0" w:color="auto"/>
            </w:tcBorders>
            <w:hideMark/>
          </w:tcPr>
          <w:p w:rsidR="00074D23" w:rsidRPr="00A84645" w:rsidRDefault="00074D23" w:rsidP="00A84645">
            <w:pPr>
              <w:spacing w:after="0" w:line="240" w:lineRule="auto"/>
              <w:textAlignment w:val="baseline"/>
              <w:rPr>
                <w:rFonts w:ascii="Times New Roman" w:eastAsia="Times New Roman" w:hAnsi="Times New Roman" w:cs="Times New Roman"/>
                <w:color w:val="000000"/>
                <w:spacing w:val="2"/>
                <w:sz w:val="24"/>
                <w:szCs w:val="24"/>
                <w:lang w:eastAsia="ru-RU"/>
              </w:rPr>
            </w:pPr>
            <w:r w:rsidRPr="00A84645">
              <w:rPr>
                <w:rFonts w:ascii="Times New Roman" w:eastAsia="Times New Roman" w:hAnsi="Times New Roman" w:cs="Times New Roman"/>
                <w:b/>
                <w:color w:val="000000"/>
                <w:spacing w:val="2"/>
                <w:sz w:val="24"/>
                <w:szCs w:val="24"/>
                <w:lang w:val="en-US" w:eastAsia="ru-RU"/>
              </w:rPr>
              <w:t>Grade</w:t>
            </w:r>
            <w:r w:rsidRPr="00A84645">
              <w:rPr>
                <w:rFonts w:ascii="Times New Roman" w:eastAsia="Times New Roman" w:hAnsi="Times New Roman" w:cs="Times New Roman"/>
                <w:b/>
                <w:color w:val="000000"/>
                <w:spacing w:val="2"/>
                <w:sz w:val="24"/>
                <w:szCs w:val="24"/>
                <w:lang w:eastAsia="ru-RU"/>
              </w:rPr>
              <w:t>:</w:t>
            </w:r>
            <w:r w:rsidRPr="00A84645">
              <w:rPr>
                <w:rFonts w:ascii="Times New Roman" w:eastAsia="Times New Roman" w:hAnsi="Times New Roman" w:cs="Times New Roman"/>
                <w:color w:val="000000"/>
                <w:spacing w:val="2"/>
                <w:sz w:val="24"/>
                <w:szCs w:val="24"/>
                <w:lang w:val="en-US" w:eastAsia="ru-RU"/>
              </w:rPr>
              <w:t xml:space="preserve"> </w:t>
            </w:r>
            <w:r w:rsidR="00D15CE8" w:rsidRPr="00A84645">
              <w:rPr>
                <w:rFonts w:ascii="Times New Roman" w:eastAsia="Times New Roman" w:hAnsi="Times New Roman" w:cs="Times New Roman"/>
                <w:color w:val="000000"/>
                <w:spacing w:val="2"/>
                <w:sz w:val="24"/>
                <w:szCs w:val="24"/>
                <w:lang w:eastAsia="ru-RU"/>
              </w:rPr>
              <w:t>11</w:t>
            </w:r>
          </w:p>
        </w:tc>
        <w:tc>
          <w:tcPr>
            <w:tcW w:w="5497" w:type="dxa"/>
            <w:tcBorders>
              <w:top w:val="single" w:sz="4" w:space="0" w:color="auto"/>
              <w:left w:val="single" w:sz="4" w:space="0" w:color="auto"/>
              <w:bottom w:val="single" w:sz="4" w:space="0" w:color="auto"/>
              <w:right w:val="single" w:sz="4" w:space="0" w:color="auto"/>
            </w:tcBorders>
            <w:hideMark/>
          </w:tcPr>
          <w:p w:rsidR="00074D23" w:rsidRPr="00A84645" w:rsidRDefault="00074D23" w:rsidP="00A84645">
            <w:pPr>
              <w:spacing w:after="0" w:line="240" w:lineRule="auto"/>
              <w:textAlignment w:val="baseline"/>
              <w:rPr>
                <w:rFonts w:ascii="Times New Roman" w:eastAsia="Times New Roman" w:hAnsi="Times New Roman" w:cs="Times New Roman"/>
                <w:color w:val="000000"/>
                <w:spacing w:val="2"/>
                <w:sz w:val="24"/>
                <w:szCs w:val="24"/>
                <w:lang w:eastAsia="ru-RU"/>
              </w:rPr>
            </w:pPr>
            <w:r w:rsidRPr="00A84645">
              <w:rPr>
                <w:rFonts w:ascii="Times New Roman" w:eastAsia="Times New Roman" w:hAnsi="Times New Roman" w:cs="Times New Roman"/>
                <w:color w:val="000000"/>
                <w:spacing w:val="2"/>
                <w:sz w:val="24"/>
                <w:szCs w:val="24"/>
                <w:lang w:eastAsia="ru-RU"/>
              </w:rPr>
              <w:t xml:space="preserve">Number present:  </w:t>
            </w:r>
          </w:p>
        </w:tc>
        <w:tc>
          <w:tcPr>
            <w:tcW w:w="1732" w:type="dxa"/>
            <w:tcBorders>
              <w:top w:val="single" w:sz="4" w:space="0" w:color="auto"/>
              <w:left w:val="single" w:sz="4" w:space="0" w:color="auto"/>
              <w:bottom w:val="single" w:sz="4" w:space="0" w:color="auto"/>
              <w:right w:val="single" w:sz="4" w:space="0" w:color="auto"/>
            </w:tcBorders>
            <w:hideMark/>
          </w:tcPr>
          <w:p w:rsidR="00074D23" w:rsidRPr="00A84645" w:rsidRDefault="00074D23" w:rsidP="00A84645">
            <w:pPr>
              <w:spacing w:after="0" w:line="240" w:lineRule="auto"/>
              <w:textAlignment w:val="baseline"/>
              <w:rPr>
                <w:rFonts w:ascii="Times New Roman" w:eastAsia="Times New Roman" w:hAnsi="Times New Roman" w:cs="Times New Roman"/>
                <w:color w:val="000000"/>
                <w:spacing w:val="2"/>
                <w:sz w:val="24"/>
                <w:szCs w:val="24"/>
                <w:lang w:val="en-US" w:eastAsia="ru-RU"/>
              </w:rPr>
            </w:pPr>
            <w:r w:rsidRPr="00A84645">
              <w:rPr>
                <w:rFonts w:ascii="Times New Roman" w:eastAsia="Times New Roman" w:hAnsi="Times New Roman" w:cs="Times New Roman"/>
                <w:color w:val="000000"/>
                <w:spacing w:val="2"/>
                <w:sz w:val="24"/>
                <w:szCs w:val="24"/>
                <w:lang w:val="en-US" w:eastAsia="ru-RU"/>
              </w:rPr>
              <w:t>Number absent</w:t>
            </w:r>
            <w:r w:rsidRPr="00A84645">
              <w:rPr>
                <w:rFonts w:ascii="Times New Roman" w:eastAsia="Times New Roman" w:hAnsi="Times New Roman" w:cs="Times New Roman"/>
                <w:color w:val="000000"/>
                <w:spacing w:val="2"/>
                <w:sz w:val="24"/>
                <w:szCs w:val="24"/>
                <w:lang w:eastAsia="ru-RU"/>
              </w:rPr>
              <w:t xml:space="preserve">:    </w:t>
            </w:r>
          </w:p>
        </w:tc>
      </w:tr>
      <w:tr w:rsidR="00074D23" w:rsidRPr="00136E4B" w:rsidTr="00311E41">
        <w:tc>
          <w:tcPr>
            <w:tcW w:w="2660" w:type="dxa"/>
            <w:tcBorders>
              <w:top w:val="single" w:sz="4" w:space="0" w:color="auto"/>
              <w:left w:val="single" w:sz="4" w:space="0" w:color="auto"/>
              <w:bottom w:val="single" w:sz="4" w:space="0" w:color="auto"/>
              <w:right w:val="single" w:sz="4" w:space="0" w:color="auto"/>
            </w:tcBorders>
            <w:hideMark/>
          </w:tcPr>
          <w:p w:rsidR="00074D23" w:rsidRPr="00A84645" w:rsidRDefault="00074D23" w:rsidP="00A84645">
            <w:pPr>
              <w:spacing w:after="0" w:line="240" w:lineRule="auto"/>
              <w:textAlignment w:val="baseline"/>
              <w:rPr>
                <w:rFonts w:ascii="Times New Roman" w:eastAsia="Times New Roman" w:hAnsi="Times New Roman" w:cs="Times New Roman"/>
                <w:color w:val="000000"/>
                <w:spacing w:val="2"/>
                <w:sz w:val="24"/>
                <w:szCs w:val="24"/>
                <w:lang w:val="en-US" w:eastAsia="ru-RU"/>
              </w:rPr>
            </w:pPr>
            <w:r w:rsidRPr="00A84645">
              <w:rPr>
                <w:rFonts w:ascii="Times New Roman" w:eastAsia="Times New Roman" w:hAnsi="Times New Roman" w:cs="Times New Roman"/>
                <w:b/>
                <w:color w:val="000000"/>
                <w:spacing w:val="2"/>
                <w:sz w:val="24"/>
                <w:szCs w:val="24"/>
                <w:lang w:val="en-US" w:eastAsia="ru-RU"/>
              </w:rPr>
              <w:t>Theme of the lesson:</w:t>
            </w:r>
            <w:r w:rsidRPr="00A84645">
              <w:rPr>
                <w:rFonts w:ascii="Times New Roman" w:hAnsi="Times New Roman" w:cs="Times New Roman"/>
                <w:sz w:val="24"/>
                <w:szCs w:val="24"/>
                <w:lang w:val="en-US"/>
              </w:rPr>
              <w:t xml:space="preserve"> </w:t>
            </w:r>
          </w:p>
        </w:tc>
        <w:tc>
          <w:tcPr>
            <w:tcW w:w="7229" w:type="dxa"/>
            <w:gridSpan w:val="2"/>
            <w:tcBorders>
              <w:top w:val="single" w:sz="4" w:space="0" w:color="auto"/>
              <w:left w:val="single" w:sz="4" w:space="0" w:color="auto"/>
              <w:bottom w:val="single" w:sz="4" w:space="0" w:color="auto"/>
              <w:right w:val="single" w:sz="4" w:space="0" w:color="auto"/>
            </w:tcBorders>
          </w:tcPr>
          <w:p w:rsidR="00074D23" w:rsidRPr="00136E4B" w:rsidRDefault="00BD27AE" w:rsidP="00A84645">
            <w:pPr>
              <w:spacing w:after="0" w:line="240" w:lineRule="auto"/>
              <w:rPr>
                <w:rFonts w:ascii="Times New Roman" w:eastAsia="Times New Roman" w:hAnsi="Times New Roman" w:cs="Times New Roman"/>
                <w:b/>
                <w:sz w:val="24"/>
                <w:szCs w:val="24"/>
                <w:lang w:val="en-US" w:eastAsia="ru-RU"/>
              </w:rPr>
            </w:pPr>
            <w:r w:rsidRPr="00136E4B">
              <w:rPr>
                <w:rFonts w:ascii="Times New Roman" w:eastAsia="Times New Roman" w:hAnsi="Times New Roman" w:cs="Times New Roman"/>
                <w:b/>
                <w:sz w:val="24"/>
                <w:szCs w:val="24"/>
                <w:lang w:val="en-US" w:eastAsia="ru-RU"/>
              </w:rPr>
              <w:t>Growth substances. The mechanism of action of growth substances on the plant.</w:t>
            </w:r>
          </w:p>
        </w:tc>
      </w:tr>
      <w:tr w:rsidR="00D15CE8" w:rsidRPr="00BD27AE" w:rsidTr="00311E41">
        <w:trPr>
          <w:trHeight w:val="1020"/>
        </w:trPr>
        <w:tc>
          <w:tcPr>
            <w:tcW w:w="2660" w:type="dxa"/>
            <w:tcBorders>
              <w:top w:val="single" w:sz="4" w:space="0" w:color="auto"/>
              <w:left w:val="single" w:sz="4" w:space="0" w:color="auto"/>
              <w:bottom w:val="single" w:sz="4" w:space="0" w:color="auto"/>
              <w:right w:val="single" w:sz="4" w:space="0" w:color="auto"/>
            </w:tcBorders>
            <w:hideMark/>
          </w:tcPr>
          <w:p w:rsidR="00D15CE8" w:rsidRPr="00A84645" w:rsidRDefault="00D15CE8" w:rsidP="00A84645">
            <w:pPr>
              <w:spacing w:after="0" w:line="240" w:lineRule="auto"/>
              <w:textAlignment w:val="baseline"/>
              <w:rPr>
                <w:rFonts w:ascii="Times New Roman" w:eastAsia="Times New Roman" w:hAnsi="Times New Roman" w:cs="Times New Roman"/>
                <w:b/>
                <w:color w:val="000000"/>
                <w:spacing w:val="2"/>
                <w:sz w:val="24"/>
                <w:szCs w:val="24"/>
                <w:lang w:val="en-US" w:eastAsia="ru-RU"/>
              </w:rPr>
            </w:pPr>
            <w:r w:rsidRPr="00A84645">
              <w:rPr>
                <w:rFonts w:ascii="Times New Roman" w:eastAsia="Times New Roman" w:hAnsi="Times New Roman" w:cs="Times New Roman"/>
                <w:b/>
                <w:color w:val="000000"/>
                <w:spacing w:val="2"/>
                <w:sz w:val="24"/>
                <w:szCs w:val="24"/>
                <w:lang w:val="en-US" w:eastAsia="ru-RU"/>
              </w:rPr>
              <w:t>Learning objectives(s) that this lesson is contributing to</w:t>
            </w:r>
          </w:p>
        </w:tc>
        <w:tc>
          <w:tcPr>
            <w:tcW w:w="7229" w:type="dxa"/>
            <w:gridSpan w:val="2"/>
            <w:tcBorders>
              <w:top w:val="single" w:sz="4" w:space="0" w:color="auto"/>
              <w:left w:val="single" w:sz="4" w:space="0" w:color="auto"/>
              <w:bottom w:val="single" w:sz="4" w:space="0" w:color="auto"/>
              <w:right w:val="single" w:sz="4" w:space="0" w:color="auto"/>
            </w:tcBorders>
          </w:tcPr>
          <w:p w:rsidR="00D15CE8" w:rsidRPr="00BD27AE" w:rsidRDefault="00BD27AE" w:rsidP="00A84645">
            <w:pPr>
              <w:spacing w:after="0" w:line="240" w:lineRule="auto"/>
              <w:rPr>
                <w:rFonts w:ascii="Times New Roman" w:hAnsi="Times New Roman" w:cs="Times New Roman"/>
                <w:color w:val="000000"/>
                <w:sz w:val="24"/>
                <w:szCs w:val="24"/>
              </w:rPr>
            </w:pPr>
            <w:r w:rsidRPr="00BD27AE">
              <w:rPr>
                <w:rFonts w:ascii="Times New Roman" w:hAnsi="Times New Roman" w:cs="Times New Roman"/>
                <w:color w:val="000000"/>
                <w:sz w:val="24"/>
                <w:szCs w:val="24"/>
              </w:rPr>
              <w:t>• 11.1.7.3 исследовать механизм действия стимуляторов роста растений</w:t>
            </w:r>
          </w:p>
        </w:tc>
      </w:tr>
      <w:tr w:rsidR="00D15CE8" w:rsidRPr="00136E4B" w:rsidTr="00311E41">
        <w:tc>
          <w:tcPr>
            <w:tcW w:w="2660" w:type="dxa"/>
            <w:tcBorders>
              <w:top w:val="single" w:sz="4" w:space="0" w:color="auto"/>
              <w:left w:val="single" w:sz="4" w:space="0" w:color="auto"/>
              <w:bottom w:val="single" w:sz="4" w:space="0" w:color="auto"/>
              <w:right w:val="single" w:sz="4" w:space="0" w:color="auto"/>
            </w:tcBorders>
            <w:hideMark/>
          </w:tcPr>
          <w:p w:rsidR="00D15CE8" w:rsidRPr="00A84645" w:rsidRDefault="00D15CE8" w:rsidP="00A84645">
            <w:pPr>
              <w:spacing w:after="0" w:line="240" w:lineRule="auto"/>
              <w:textAlignment w:val="baseline"/>
              <w:rPr>
                <w:rFonts w:ascii="Times New Roman" w:eastAsia="Times New Roman" w:hAnsi="Times New Roman" w:cs="Times New Roman"/>
                <w:b/>
                <w:color w:val="000000"/>
                <w:spacing w:val="2"/>
                <w:sz w:val="24"/>
                <w:szCs w:val="24"/>
                <w:lang w:eastAsia="ru-RU"/>
              </w:rPr>
            </w:pPr>
            <w:r w:rsidRPr="00A84645">
              <w:rPr>
                <w:rFonts w:ascii="Times New Roman" w:eastAsia="Times New Roman" w:hAnsi="Times New Roman" w:cs="Times New Roman"/>
                <w:b/>
                <w:color w:val="000000"/>
                <w:spacing w:val="2"/>
                <w:sz w:val="24"/>
                <w:szCs w:val="24"/>
                <w:lang w:eastAsia="ru-RU"/>
              </w:rPr>
              <w:t>Lesson objectives</w:t>
            </w:r>
          </w:p>
        </w:tc>
        <w:tc>
          <w:tcPr>
            <w:tcW w:w="7229" w:type="dxa"/>
            <w:gridSpan w:val="2"/>
            <w:tcBorders>
              <w:top w:val="single" w:sz="4" w:space="0" w:color="auto"/>
              <w:left w:val="single" w:sz="4" w:space="0" w:color="auto"/>
              <w:bottom w:val="single" w:sz="4" w:space="0" w:color="auto"/>
              <w:right w:val="single" w:sz="4" w:space="0" w:color="auto"/>
            </w:tcBorders>
            <w:hideMark/>
          </w:tcPr>
          <w:p w:rsidR="00D15CE8" w:rsidRPr="00A84645" w:rsidRDefault="00D15CE8" w:rsidP="00A84645">
            <w:pPr>
              <w:tabs>
                <w:tab w:val="left" w:pos="428"/>
              </w:tabs>
              <w:spacing w:after="0" w:line="240" w:lineRule="auto"/>
              <w:rPr>
                <w:rFonts w:ascii="Times New Roman" w:eastAsiaTheme="minorHAnsi" w:hAnsi="Times New Roman" w:cs="Times New Roman"/>
                <w:b/>
                <w:sz w:val="24"/>
                <w:szCs w:val="24"/>
                <w:lang w:val="en-US" w:eastAsia="en-GB"/>
              </w:rPr>
            </w:pPr>
            <w:r w:rsidRPr="00A84645">
              <w:rPr>
                <w:rFonts w:ascii="Times New Roman" w:hAnsi="Times New Roman" w:cs="Times New Roman"/>
                <w:b/>
                <w:sz w:val="24"/>
                <w:szCs w:val="24"/>
                <w:lang w:val="en-US" w:eastAsia="en-GB"/>
              </w:rPr>
              <w:t>Learners will be able to:</w:t>
            </w:r>
          </w:p>
          <w:p w:rsidR="00D15CE8" w:rsidRPr="00A84645" w:rsidRDefault="00D15CE8" w:rsidP="00A84645">
            <w:pPr>
              <w:spacing w:after="0" w:line="240" w:lineRule="auto"/>
              <w:rPr>
                <w:rFonts w:ascii="Times New Roman" w:eastAsia="Times New Roman" w:hAnsi="Times New Roman" w:cs="Times New Roman"/>
                <w:sz w:val="24"/>
                <w:szCs w:val="24"/>
                <w:lang w:val="en-US" w:eastAsia="ru-RU"/>
              </w:rPr>
            </w:pPr>
            <w:r w:rsidRPr="00A84645">
              <w:rPr>
                <w:rFonts w:ascii="Times New Roman" w:eastAsia="Times New Roman" w:hAnsi="Times New Roman" w:cs="Times New Roman"/>
                <w:sz w:val="24"/>
                <w:szCs w:val="24"/>
                <w:lang w:val="en-US" w:eastAsia="ru-RU"/>
              </w:rPr>
              <w:t>understand an increasing range of supported questions which ask for personal information; respond to questions on an increasing range of general and some curricular topics using  me, too and I don’t. Write with support a sequence of short sentences in a paragraph to give basic personal information;</w:t>
            </w:r>
          </w:p>
        </w:tc>
      </w:tr>
    </w:tbl>
    <w:p w:rsidR="00074D23" w:rsidRPr="00A84645" w:rsidRDefault="00074D23" w:rsidP="00A84645">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A84645">
        <w:rPr>
          <w:rFonts w:ascii="Times New Roman" w:hAnsi="Times New Roman" w:cs="Times New Roman"/>
          <w:b/>
          <w:sz w:val="24"/>
          <w:szCs w:val="24"/>
          <w:lang w:val="en-US" w:eastAsia="en-GB"/>
        </w:rPr>
        <w:t>Lesson p</w:t>
      </w:r>
      <w:r w:rsidRPr="00A84645">
        <w:rPr>
          <w:rFonts w:ascii="Times New Roman" w:hAnsi="Times New Roman" w:cs="Times New Roman"/>
          <w:b/>
          <w:sz w:val="24"/>
          <w:szCs w:val="24"/>
          <w:lang w:eastAsia="en-GB"/>
        </w:rPr>
        <w:t>lan</w:t>
      </w:r>
    </w:p>
    <w:tbl>
      <w:tblPr>
        <w:tblStyle w:val="a4"/>
        <w:tblW w:w="10349" w:type="dxa"/>
        <w:tblInd w:w="-318" w:type="dxa"/>
        <w:tblLayout w:type="fixed"/>
        <w:tblLook w:val="04A0" w:firstRow="1" w:lastRow="0" w:firstColumn="1" w:lastColumn="0" w:noHBand="0" w:noVBand="1"/>
      </w:tblPr>
      <w:tblGrid>
        <w:gridCol w:w="1277"/>
        <w:gridCol w:w="6379"/>
        <w:gridCol w:w="1134"/>
        <w:gridCol w:w="708"/>
        <w:gridCol w:w="851"/>
      </w:tblGrid>
      <w:tr w:rsidR="00074D23" w:rsidRPr="00A84645" w:rsidTr="00311E41">
        <w:tc>
          <w:tcPr>
            <w:tcW w:w="1277" w:type="dxa"/>
            <w:tcBorders>
              <w:top w:val="single" w:sz="4" w:space="0" w:color="auto"/>
              <w:left w:val="single" w:sz="4" w:space="0" w:color="auto"/>
              <w:bottom w:val="single" w:sz="4" w:space="0" w:color="auto"/>
              <w:right w:val="single" w:sz="4" w:space="0" w:color="auto"/>
            </w:tcBorders>
            <w:hideMark/>
          </w:tcPr>
          <w:p w:rsidR="00074D23" w:rsidRPr="00A84645" w:rsidRDefault="00074D23" w:rsidP="00A84645">
            <w:pPr>
              <w:spacing w:after="0" w:line="240" w:lineRule="auto"/>
              <w:textAlignment w:val="baseline"/>
              <w:rPr>
                <w:rFonts w:ascii="Times New Roman" w:eastAsia="Times New Roman" w:hAnsi="Times New Roman" w:cs="Times New Roman"/>
                <w:b/>
                <w:color w:val="000000"/>
                <w:spacing w:val="2"/>
                <w:sz w:val="24"/>
                <w:szCs w:val="24"/>
                <w:lang w:eastAsia="ru-RU"/>
              </w:rPr>
            </w:pPr>
            <w:r w:rsidRPr="00A84645">
              <w:rPr>
                <w:rFonts w:ascii="Times New Roman" w:eastAsia="Times New Roman" w:hAnsi="Times New Roman" w:cs="Times New Roman"/>
                <w:b/>
                <w:color w:val="000000"/>
                <w:spacing w:val="2"/>
                <w:sz w:val="24"/>
                <w:szCs w:val="24"/>
                <w:lang w:eastAsia="ru-RU"/>
              </w:rPr>
              <w:t>Planned timings</w:t>
            </w:r>
          </w:p>
        </w:tc>
        <w:tc>
          <w:tcPr>
            <w:tcW w:w="6379" w:type="dxa"/>
            <w:tcBorders>
              <w:top w:val="single" w:sz="4" w:space="0" w:color="auto"/>
              <w:left w:val="single" w:sz="4" w:space="0" w:color="auto"/>
              <w:bottom w:val="single" w:sz="4" w:space="0" w:color="auto"/>
              <w:right w:val="single" w:sz="4" w:space="0" w:color="auto"/>
            </w:tcBorders>
            <w:hideMark/>
          </w:tcPr>
          <w:p w:rsidR="00074D23" w:rsidRPr="00A84645" w:rsidRDefault="00074D23" w:rsidP="00A84645">
            <w:pPr>
              <w:spacing w:after="0" w:line="240" w:lineRule="auto"/>
              <w:textAlignment w:val="baseline"/>
              <w:rPr>
                <w:rFonts w:ascii="Times New Roman" w:eastAsia="Times New Roman" w:hAnsi="Times New Roman" w:cs="Times New Roman"/>
                <w:b/>
                <w:color w:val="000000"/>
                <w:spacing w:val="2"/>
                <w:sz w:val="24"/>
                <w:szCs w:val="24"/>
                <w:lang w:eastAsia="ru-RU"/>
              </w:rPr>
            </w:pPr>
            <w:r w:rsidRPr="00A84645">
              <w:rPr>
                <w:rFonts w:ascii="Times New Roman" w:eastAsia="Times New Roman" w:hAnsi="Times New Roman" w:cs="Times New Roman"/>
                <w:b/>
                <w:color w:val="000000"/>
                <w:spacing w:val="2"/>
                <w:sz w:val="24"/>
                <w:szCs w:val="24"/>
                <w:lang w:eastAsia="ru-RU"/>
              </w:rPr>
              <w:t>Teacher's actions</w:t>
            </w:r>
          </w:p>
        </w:tc>
        <w:tc>
          <w:tcPr>
            <w:tcW w:w="1134" w:type="dxa"/>
            <w:tcBorders>
              <w:top w:val="single" w:sz="4" w:space="0" w:color="auto"/>
              <w:left w:val="single" w:sz="4" w:space="0" w:color="auto"/>
              <w:bottom w:val="single" w:sz="4" w:space="0" w:color="auto"/>
              <w:right w:val="single" w:sz="4" w:space="0" w:color="auto"/>
            </w:tcBorders>
            <w:hideMark/>
          </w:tcPr>
          <w:p w:rsidR="00074D23" w:rsidRPr="00A84645" w:rsidRDefault="00074D23" w:rsidP="00A84645">
            <w:pPr>
              <w:spacing w:after="0" w:line="240" w:lineRule="auto"/>
              <w:textAlignment w:val="baseline"/>
              <w:rPr>
                <w:rFonts w:ascii="Times New Roman" w:eastAsia="Times New Roman" w:hAnsi="Times New Roman" w:cs="Times New Roman"/>
                <w:b/>
                <w:color w:val="000000"/>
                <w:spacing w:val="2"/>
                <w:sz w:val="24"/>
                <w:szCs w:val="24"/>
                <w:lang w:val="en-US" w:eastAsia="ru-RU"/>
              </w:rPr>
            </w:pPr>
            <w:r w:rsidRPr="00A84645">
              <w:rPr>
                <w:rFonts w:ascii="Times New Roman" w:eastAsia="Times New Roman" w:hAnsi="Times New Roman" w:cs="Times New Roman"/>
                <w:b/>
                <w:color w:val="000000"/>
                <w:spacing w:val="2"/>
                <w:sz w:val="24"/>
                <w:szCs w:val="24"/>
                <w:lang w:val="en-US" w:eastAsia="ru-RU"/>
              </w:rPr>
              <w:t>Pupils` actions</w:t>
            </w:r>
          </w:p>
        </w:tc>
        <w:tc>
          <w:tcPr>
            <w:tcW w:w="708" w:type="dxa"/>
            <w:tcBorders>
              <w:top w:val="single" w:sz="4" w:space="0" w:color="auto"/>
              <w:left w:val="single" w:sz="4" w:space="0" w:color="auto"/>
              <w:bottom w:val="single" w:sz="4" w:space="0" w:color="auto"/>
              <w:right w:val="single" w:sz="4" w:space="0" w:color="auto"/>
            </w:tcBorders>
            <w:hideMark/>
          </w:tcPr>
          <w:p w:rsidR="00074D23" w:rsidRPr="00A84645" w:rsidRDefault="00074D23" w:rsidP="00A84645">
            <w:pPr>
              <w:spacing w:after="0" w:line="240" w:lineRule="auto"/>
              <w:textAlignment w:val="baseline"/>
              <w:rPr>
                <w:rFonts w:ascii="Times New Roman" w:eastAsia="Times New Roman" w:hAnsi="Times New Roman" w:cs="Times New Roman"/>
                <w:b/>
                <w:color w:val="000000"/>
                <w:spacing w:val="2"/>
                <w:sz w:val="24"/>
                <w:szCs w:val="24"/>
                <w:lang w:val="en-US" w:eastAsia="ru-RU"/>
              </w:rPr>
            </w:pPr>
            <w:r w:rsidRPr="00A84645">
              <w:rPr>
                <w:rFonts w:ascii="Times New Roman" w:eastAsia="Times New Roman" w:hAnsi="Times New Roman" w:cs="Times New Roman"/>
                <w:b/>
                <w:color w:val="000000"/>
                <w:spacing w:val="2"/>
                <w:sz w:val="24"/>
                <w:szCs w:val="24"/>
                <w:lang w:val="en-US" w:eastAsia="ru-RU"/>
              </w:rPr>
              <w:t xml:space="preserve">Assessment </w:t>
            </w:r>
          </w:p>
        </w:tc>
        <w:tc>
          <w:tcPr>
            <w:tcW w:w="851" w:type="dxa"/>
            <w:tcBorders>
              <w:top w:val="single" w:sz="4" w:space="0" w:color="auto"/>
              <w:left w:val="single" w:sz="4" w:space="0" w:color="auto"/>
              <w:bottom w:val="single" w:sz="4" w:space="0" w:color="auto"/>
              <w:right w:val="single" w:sz="4" w:space="0" w:color="auto"/>
            </w:tcBorders>
            <w:hideMark/>
          </w:tcPr>
          <w:p w:rsidR="00074D23" w:rsidRPr="00A84645" w:rsidRDefault="00074D23" w:rsidP="00A84645">
            <w:pPr>
              <w:spacing w:after="0" w:line="240" w:lineRule="auto"/>
              <w:textAlignment w:val="baseline"/>
              <w:rPr>
                <w:rFonts w:ascii="Times New Roman" w:eastAsia="Times New Roman" w:hAnsi="Times New Roman" w:cs="Times New Roman"/>
                <w:b/>
                <w:color w:val="000000"/>
                <w:spacing w:val="2"/>
                <w:sz w:val="24"/>
                <w:szCs w:val="24"/>
                <w:lang w:eastAsia="ru-RU"/>
              </w:rPr>
            </w:pPr>
            <w:r w:rsidRPr="00A84645">
              <w:rPr>
                <w:rFonts w:ascii="Times New Roman" w:eastAsia="Times New Roman" w:hAnsi="Times New Roman" w:cs="Times New Roman"/>
                <w:b/>
                <w:color w:val="000000"/>
                <w:spacing w:val="2"/>
                <w:sz w:val="24"/>
                <w:szCs w:val="24"/>
                <w:lang w:eastAsia="ru-RU"/>
              </w:rPr>
              <w:t>Resources</w:t>
            </w:r>
          </w:p>
        </w:tc>
      </w:tr>
      <w:tr w:rsidR="00074D23" w:rsidRPr="00BD27AE" w:rsidTr="00311E41">
        <w:trPr>
          <w:trHeight w:val="4355"/>
        </w:trPr>
        <w:tc>
          <w:tcPr>
            <w:tcW w:w="1277" w:type="dxa"/>
            <w:tcBorders>
              <w:top w:val="single" w:sz="4" w:space="0" w:color="auto"/>
              <w:left w:val="single" w:sz="4" w:space="0" w:color="auto"/>
              <w:bottom w:val="single" w:sz="4" w:space="0" w:color="auto"/>
              <w:right w:val="single" w:sz="4" w:space="0" w:color="auto"/>
            </w:tcBorders>
            <w:hideMark/>
          </w:tcPr>
          <w:p w:rsidR="000141BD" w:rsidRPr="00A84645" w:rsidRDefault="000141BD" w:rsidP="00A84645">
            <w:pPr>
              <w:spacing w:before="60" w:after="0" w:line="240" w:lineRule="auto"/>
              <w:jc w:val="center"/>
              <w:rPr>
                <w:rFonts w:ascii="Times New Roman" w:hAnsi="Times New Roman" w:cs="Times New Roman"/>
                <w:sz w:val="24"/>
                <w:szCs w:val="24"/>
                <w:lang w:val="en-US" w:eastAsia="en-GB"/>
              </w:rPr>
            </w:pPr>
          </w:p>
          <w:p w:rsidR="000141BD" w:rsidRPr="00A84645" w:rsidRDefault="000141BD" w:rsidP="00A84645">
            <w:pPr>
              <w:spacing w:before="60" w:after="0" w:line="240" w:lineRule="auto"/>
              <w:jc w:val="center"/>
              <w:rPr>
                <w:rFonts w:ascii="Times New Roman" w:hAnsi="Times New Roman" w:cs="Times New Roman"/>
                <w:sz w:val="24"/>
                <w:szCs w:val="24"/>
                <w:lang w:val="en-US" w:eastAsia="en-GB"/>
              </w:rPr>
            </w:pPr>
          </w:p>
          <w:p w:rsidR="00A97C3E" w:rsidRPr="00E76C03" w:rsidRDefault="00A97C3E" w:rsidP="00A84645">
            <w:pPr>
              <w:spacing w:line="240" w:lineRule="auto"/>
              <w:jc w:val="center"/>
              <w:rPr>
                <w:rFonts w:ascii="Times New Roman" w:hAnsi="Times New Roman" w:cs="Times New Roman"/>
                <w:color w:val="000000"/>
                <w:sz w:val="24"/>
                <w:szCs w:val="24"/>
                <w:lang w:val="en-US" w:eastAsia="en-GB"/>
              </w:rPr>
            </w:pPr>
            <w:r w:rsidRPr="00E76C03">
              <w:rPr>
                <w:rFonts w:ascii="Times New Roman" w:hAnsi="Times New Roman" w:cs="Times New Roman"/>
                <w:color w:val="000000"/>
                <w:sz w:val="24"/>
                <w:szCs w:val="24"/>
                <w:lang w:val="en-US" w:eastAsia="en-GB"/>
              </w:rPr>
              <w:t>0-1</w:t>
            </w:r>
            <w:r w:rsidR="00E76C03">
              <w:rPr>
                <w:rFonts w:ascii="Times New Roman" w:hAnsi="Times New Roman" w:cs="Times New Roman"/>
                <w:color w:val="000000"/>
                <w:sz w:val="24"/>
                <w:szCs w:val="24"/>
                <w:lang w:val="kk-KZ" w:eastAsia="en-GB"/>
              </w:rPr>
              <w:t xml:space="preserve">3 </w:t>
            </w:r>
            <w:r w:rsidRPr="00E76C03">
              <w:rPr>
                <w:rFonts w:ascii="Times New Roman" w:hAnsi="Times New Roman" w:cs="Times New Roman"/>
                <w:color w:val="000000"/>
                <w:sz w:val="24"/>
                <w:szCs w:val="24"/>
                <w:lang w:val="en-US" w:eastAsia="en-GB"/>
              </w:rPr>
              <w:t>minute</w:t>
            </w:r>
          </w:p>
          <w:p w:rsidR="000141BD" w:rsidRPr="00A84645" w:rsidRDefault="000141BD" w:rsidP="00A84645">
            <w:pPr>
              <w:spacing w:before="60" w:after="0" w:line="240" w:lineRule="auto"/>
              <w:jc w:val="center"/>
              <w:rPr>
                <w:rFonts w:ascii="Times New Roman" w:hAnsi="Times New Roman" w:cs="Times New Roman"/>
                <w:sz w:val="24"/>
                <w:szCs w:val="24"/>
                <w:lang w:val="en-US" w:eastAsia="en-GB"/>
              </w:rPr>
            </w:pPr>
          </w:p>
          <w:p w:rsidR="000141BD" w:rsidRPr="00A84645" w:rsidRDefault="000141BD" w:rsidP="00A84645">
            <w:pPr>
              <w:spacing w:before="60" w:after="0" w:line="240" w:lineRule="auto"/>
              <w:jc w:val="center"/>
              <w:rPr>
                <w:rFonts w:ascii="Times New Roman" w:hAnsi="Times New Roman" w:cs="Times New Roman"/>
                <w:sz w:val="24"/>
                <w:szCs w:val="24"/>
                <w:lang w:val="en-US" w:eastAsia="en-GB"/>
              </w:rPr>
            </w:pPr>
          </w:p>
          <w:p w:rsidR="000141BD" w:rsidRPr="00A84645" w:rsidRDefault="000141BD" w:rsidP="00A84645">
            <w:pPr>
              <w:spacing w:before="60" w:after="0" w:line="240" w:lineRule="auto"/>
              <w:jc w:val="center"/>
              <w:rPr>
                <w:rFonts w:ascii="Times New Roman" w:hAnsi="Times New Roman" w:cs="Times New Roman"/>
                <w:sz w:val="24"/>
                <w:szCs w:val="24"/>
                <w:lang w:val="en-US" w:eastAsia="en-GB"/>
              </w:rPr>
            </w:pPr>
          </w:p>
          <w:p w:rsidR="000141BD" w:rsidRPr="00A84645" w:rsidRDefault="000141BD" w:rsidP="00A84645">
            <w:pPr>
              <w:spacing w:before="60" w:after="0" w:line="240" w:lineRule="auto"/>
              <w:jc w:val="center"/>
              <w:rPr>
                <w:rFonts w:ascii="Times New Roman" w:hAnsi="Times New Roman" w:cs="Times New Roman"/>
                <w:sz w:val="24"/>
                <w:szCs w:val="24"/>
                <w:lang w:val="en-US" w:eastAsia="en-GB"/>
              </w:rPr>
            </w:pPr>
          </w:p>
          <w:p w:rsidR="00D44051" w:rsidRPr="00E76C03" w:rsidRDefault="00D44051" w:rsidP="00A84645">
            <w:pPr>
              <w:spacing w:before="60" w:after="0" w:line="240" w:lineRule="auto"/>
              <w:jc w:val="center"/>
              <w:rPr>
                <w:rFonts w:ascii="Times New Roman" w:eastAsiaTheme="minorHAnsi" w:hAnsi="Times New Roman" w:cs="Times New Roman"/>
                <w:sz w:val="24"/>
                <w:szCs w:val="24"/>
                <w:lang w:val="en-US" w:eastAsia="en-GB"/>
              </w:rPr>
            </w:pPr>
          </w:p>
          <w:p w:rsidR="00D44051" w:rsidRPr="00E76C03" w:rsidRDefault="00D44051" w:rsidP="00D44051">
            <w:pPr>
              <w:rPr>
                <w:rFonts w:ascii="Times New Roman" w:eastAsiaTheme="minorHAnsi" w:hAnsi="Times New Roman" w:cs="Times New Roman"/>
                <w:sz w:val="24"/>
                <w:szCs w:val="24"/>
                <w:lang w:val="en-US" w:eastAsia="en-GB"/>
              </w:rPr>
            </w:pPr>
          </w:p>
          <w:p w:rsidR="00D44051" w:rsidRPr="00E76C03" w:rsidRDefault="00D44051" w:rsidP="00D44051">
            <w:pPr>
              <w:rPr>
                <w:rFonts w:ascii="Times New Roman" w:eastAsiaTheme="minorHAnsi" w:hAnsi="Times New Roman" w:cs="Times New Roman"/>
                <w:sz w:val="24"/>
                <w:szCs w:val="24"/>
                <w:lang w:val="en-US" w:eastAsia="en-GB"/>
              </w:rPr>
            </w:pPr>
          </w:p>
          <w:p w:rsidR="00D44051" w:rsidRDefault="00D44051" w:rsidP="00D44051">
            <w:pPr>
              <w:rPr>
                <w:rFonts w:ascii="Times New Roman" w:eastAsiaTheme="minorHAnsi" w:hAnsi="Times New Roman" w:cs="Times New Roman"/>
                <w:sz w:val="24"/>
                <w:szCs w:val="24"/>
                <w:lang w:val="kk-KZ" w:eastAsia="en-GB"/>
              </w:rPr>
            </w:pPr>
          </w:p>
          <w:p w:rsidR="00C608DD" w:rsidRDefault="00C608DD" w:rsidP="00D44051">
            <w:pPr>
              <w:rPr>
                <w:rFonts w:ascii="Times New Roman" w:eastAsiaTheme="minorHAnsi" w:hAnsi="Times New Roman" w:cs="Times New Roman"/>
                <w:sz w:val="24"/>
                <w:szCs w:val="24"/>
                <w:lang w:val="kk-KZ" w:eastAsia="en-GB"/>
              </w:rPr>
            </w:pPr>
          </w:p>
          <w:p w:rsidR="00C608DD" w:rsidRDefault="00C608DD" w:rsidP="00D44051">
            <w:pPr>
              <w:rPr>
                <w:rFonts w:ascii="Times New Roman" w:eastAsiaTheme="minorHAnsi" w:hAnsi="Times New Roman" w:cs="Times New Roman"/>
                <w:sz w:val="24"/>
                <w:szCs w:val="24"/>
                <w:lang w:val="kk-KZ" w:eastAsia="en-GB"/>
              </w:rPr>
            </w:pPr>
          </w:p>
          <w:p w:rsidR="00C608DD" w:rsidRDefault="00C608DD" w:rsidP="00D44051">
            <w:pPr>
              <w:rPr>
                <w:rFonts w:ascii="Times New Roman" w:eastAsiaTheme="minorHAnsi" w:hAnsi="Times New Roman" w:cs="Times New Roman"/>
                <w:sz w:val="24"/>
                <w:szCs w:val="24"/>
                <w:lang w:val="kk-KZ" w:eastAsia="en-GB"/>
              </w:rPr>
            </w:pPr>
          </w:p>
          <w:p w:rsidR="00C608DD" w:rsidRDefault="00C608DD" w:rsidP="00D44051">
            <w:pPr>
              <w:rPr>
                <w:rFonts w:ascii="Times New Roman" w:eastAsiaTheme="minorHAnsi" w:hAnsi="Times New Roman" w:cs="Times New Roman"/>
                <w:sz w:val="24"/>
                <w:szCs w:val="24"/>
                <w:lang w:val="kk-KZ" w:eastAsia="en-GB"/>
              </w:rPr>
            </w:pPr>
          </w:p>
          <w:p w:rsidR="00C608DD" w:rsidRDefault="00C608DD" w:rsidP="00D44051">
            <w:pPr>
              <w:rPr>
                <w:rFonts w:ascii="Times New Roman" w:eastAsiaTheme="minorHAnsi" w:hAnsi="Times New Roman" w:cs="Times New Roman"/>
                <w:sz w:val="24"/>
                <w:szCs w:val="24"/>
                <w:lang w:val="kk-KZ" w:eastAsia="en-GB"/>
              </w:rPr>
            </w:pPr>
          </w:p>
          <w:p w:rsidR="00C608DD" w:rsidRDefault="00C608DD" w:rsidP="00D44051">
            <w:pPr>
              <w:rPr>
                <w:rFonts w:ascii="Times New Roman" w:eastAsiaTheme="minorHAnsi" w:hAnsi="Times New Roman" w:cs="Times New Roman"/>
                <w:sz w:val="24"/>
                <w:szCs w:val="24"/>
                <w:lang w:val="kk-KZ" w:eastAsia="en-GB"/>
              </w:rPr>
            </w:pPr>
          </w:p>
          <w:p w:rsidR="00C608DD" w:rsidRDefault="00C608DD" w:rsidP="00D44051">
            <w:pPr>
              <w:rPr>
                <w:rFonts w:ascii="Times New Roman" w:eastAsiaTheme="minorHAnsi" w:hAnsi="Times New Roman" w:cs="Times New Roman"/>
                <w:sz w:val="24"/>
                <w:szCs w:val="24"/>
                <w:lang w:val="kk-KZ" w:eastAsia="en-GB"/>
              </w:rPr>
            </w:pPr>
          </w:p>
          <w:p w:rsidR="00C608DD" w:rsidRPr="00C608DD" w:rsidRDefault="00C608DD" w:rsidP="00D44051">
            <w:pPr>
              <w:rPr>
                <w:rFonts w:ascii="Times New Roman" w:eastAsiaTheme="minorHAnsi" w:hAnsi="Times New Roman" w:cs="Times New Roman"/>
                <w:sz w:val="24"/>
                <w:szCs w:val="24"/>
                <w:lang w:val="kk-KZ" w:eastAsia="en-GB"/>
              </w:rPr>
            </w:pPr>
          </w:p>
          <w:p w:rsidR="00C608DD" w:rsidRDefault="00C608DD" w:rsidP="00C608DD">
            <w:pPr>
              <w:rPr>
                <w:rFonts w:ascii="Times New Roman" w:eastAsia="Times New Roman" w:hAnsi="Times New Roman" w:cs="Times New Roman"/>
                <w:sz w:val="24"/>
                <w:szCs w:val="24"/>
                <w:lang w:val="kk-KZ"/>
              </w:rPr>
            </w:pPr>
          </w:p>
          <w:p w:rsidR="00C608DD" w:rsidRDefault="00C608DD" w:rsidP="00C608DD">
            <w:pPr>
              <w:rPr>
                <w:rFonts w:ascii="Times New Roman" w:eastAsia="Times New Roman" w:hAnsi="Times New Roman" w:cs="Times New Roman"/>
                <w:sz w:val="24"/>
                <w:szCs w:val="24"/>
                <w:lang w:val="kk-KZ"/>
              </w:rPr>
            </w:pPr>
            <w:r w:rsidRPr="00C608DD">
              <w:rPr>
                <w:rFonts w:ascii="Times New Roman" w:eastAsia="Times New Roman" w:hAnsi="Times New Roman" w:cs="Times New Roman"/>
                <w:sz w:val="24"/>
                <w:szCs w:val="24"/>
                <w:lang w:val="en-GB"/>
              </w:rPr>
              <w:t>Middle</w:t>
            </w:r>
            <w:r w:rsidRPr="00C608DD">
              <w:rPr>
                <w:rFonts w:ascii="Times New Roman" w:eastAsia="Times New Roman" w:hAnsi="Times New Roman" w:cs="Times New Roman"/>
                <w:sz w:val="24"/>
                <w:szCs w:val="24"/>
                <w:lang w:val="en-US"/>
              </w:rPr>
              <w:t xml:space="preserve"> </w:t>
            </w:r>
            <w:r w:rsidRPr="00C608DD">
              <w:rPr>
                <w:rFonts w:ascii="Times New Roman" w:eastAsia="Times New Roman" w:hAnsi="Times New Roman" w:cs="Times New Roman"/>
                <w:sz w:val="24"/>
                <w:szCs w:val="24"/>
                <w:lang w:val="en-GB"/>
              </w:rPr>
              <w:t>of</w:t>
            </w:r>
            <w:r w:rsidRPr="00C608DD">
              <w:rPr>
                <w:rFonts w:ascii="Times New Roman" w:eastAsia="Times New Roman" w:hAnsi="Times New Roman" w:cs="Times New Roman"/>
                <w:sz w:val="24"/>
                <w:szCs w:val="24"/>
                <w:lang w:val="en-US"/>
              </w:rPr>
              <w:t xml:space="preserve"> </w:t>
            </w:r>
            <w:r w:rsidRPr="00C608DD">
              <w:rPr>
                <w:rFonts w:ascii="Times New Roman" w:eastAsia="Times New Roman" w:hAnsi="Times New Roman" w:cs="Times New Roman"/>
                <w:sz w:val="24"/>
                <w:szCs w:val="24"/>
                <w:lang w:val="en-GB"/>
              </w:rPr>
              <w:t>the</w:t>
            </w:r>
            <w:r w:rsidRPr="00C608DD">
              <w:rPr>
                <w:rFonts w:ascii="Times New Roman" w:eastAsia="Times New Roman" w:hAnsi="Times New Roman" w:cs="Times New Roman"/>
                <w:sz w:val="24"/>
                <w:szCs w:val="24"/>
                <w:lang w:val="en-US"/>
              </w:rPr>
              <w:t xml:space="preserve"> </w:t>
            </w:r>
            <w:r w:rsidRPr="00C608DD">
              <w:rPr>
                <w:rFonts w:ascii="Times New Roman" w:eastAsia="Times New Roman" w:hAnsi="Times New Roman" w:cs="Times New Roman"/>
                <w:sz w:val="24"/>
                <w:szCs w:val="24"/>
                <w:lang w:val="en-GB"/>
              </w:rPr>
              <w:t>lesson</w:t>
            </w:r>
            <w:r>
              <w:rPr>
                <w:rFonts w:ascii="Times New Roman" w:eastAsia="Times New Roman" w:hAnsi="Times New Roman" w:cs="Times New Roman"/>
                <w:sz w:val="24"/>
                <w:szCs w:val="24"/>
                <w:lang w:val="kk-KZ"/>
              </w:rPr>
              <w:t xml:space="preserve"> </w:t>
            </w:r>
          </w:p>
          <w:p w:rsidR="00F820BF" w:rsidRPr="00E76C03" w:rsidRDefault="00D44051" w:rsidP="00C608DD">
            <w:pPr>
              <w:rPr>
                <w:rFonts w:ascii="Times New Roman" w:hAnsi="Times New Roman" w:cs="Times New Roman"/>
                <w:sz w:val="24"/>
                <w:lang w:val="kk-KZ" w:eastAsia="en-GB"/>
              </w:rPr>
            </w:pPr>
            <w:r w:rsidRPr="00E76C03">
              <w:rPr>
                <w:rFonts w:ascii="Times New Roman" w:hAnsi="Times New Roman" w:cs="Times New Roman"/>
                <w:sz w:val="24"/>
                <w:lang w:val="en-US" w:eastAsia="en-GB"/>
              </w:rPr>
              <w:lastRenderedPageBreak/>
              <w:t>1</w:t>
            </w:r>
            <w:r w:rsidR="00E76C03">
              <w:rPr>
                <w:rFonts w:ascii="Times New Roman" w:hAnsi="Times New Roman" w:cs="Times New Roman"/>
                <w:sz w:val="24"/>
                <w:lang w:val="kk-KZ" w:eastAsia="en-GB"/>
              </w:rPr>
              <w:t>4</w:t>
            </w:r>
            <w:r w:rsidRPr="00E76C03">
              <w:rPr>
                <w:rFonts w:ascii="Times New Roman" w:hAnsi="Times New Roman" w:cs="Times New Roman"/>
                <w:sz w:val="24"/>
                <w:lang w:val="en-US" w:eastAsia="en-GB"/>
              </w:rPr>
              <w:t>-</w:t>
            </w:r>
            <w:r w:rsidR="00E76C03">
              <w:rPr>
                <w:rFonts w:ascii="Times New Roman" w:hAnsi="Times New Roman" w:cs="Times New Roman"/>
                <w:sz w:val="24"/>
                <w:lang w:val="kk-KZ" w:eastAsia="en-GB"/>
              </w:rPr>
              <w:t>20</w:t>
            </w:r>
          </w:p>
          <w:p w:rsidR="00C608DD" w:rsidRDefault="00C608DD" w:rsidP="00C608DD">
            <w:pPr>
              <w:rPr>
                <w:rFonts w:ascii="Times New Roman" w:hAnsi="Times New Roman" w:cs="Times New Roman"/>
                <w:sz w:val="24"/>
                <w:lang w:val="kk-KZ" w:eastAsia="en-GB"/>
              </w:rPr>
            </w:pPr>
          </w:p>
          <w:p w:rsidR="00C608DD" w:rsidRDefault="00C608DD" w:rsidP="00C608DD">
            <w:pPr>
              <w:rPr>
                <w:rFonts w:ascii="Times New Roman" w:hAnsi="Times New Roman" w:cs="Times New Roman"/>
                <w:sz w:val="24"/>
                <w:lang w:val="kk-KZ" w:eastAsia="en-GB"/>
              </w:rPr>
            </w:pPr>
          </w:p>
          <w:p w:rsidR="00C608DD" w:rsidRDefault="00C608DD" w:rsidP="00C608DD">
            <w:pPr>
              <w:rPr>
                <w:rFonts w:ascii="Times New Roman" w:hAnsi="Times New Roman" w:cs="Times New Roman"/>
                <w:sz w:val="24"/>
                <w:lang w:val="kk-KZ" w:eastAsia="en-GB"/>
              </w:rPr>
            </w:pPr>
          </w:p>
          <w:p w:rsidR="00C608DD" w:rsidRDefault="00C608DD" w:rsidP="00C608DD">
            <w:pPr>
              <w:rPr>
                <w:rFonts w:ascii="Times New Roman" w:hAnsi="Times New Roman" w:cs="Times New Roman"/>
                <w:sz w:val="24"/>
                <w:lang w:val="kk-KZ" w:eastAsia="en-GB"/>
              </w:rPr>
            </w:pPr>
          </w:p>
          <w:p w:rsidR="00C608DD" w:rsidRDefault="00C608DD" w:rsidP="00C608DD">
            <w:pPr>
              <w:rPr>
                <w:rFonts w:ascii="Times New Roman" w:hAnsi="Times New Roman" w:cs="Times New Roman"/>
                <w:sz w:val="24"/>
                <w:lang w:val="kk-KZ" w:eastAsia="en-GB"/>
              </w:rPr>
            </w:pPr>
          </w:p>
          <w:p w:rsidR="00C608DD" w:rsidRDefault="00C608DD" w:rsidP="00C608DD">
            <w:pPr>
              <w:rPr>
                <w:rFonts w:ascii="Times New Roman" w:hAnsi="Times New Roman" w:cs="Times New Roman"/>
                <w:sz w:val="24"/>
                <w:lang w:val="kk-KZ" w:eastAsia="en-GB"/>
              </w:rPr>
            </w:pPr>
          </w:p>
          <w:p w:rsidR="00C608DD" w:rsidRDefault="00C608DD" w:rsidP="00C608DD">
            <w:pPr>
              <w:rPr>
                <w:rFonts w:ascii="Times New Roman" w:hAnsi="Times New Roman" w:cs="Times New Roman"/>
                <w:sz w:val="24"/>
                <w:lang w:val="kk-KZ" w:eastAsia="en-GB"/>
              </w:rPr>
            </w:pPr>
          </w:p>
          <w:p w:rsidR="00C608DD" w:rsidRDefault="00C608DD" w:rsidP="00C608DD">
            <w:pPr>
              <w:rPr>
                <w:rFonts w:ascii="Times New Roman" w:hAnsi="Times New Roman" w:cs="Times New Roman"/>
                <w:sz w:val="24"/>
                <w:lang w:val="kk-KZ" w:eastAsia="en-GB"/>
              </w:rPr>
            </w:pPr>
          </w:p>
          <w:p w:rsidR="00C608DD" w:rsidRDefault="00C608DD" w:rsidP="00C608DD">
            <w:pPr>
              <w:rPr>
                <w:rFonts w:ascii="Times New Roman" w:hAnsi="Times New Roman" w:cs="Times New Roman"/>
                <w:sz w:val="24"/>
                <w:lang w:val="kk-KZ" w:eastAsia="en-GB"/>
              </w:rPr>
            </w:pPr>
          </w:p>
          <w:p w:rsidR="00C608DD" w:rsidRDefault="00C608DD" w:rsidP="00C608DD">
            <w:pPr>
              <w:rPr>
                <w:rFonts w:ascii="Times New Roman" w:hAnsi="Times New Roman" w:cs="Times New Roman"/>
                <w:sz w:val="24"/>
                <w:lang w:val="kk-KZ" w:eastAsia="en-GB"/>
              </w:rPr>
            </w:pPr>
          </w:p>
          <w:p w:rsidR="00E76C03" w:rsidRDefault="00E76C03" w:rsidP="00C608DD">
            <w:pPr>
              <w:rPr>
                <w:rFonts w:ascii="Times New Roman" w:eastAsiaTheme="minorHAnsi" w:hAnsi="Times New Roman" w:cs="Times New Roman"/>
                <w:sz w:val="24"/>
                <w:szCs w:val="24"/>
                <w:lang w:val="kk-KZ" w:eastAsia="en-GB"/>
              </w:rPr>
            </w:pPr>
            <w:r>
              <w:rPr>
                <w:rFonts w:ascii="Times New Roman" w:hAnsi="Times New Roman" w:cs="Times New Roman"/>
                <w:sz w:val="24"/>
                <w:lang w:val="kk-KZ" w:eastAsia="en-GB"/>
              </w:rPr>
              <w:t>21-31</w:t>
            </w:r>
          </w:p>
          <w:p w:rsidR="00E76C03" w:rsidRPr="00E76C03" w:rsidRDefault="00E76C03" w:rsidP="00E76C03">
            <w:pPr>
              <w:rPr>
                <w:rFonts w:ascii="Times New Roman" w:eastAsiaTheme="minorHAnsi" w:hAnsi="Times New Roman" w:cs="Times New Roman"/>
                <w:sz w:val="24"/>
                <w:szCs w:val="24"/>
                <w:lang w:val="kk-KZ" w:eastAsia="en-GB"/>
              </w:rPr>
            </w:pPr>
          </w:p>
          <w:p w:rsidR="00E76C03" w:rsidRPr="00E76C03" w:rsidRDefault="00E76C03" w:rsidP="00E76C03">
            <w:pPr>
              <w:rPr>
                <w:rFonts w:ascii="Times New Roman" w:eastAsiaTheme="minorHAnsi" w:hAnsi="Times New Roman" w:cs="Times New Roman"/>
                <w:sz w:val="24"/>
                <w:szCs w:val="24"/>
                <w:lang w:val="kk-KZ" w:eastAsia="en-GB"/>
              </w:rPr>
            </w:pPr>
          </w:p>
          <w:p w:rsidR="00E76C03" w:rsidRPr="00E76C03" w:rsidRDefault="00E76C03" w:rsidP="00E76C03">
            <w:pPr>
              <w:rPr>
                <w:rFonts w:ascii="Times New Roman" w:eastAsiaTheme="minorHAnsi" w:hAnsi="Times New Roman" w:cs="Times New Roman"/>
                <w:sz w:val="24"/>
                <w:szCs w:val="24"/>
                <w:lang w:val="kk-KZ" w:eastAsia="en-GB"/>
              </w:rPr>
            </w:pPr>
          </w:p>
          <w:p w:rsidR="00E76C03" w:rsidRPr="00E76C03" w:rsidRDefault="00E76C03" w:rsidP="00E76C03">
            <w:pPr>
              <w:rPr>
                <w:rFonts w:ascii="Times New Roman" w:eastAsiaTheme="minorHAnsi" w:hAnsi="Times New Roman" w:cs="Times New Roman"/>
                <w:sz w:val="24"/>
                <w:szCs w:val="24"/>
                <w:lang w:val="kk-KZ" w:eastAsia="en-GB"/>
              </w:rPr>
            </w:pPr>
          </w:p>
          <w:p w:rsidR="00E76C03" w:rsidRPr="00E76C03" w:rsidRDefault="00E76C03" w:rsidP="00E76C03">
            <w:pPr>
              <w:rPr>
                <w:rFonts w:ascii="Times New Roman" w:eastAsiaTheme="minorHAnsi" w:hAnsi="Times New Roman" w:cs="Times New Roman"/>
                <w:sz w:val="24"/>
                <w:szCs w:val="24"/>
                <w:lang w:val="kk-KZ" w:eastAsia="en-GB"/>
              </w:rPr>
            </w:pPr>
          </w:p>
          <w:p w:rsidR="00E76C03" w:rsidRPr="00E76C03" w:rsidRDefault="00E76C03" w:rsidP="00E76C03">
            <w:pPr>
              <w:rPr>
                <w:rFonts w:ascii="Times New Roman" w:eastAsiaTheme="minorHAnsi" w:hAnsi="Times New Roman" w:cs="Times New Roman"/>
                <w:sz w:val="24"/>
                <w:szCs w:val="24"/>
                <w:lang w:val="kk-KZ" w:eastAsia="en-GB"/>
              </w:rPr>
            </w:pPr>
          </w:p>
          <w:p w:rsidR="00E76C03" w:rsidRPr="00E76C03" w:rsidRDefault="00E76C03" w:rsidP="00E76C03">
            <w:pPr>
              <w:rPr>
                <w:rFonts w:ascii="Times New Roman" w:eastAsiaTheme="minorHAnsi" w:hAnsi="Times New Roman" w:cs="Times New Roman"/>
                <w:sz w:val="24"/>
                <w:szCs w:val="24"/>
                <w:lang w:val="kk-KZ" w:eastAsia="en-GB"/>
              </w:rPr>
            </w:pPr>
          </w:p>
          <w:p w:rsidR="00E76C03" w:rsidRDefault="00E76C03" w:rsidP="00E76C03">
            <w:pPr>
              <w:rPr>
                <w:rFonts w:ascii="Times New Roman" w:eastAsiaTheme="minorHAnsi" w:hAnsi="Times New Roman" w:cs="Times New Roman"/>
                <w:sz w:val="24"/>
                <w:szCs w:val="24"/>
                <w:lang w:val="kk-KZ" w:eastAsia="en-GB"/>
              </w:rPr>
            </w:pPr>
          </w:p>
          <w:p w:rsidR="00E76C03" w:rsidRDefault="00E76C03" w:rsidP="00E76C03">
            <w:pPr>
              <w:rPr>
                <w:rFonts w:ascii="Times New Roman" w:eastAsiaTheme="minorHAnsi" w:hAnsi="Times New Roman" w:cs="Times New Roman"/>
                <w:sz w:val="24"/>
                <w:szCs w:val="24"/>
                <w:lang w:val="kk-KZ" w:eastAsia="en-GB"/>
              </w:rPr>
            </w:pPr>
          </w:p>
          <w:p w:rsidR="00C608DD" w:rsidRPr="00E76C03" w:rsidRDefault="00E76C03" w:rsidP="00E76C03">
            <w:pPr>
              <w:rPr>
                <w:rFonts w:ascii="Times New Roman" w:eastAsiaTheme="minorHAnsi" w:hAnsi="Times New Roman" w:cs="Times New Roman"/>
                <w:sz w:val="24"/>
                <w:szCs w:val="24"/>
                <w:lang w:val="kk-KZ" w:eastAsia="en-GB"/>
              </w:rPr>
            </w:pPr>
            <w:r>
              <w:rPr>
                <w:rFonts w:ascii="Times New Roman" w:eastAsiaTheme="minorHAnsi" w:hAnsi="Times New Roman" w:cs="Times New Roman"/>
                <w:sz w:val="24"/>
                <w:szCs w:val="24"/>
                <w:lang w:val="kk-KZ" w:eastAsia="en-GB"/>
              </w:rPr>
              <w:t>32-37</w:t>
            </w:r>
          </w:p>
        </w:tc>
        <w:tc>
          <w:tcPr>
            <w:tcW w:w="6379" w:type="dxa"/>
            <w:tcBorders>
              <w:top w:val="single" w:sz="4" w:space="0" w:color="auto"/>
              <w:left w:val="single" w:sz="4" w:space="0" w:color="auto"/>
              <w:bottom w:val="single" w:sz="4" w:space="0" w:color="auto"/>
              <w:right w:val="single" w:sz="4" w:space="0" w:color="auto"/>
            </w:tcBorders>
            <w:hideMark/>
          </w:tcPr>
          <w:p w:rsidR="00A97C3E" w:rsidRPr="00BD27AE" w:rsidRDefault="00A97C3E" w:rsidP="00A84645">
            <w:pPr>
              <w:spacing w:before="60" w:after="0" w:line="240" w:lineRule="auto"/>
              <w:rPr>
                <w:rFonts w:ascii="Times New Roman" w:hAnsi="Times New Roman" w:cs="Times New Roman"/>
                <w:b/>
                <w:color w:val="000000"/>
                <w:sz w:val="24"/>
                <w:szCs w:val="24"/>
                <w:lang w:val="en-US"/>
              </w:rPr>
            </w:pPr>
            <w:r w:rsidRPr="00A84645">
              <w:rPr>
                <w:rFonts w:ascii="Times New Roman" w:hAnsi="Times New Roman" w:cs="Times New Roman"/>
                <w:b/>
                <w:color w:val="000000"/>
                <w:sz w:val="24"/>
                <w:szCs w:val="24"/>
                <w:lang w:val="en-US"/>
              </w:rPr>
              <w:lastRenderedPageBreak/>
              <w:t xml:space="preserve">Activation of prior knowledge. </w:t>
            </w:r>
          </w:p>
          <w:p w:rsidR="00D44051" w:rsidRPr="00D44051" w:rsidRDefault="00D44051" w:rsidP="00D44051">
            <w:pPr>
              <w:spacing w:before="60" w:after="0" w:line="240" w:lineRule="auto"/>
              <w:rPr>
                <w:rFonts w:ascii="Times New Roman" w:hAnsi="Times New Roman" w:cs="Times New Roman"/>
                <w:color w:val="000000"/>
                <w:sz w:val="24"/>
                <w:szCs w:val="24"/>
                <w:lang w:val="en-US"/>
              </w:rPr>
            </w:pPr>
            <w:r w:rsidRPr="00D44051">
              <w:rPr>
                <w:rFonts w:ascii="Times New Roman" w:hAnsi="Times New Roman" w:cs="Times New Roman"/>
                <w:color w:val="000000"/>
                <w:sz w:val="24"/>
                <w:szCs w:val="24"/>
                <w:lang w:val="en-US"/>
              </w:rPr>
              <w:t>Actualization of knowledge. Brainstorming session.</w:t>
            </w:r>
          </w:p>
          <w:p w:rsidR="00D44051" w:rsidRPr="00D44051" w:rsidRDefault="00D44051" w:rsidP="00D44051">
            <w:pPr>
              <w:spacing w:before="60" w:after="0" w:line="240" w:lineRule="auto"/>
              <w:rPr>
                <w:rFonts w:ascii="Times New Roman" w:hAnsi="Times New Roman" w:cs="Times New Roman"/>
                <w:color w:val="000000"/>
                <w:sz w:val="24"/>
                <w:szCs w:val="24"/>
                <w:lang w:val="en-US"/>
              </w:rPr>
            </w:pPr>
            <w:r w:rsidRPr="00D44051">
              <w:rPr>
                <w:rFonts w:ascii="Times New Roman" w:hAnsi="Times New Roman" w:cs="Times New Roman"/>
                <w:color w:val="000000"/>
                <w:sz w:val="24"/>
                <w:szCs w:val="24"/>
                <w:lang w:val="en-US"/>
              </w:rPr>
              <w:t>- What is the growth of plants?(Growth is an irreversible increase in the size and mass of the body, associated, among other things, with the appearance of new parts (cells, tissues, organs). Growth expresses quantitative changes in the body of a plant.)</w:t>
            </w:r>
          </w:p>
          <w:p w:rsidR="00D44051" w:rsidRPr="00D44051" w:rsidRDefault="00D44051" w:rsidP="00D44051">
            <w:pPr>
              <w:spacing w:before="60" w:after="0" w:line="240" w:lineRule="auto"/>
              <w:rPr>
                <w:rFonts w:ascii="Times New Roman" w:hAnsi="Times New Roman" w:cs="Times New Roman"/>
                <w:color w:val="000000"/>
                <w:sz w:val="24"/>
                <w:szCs w:val="24"/>
                <w:lang w:val="en-US"/>
              </w:rPr>
            </w:pPr>
            <w:r w:rsidRPr="00D44051">
              <w:rPr>
                <w:rFonts w:ascii="Times New Roman" w:hAnsi="Times New Roman" w:cs="Times New Roman"/>
                <w:color w:val="000000"/>
                <w:sz w:val="24"/>
                <w:szCs w:val="24"/>
                <w:lang w:val="en-US"/>
              </w:rPr>
              <w:t>- How does the growth of a plant differ from the growth of animals and humans? (the constant growth of plants, the constant change of the main organs, growth – the only possibility of moving plants).</w:t>
            </w:r>
          </w:p>
          <w:p w:rsidR="00A97C3E" w:rsidRDefault="00D44051" w:rsidP="00D44051">
            <w:pPr>
              <w:spacing w:before="60" w:after="0" w:line="240" w:lineRule="auto"/>
              <w:rPr>
                <w:rFonts w:ascii="Times New Roman" w:hAnsi="Times New Roman" w:cs="Times New Roman"/>
                <w:color w:val="000000"/>
                <w:sz w:val="24"/>
                <w:szCs w:val="24"/>
                <w:lang w:val="kk-KZ"/>
              </w:rPr>
            </w:pPr>
            <w:r w:rsidRPr="00D44051">
              <w:rPr>
                <w:rFonts w:ascii="Times New Roman" w:hAnsi="Times New Roman" w:cs="Times New Roman"/>
                <w:color w:val="000000"/>
                <w:sz w:val="24"/>
                <w:szCs w:val="24"/>
                <w:lang w:val="en-US"/>
              </w:rPr>
              <w:t>- What do you know about substances that stimulate plant growth and why they can not be called plant hormones?</w:t>
            </w:r>
          </w:p>
          <w:p w:rsidR="00D44051" w:rsidRDefault="00D44051" w:rsidP="00D44051">
            <w:pPr>
              <w:spacing w:before="60" w:after="0" w:line="240" w:lineRule="auto"/>
              <w:rPr>
                <w:rFonts w:ascii="Times New Roman" w:hAnsi="Times New Roman" w:cs="Times New Roman"/>
                <w:color w:val="000000"/>
                <w:sz w:val="24"/>
                <w:szCs w:val="24"/>
                <w:lang w:val="kk-KZ"/>
              </w:rPr>
            </w:pPr>
          </w:p>
          <w:tbl>
            <w:tblPr>
              <w:tblStyle w:val="a4"/>
              <w:tblW w:w="0" w:type="auto"/>
              <w:tblLayout w:type="fixed"/>
              <w:tblLook w:val="04A0" w:firstRow="1" w:lastRow="0" w:firstColumn="1" w:lastColumn="0" w:noHBand="0" w:noVBand="1"/>
            </w:tblPr>
            <w:tblGrid>
              <w:gridCol w:w="2155"/>
              <w:gridCol w:w="1701"/>
              <w:gridCol w:w="2292"/>
            </w:tblGrid>
            <w:tr w:rsidR="00C608DD" w:rsidRPr="00136E4B" w:rsidTr="00C608DD">
              <w:tc>
                <w:tcPr>
                  <w:tcW w:w="2155" w:type="dxa"/>
                </w:tcPr>
                <w:p w:rsidR="00C608DD" w:rsidRPr="00136E4B" w:rsidRDefault="00C608DD" w:rsidP="00AF41A9">
                  <w:pPr>
                    <w:spacing w:after="0" w:line="240" w:lineRule="auto"/>
                    <w:rPr>
                      <w:rFonts w:ascii="Times New Roman" w:eastAsia="Times New Roman" w:hAnsi="Times New Roman" w:cs="Times New Roman"/>
                      <w:b/>
                      <w:sz w:val="24"/>
                      <w:szCs w:val="24"/>
                      <w:lang w:val="kk-KZ" w:eastAsia="ru-RU"/>
                    </w:rPr>
                  </w:pPr>
                  <w:r w:rsidRPr="00136E4B">
                    <w:rPr>
                      <w:rFonts w:ascii="Times New Roman" w:eastAsia="Times New Roman" w:hAnsi="Times New Roman" w:cs="Times New Roman"/>
                      <w:b/>
                      <w:sz w:val="24"/>
                      <w:szCs w:val="24"/>
                      <w:lang w:val="kk-KZ" w:eastAsia="ru-RU"/>
                    </w:rPr>
                    <w:t>Russia</w:t>
                  </w:r>
                </w:p>
              </w:tc>
              <w:tc>
                <w:tcPr>
                  <w:tcW w:w="1701" w:type="dxa"/>
                </w:tcPr>
                <w:p w:rsidR="00C608DD" w:rsidRPr="00136E4B" w:rsidRDefault="00C608DD" w:rsidP="00AF41A9">
                  <w:pPr>
                    <w:spacing w:after="0" w:line="240" w:lineRule="auto"/>
                    <w:rPr>
                      <w:rFonts w:ascii="Times New Roman" w:eastAsia="Times New Roman" w:hAnsi="Times New Roman" w:cs="Times New Roman"/>
                      <w:b/>
                      <w:sz w:val="24"/>
                      <w:szCs w:val="24"/>
                      <w:lang w:val="kk-KZ" w:eastAsia="ru-RU"/>
                    </w:rPr>
                  </w:pPr>
                  <w:r w:rsidRPr="00136E4B">
                    <w:rPr>
                      <w:rFonts w:ascii="Times New Roman" w:eastAsia="Times New Roman" w:hAnsi="Times New Roman" w:cs="Times New Roman"/>
                      <w:b/>
                      <w:sz w:val="24"/>
                      <w:szCs w:val="24"/>
                      <w:lang w:val="kk-KZ" w:eastAsia="ru-RU"/>
                    </w:rPr>
                    <w:t>Englig</w:t>
                  </w:r>
                </w:p>
              </w:tc>
              <w:tc>
                <w:tcPr>
                  <w:tcW w:w="2292" w:type="dxa"/>
                </w:tcPr>
                <w:p w:rsidR="00C608DD" w:rsidRPr="00136E4B" w:rsidRDefault="00C608DD" w:rsidP="00AF41A9">
                  <w:pPr>
                    <w:spacing w:after="0" w:line="240" w:lineRule="auto"/>
                    <w:rPr>
                      <w:rFonts w:ascii="Times New Roman" w:eastAsia="Times New Roman" w:hAnsi="Times New Roman" w:cs="Times New Roman"/>
                      <w:b/>
                      <w:sz w:val="24"/>
                      <w:szCs w:val="24"/>
                      <w:lang w:val="kk-KZ" w:eastAsia="ru-RU"/>
                    </w:rPr>
                  </w:pPr>
                  <w:r w:rsidRPr="00136E4B">
                    <w:rPr>
                      <w:rFonts w:ascii="Times New Roman" w:eastAsia="Times New Roman" w:hAnsi="Times New Roman" w:cs="Times New Roman"/>
                      <w:b/>
                      <w:sz w:val="24"/>
                      <w:szCs w:val="24"/>
                      <w:lang w:val="kk-KZ" w:eastAsia="ru-RU"/>
                    </w:rPr>
                    <w:t>Kazah</w:t>
                  </w:r>
                </w:p>
              </w:tc>
            </w:tr>
            <w:tr w:rsidR="00C608DD" w:rsidRPr="00136E4B" w:rsidTr="00C608DD">
              <w:tc>
                <w:tcPr>
                  <w:tcW w:w="2155" w:type="dxa"/>
                </w:tcPr>
                <w:p w:rsidR="00C608DD" w:rsidRPr="00136E4B" w:rsidRDefault="00C608DD" w:rsidP="00AF41A9">
                  <w:pPr>
                    <w:spacing w:after="0" w:line="240" w:lineRule="auto"/>
                    <w:rPr>
                      <w:rFonts w:ascii="Times New Roman" w:eastAsia="Times New Roman" w:hAnsi="Times New Roman" w:cs="Times New Roman"/>
                      <w:sz w:val="24"/>
                      <w:szCs w:val="24"/>
                      <w:lang w:val="kk-KZ" w:eastAsia="ru-RU"/>
                    </w:rPr>
                  </w:pPr>
                  <w:r w:rsidRPr="00D44051">
                    <w:rPr>
                      <w:rFonts w:ascii="Times New Roman" w:eastAsia="Times New Roman" w:hAnsi="Times New Roman" w:cs="Times New Roman"/>
                      <w:b/>
                      <w:color w:val="000000"/>
                      <w:sz w:val="24"/>
                      <w:szCs w:val="24"/>
                      <w:lang w:val="kk-KZ" w:bidi="en-US"/>
                    </w:rPr>
                    <w:t>с</w:t>
                  </w:r>
                  <w:r w:rsidRPr="00136E4B">
                    <w:rPr>
                      <w:rFonts w:ascii="Times New Roman" w:eastAsia="Times New Roman" w:hAnsi="Times New Roman" w:cs="Times New Roman"/>
                      <w:b/>
                      <w:color w:val="000000"/>
                      <w:sz w:val="24"/>
                      <w:szCs w:val="24"/>
                      <w:lang w:val="kk-KZ" w:bidi="en-US"/>
                    </w:rPr>
                    <w:t>тимуляторы роста</w:t>
                  </w:r>
                </w:p>
              </w:tc>
              <w:tc>
                <w:tcPr>
                  <w:tcW w:w="1701" w:type="dxa"/>
                </w:tcPr>
                <w:p w:rsidR="00C608DD" w:rsidRPr="00136E4B" w:rsidRDefault="00C608DD" w:rsidP="00AF41A9">
                  <w:pPr>
                    <w:spacing w:after="0" w:line="240" w:lineRule="auto"/>
                    <w:rPr>
                      <w:rFonts w:ascii="Times New Roman" w:eastAsia="Times New Roman" w:hAnsi="Times New Roman" w:cs="Times New Roman"/>
                      <w:sz w:val="24"/>
                      <w:szCs w:val="24"/>
                      <w:lang w:val="kk-KZ" w:eastAsia="ru-RU"/>
                    </w:rPr>
                  </w:pPr>
                  <w:r w:rsidRPr="00136E4B">
                    <w:rPr>
                      <w:rFonts w:ascii="Times New Roman" w:eastAsiaTheme="minorHAnsi" w:hAnsi="Times New Roman" w:cs="Times New Roman"/>
                      <w:sz w:val="24"/>
                      <w:szCs w:val="24"/>
                      <w:lang w:val="kk-KZ" w:eastAsia="en-GB"/>
                    </w:rPr>
                    <w:t>Growth stimulators</w:t>
                  </w:r>
                </w:p>
              </w:tc>
              <w:tc>
                <w:tcPr>
                  <w:tcW w:w="2292" w:type="dxa"/>
                </w:tcPr>
                <w:p w:rsidR="00C608DD" w:rsidRPr="00D44051" w:rsidRDefault="00C608DD" w:rsidP="00AF41A9">
                  <w:pPr>
                    <w:shd w:val="clear" w:color="auto" w:fill="FFFFFF"/>
                    <w:spacing w:after="0" w:line="240" w:lineRule="auto"/>
                    <w:ind w:left="75"/>
                    <w:outlineLvl w:val="1"/>
                    <w:rPr>
                      <w:rFonts w:ascii="Times New Roman" w:eastAsiaTheme="minorHAnsi" w:hAnsi="Times New Roman" w:cs="Times New Roman"/>
                      <w:sz w:val="24"/>
                      <w:szCs w:val="24"/>
                      <w:lang w:val="kk-KZ" w:eastAsia="en-GB"/>
                    </w:rPr>
                  </w:pPr>
                  <w:r w:rsidRPr="00136E4B">
                    <w:rPr>
                      <w:rFonts w:ascii="Times New Roman" w:eastAsiaTheme="minorHAnsi" w:hAnsi="Times New Roman" w:cs="Times New Roman"/>
                      <w:sz w:val="24"/>
                      <w:szCs w:val="24"/>
                      <w:lang w:val="kk-KZ" w:eastAsia="en-GB"/>
                    </w:rPr>
                    <w:t>өсу стимуляторлары</w:t>
                  </w:r>
                </w:p>
              </w:tc>
            </w:tr>
            <w:tr w:rsidR="00C608DD" w:rsidRPr="00136E4B" w:rsidTr="00C608DD">
              <w:tc>
                <w:tcPr>
                  <w:tcW w:w="2155" w:type="dxa"/>
                </w:tcPr>
                <w:p w:rsidR="00C608DD" w:rsidRPr="00136E4B" w:rsidRDefault="00C608DD" w:rsidP="00AF41A9">
                  <w:pPr>
                    <w:spacing w:after="0" w:line="240" w:lineRule="auto"/>
                    <w:rPr>
                      <w:rFonts w:ascii="Times New Roman" w:eastAsia="Times New Roman" w:hAnsi="Times New Roman" w:cs="Times New Roman"/>
                      <w:sz w:val="24"/>
                      <w:szCs w:val="24"/>
                      <w:lang w:val="kk-KZ" w:eastAsia="ru-RU"/>
                    </w:rPr>
                  </w:pPr>
                  <w:r w:rsidRPr="00136E4B">
                    <w:rPr>
                      <w:rFonts w:ascii="Times New Roman" w:eastAsia="Times New Roman" w:hAnsi="Times New Roman" w:cs="Times New Roman"/>
                      <w:b/>
                      <w:color w:val="000000"/>
                      <w:sz w:val="24"/>
                      <w:szCs w:val="24"/>
                      <w:lang w:val="kk-KZ" w:bidi="en-US"/>
                    </w:rPr>
                    <w:t>гормоны</w:t>
                  </w:r>
                </w:p>
              </w:tc>
              <w:tc>
                <w:tcPr>
                  <w:tcW w:w="1701" w:type="dxa"/>
                </w:tcPr>
                <w:p w:rsidR="00C608DD" w:rsidRPr="00136E4B" w:rsidRDefault="00C608DD" w:rsidP="00AF41A9">
                  <w:pPr>
                    <w:spacing w:after="0" w:line="240" w:lineRule="auto"/>
                    <w:rPr>
                      <w:rFonts w:ascii="Times New Roman" w:eastAsia="Times New Roman" w:hAnsi="Times New Roman" w:cs="Times New Roman"/>
                      <w:sz w:val="24"/>
                      <w:szCs w:val="24"/>
                      <w:lang w:val="kk-KZ" w:eastAsia="ru-RU"/>
                    </w:rPr>
                  </w:pPr>
                  <w:r w:rsidRPr="00136E4B">
                    <w:rPr>
                      <w:rFonts w:ascii="Times New Roman" w:eastAsiaTheme="minorHAnsi" w:hAnsi="Times New Roman" w:cs="Times New Roman"/>
                      <w:sz w:val="24"/>
                      <w:szCs w:val="24"/>
                      <w:lang w:val="kk-KZ" w:eastAsia="en-GB"/>
                    </w:rPr>
                    <w:t>hormones</w:t>
                  </w:r>
                </w:p>
              </w:tc>
              <w:tc>
                <w:tcPr>
                  <w:tcW w:w="2292" w:type="dxa"/>
                </w:tcPr>
                <w:p w:rsidR="00C608DD" w:rsidRPr="00D44051" w:rsidRDefault="00C608DD" w:rsidP="00AF41A9">
                  <w:pPr>
                    <w:shd w:val="clear" w:color="auto" w:fill="FFFFFF"/>
                    <w:spacing w:after="0" w:line="240" w:lineRule="auto"/>
                    <w:ind w:left="75"/>
                    <w:outlineLvl w:val="1"/>
                    <w:rPr>
                      <w:rFonts w:ascii="Times New Roman" w:eastAsiaTheme="minorHAnsi" w:hAnsi="Times New Roman" w:cs="Times New Roman"/>
                      <w:sz w:val="24"/>
                      <w:szCs w:val="24"/>
                      <w:lang w:val="kk-KZ" w:eastAsia="en-GB"/>
                    </w:rPr>
                  </w:pPr>
                  <w:r w:rsidRPr="00136E4B">
                    <w:rPr>
                      <w:rFonts w:ascii="Times New Roman" w:eastAsiaTheme="minorHAnsi" w:hAnsi="Times New Roman" w:cs="Times New Roman"/>
                      <w:sz w:val="24"/>
                      <w:szCs w:val="24"/>
                      <w:lang w:val="kk-KZ" w:eastAsia="en-GB"/>
                    </w:rPr>
                    <w:t>гормондар</w:t>
                  </w:r>
                </w:p>
              </w:tc>
            </w:tr>
            <w:tr w:rsidR="00C608DD" w:rsidRPr="00136E4B" w:rsidTr="00C608DD">
              <w:tc>
                <w:tcPr>
                  <w:tcW w:w="2155" w:type="dxa"/>
                </w:tcPr>
                <w:p w:rsidR="00C608DD" w:rsidRPr="00136E4B" w:rsidRDefault="00C608DD" w:rsidP="00AF41A9">
                  <w:pPr>
                    <w:spacing w:after="0" w:line="240" w:lineRule="auto"/>
                    <w:rPr>
                      <w:rFonts w:ascii="Times New Roman" w:eastAsia="Times New Roman" w:hAnsi="Times New Roman" w:cs="Times New Roman"/>
                      <w:sz w:val="24"/>
                      <w:szCs w:val="24"/>
                      <w:lang w:val="kk-KZ" w:eastAsia="ru-RU"/>
                    </w:rPr>
                  </w:pPr>
                  <w:r w:rsidRPr="00136E4B">
                    <w:rPr>
                      <w:rFonts w:ascii="Times New Roman" w:eastAsia="Times New Roman" w:hAnsi="Times New Roman" w:cs="Times New Roman"/>
                      <w:b/>
                      <w:color w:val="000000"/>
                      <w:sz w:val="24"/>
                      <w:szCs w:val="24"/>
                      <w:lang w:val="kk-KZ" w:bidi="en-US"/>
                    </w:rPr>
                    <w:t>ауксины</w:t>
                  </w:r>
                </w:p>
              </w:tc>
              <w:tc>
                <w:tcPr>
                  <w:tcW w:w="1701" w:type="dxa"/>
                </w:tcPr>
                <w:p w:rsidR="00C608DD" w:rsidRPr="00136E4B" w:rsidRDefault="00C608DD" w:rsidP="00AF41A9">
                  <w:pPr>
                    <w:spacing w:after="0" w:line="240" w:lineRule="auto"/>
                    <w:rPr>
                      <w:rFonts w:ascii="Times New Roman" w:eastAsia="Times New Roman" w:hAnsi="Times New Roman" w:cs="Times New Roman"/>
                      <w:sz w:val="24"/>
                      <w:szCs w:val="24"/>
                      <w:lang w:val="kk-KZ" w:eastAsia="ru-RU"/>
                    </w:rPr>
                  </w:pPr>
                  <w:r w:rsidRPr="00136E4B">
                    <w:rPr>
                      <w:rFonts w:ascii="Times New Roman" w:eastAsiaTheme="minorHAnsi" w:hAnsi="Times New Roman" w:cs="Times New Roman"/>
                      <w:sz w:val="24"/>
                      <w:szCs w:val="24"/>
                      <w:lang w:val="kk-KZ" w:eastAsia="en-GB"/>
                    </w:rPr>
                    <w:t>auxin</w:t>
                  </w:r>
                </w:p>
              </w:tc>
              <w:tc>
                <w:tcPr>
                  <w:tcW w:w="2292" w:type="dxa"/>
                </w:tcPr>
                <w:p w:rsidR="00C608DD" w:rsidRPr="00D44051" w:rsidRDefault="00C608DD" w:rsidP="00AF41A9">
                  <w:pPr>
                    <w:shd w:val="clear" w:color="auto" w:fill="FFFFFF"/>
                    <w:spacing w:after="0" w:line="240" w:lineRule="auto"/>
                    <w:ind w:left="75"/>
                    <w:outlineLvl w:val="1"/>
                    <w:rPr>
                      <w:rFonts w:ascii="Times New Roman" w:eastAsiaTheme="minorHAnsi" w:hAnsi="Times New Roman" w:cs="Times New Roman"/>
                      <w:sz w:val="24"/>
                      <w:szCs w:val="24"/>
                      <w:lang w:val="kk-KZ" w:eastAsia="en-GB"/>
                    </w:rPr>
                  </w:pPr>
                  <w:r w:rsidRPr="00136E4B">
                    <w:rPr>
                      <w:rFonts w:ascii="Times New Roman" w:eastAsiaTheme="minorHAnsi" w:hAnsi="Times New Roman" w:cs="Times New Roman"/>
                      <w:sz w:val="24"/>
                      <w:szCs w:val="24"/>
                      <w:lang w:val="kk-KZ" w:eastAsia="en-GB"/>
                    </w:rPr>
                    <w:t>ауксиндер</w:t>
                  </w:r>
                </w:p>
              </w:tc>
            </w:tr>
            <w:tr w:rsidR="00C608DD" w:rsidRPr="00136E4B" w:rsidTr="00C608DD">
              <w:tc>
                <w:tcPr>
                  <w:tcW w:w="2155" w:type="dxa"/>
                </w:tcPr>
                <w:p w:rsidR="00C608DD" w:rsidRPr="00136E4B" w:rsidRDefault="00C608DD" w:rsidP="00AF41A9">
                  <w:pPr>
                    <w:spacing w:after="0" w:line="240" w:lineRule="auto"/>
                    <w:rPr>
                      <w:rFonts w:ascii="Times New Roman" w:eastAsia="Times New Roman" w:hAnsi="Times New Roman" w:cs="Times New Roman"/>
                      <w:sz w:val="24"/>
                      <w:szCs w:val="24"/>
                      <w:lang w:val="kk-KZ" w:eastAsia="ru-RU"/>
                    </w:rPr>
                  </w:pPr>
                  <w:r w:rsidRPr="00136E4B">
                    <w:rPr>
                      <w:rFonts w:ascii="Times New Roman" w:eastAsia="Times New Roman" w:hAnsi="Times New Roman" w:cs="Times New Roman"/>
                      <w:b/>
                      <w:color w:val="000000"/>
                      <w:sz w:val="24"/>
                      <w:szCs w:val="24"/>
                      <w:lang w:val="kk-KZ" w:bidi="en-US"/>
                    </w:rPr>
                    <w:t>цитокинины</w:t>
                  </w:r>
                </w:p>
              </w:tc>
              <w:tc>
                <w:tcPr>
                  <w:tcW w:w="1701" w:type="dxa"/>
                </w:tcPr>
                <w:p w:rsidR="00C608DD" w:rsidRPr="00136E4B" w:rsidRDefault="00C608DD" w:rsidP="00AF41A9">
                  <w:pPr>
                    <w:spacing w:after="0" w:line="240" w:lineRule="auto"/>
                    <w:rPr>
                      <w:rFonts w:ascii="Times New Roman" w:eastAsia="Times New Roman" w:hAnsi="Times New Roman" w:cs="Times New Roman"/>
                      <w:sz w:val="24"/>
                      <w:szCs w:val="24"/>
                      <w:lang w:val="kk-KZ" w:eastAsia="ru-RU"/>
                    </w:rPr>
                  </w:pPr>
                  <w:r w:rsidRPr="00136E4B">
                    <w:rPr>
                      <w:rFonts w:ascii="Times New Roman" w:eastAsiaTheme="minorHAnsi" w:hAnsi="Times New Roman" w:cs="Times New Roman"/>
                      <w:sz w:val="24"/>
                      <w:szCs w:val="24"/>
                      <w:lang w:val="kk-KZ" w:eastAsia="en-GB"/>
                    </w:rPr>
                    <w:t>cytokinins</w:t>
                  </w:r>
                </w:p>
              </w:tc>
              <w:tc>
                <w:tcPr>
                  <w:tcW w:w="2292" w:type="dxa"/>
                </w:tcPr>
                <w:p w:rsidR="00C608DD" w:rsidRPr="00D44051" w:rsidRDefault="00C608DD" w:rsidP="00AF41A9">
                  <w:pPr>
                    <w:shd w:val="clear" w:color="auto" w:fill="FFFFFF"/>
                    <w:spacing w:after="0" w:line="240" w:lineRule="auto"/>
                    <w:ind w:left="75"/>
                    <w:outlineLvl w:val="1"/>
                    <w:rPr>
                      <w:rFonts w:ascii="Times New Roman" w:eastAsiaTheme="minorHAnsi" w:hAnsi="Times New Roman" w:cs="Times New Roman"/>
                      <w:sz w:val="24"/>
                      <w:szCs w:val="24"/>
                      <w:lang w:val="kk-KZ" w:eastAsia="en-GB"/>
                    </w:rPr>
                  </w:pPr>
                  <w:r w:rsidRPr="00136E4B">
                    <w:rPr>
                      <w:rFonts w:ascii="Times New Roman" w:eastAsiaTheme="minorHAnsi" w:hAnsi="Times New Roman" w:cs="Times New Roman"/>
                      <w:sz w:val="24"/>
                      <w:szCs w:val="24"/>
                      <w:lang w:val="kk-KZ" w:eastAsia="en-GB"/>
                    </w:rPr>
                    <w:t>цитокининдер</w:t>
                  </w:r>
                </w:p>
              </w:tc>
            </w:tr>
            <w:tr w:rsidR="00C608DD" w:rsidRPr="00136E4B" w:rsidTr="00C608DD">
              <w:tc>
                <w:tcPr>
                  <w:tcW w:w="2155" w:type="dxa"/>
                </w:tcPr>
                <w:p w:rsidR="00C608DD" w:rsidRPr="00136E4B" w:rsidRDefault="00C608DD" w:rsidP="00AF41A9">
                  <w:pPr>
                    <w:spacing w:after="0" w:line="240" w:lineRule="auto"/>
                    <w:rPr>
                      <w:rFonts w:ascii="Times New Roman" w:eastAsia="Times New Roman" w:hAnsi="Times New Roman" w:cs="Times New Roman"/>
                      <w:sz w:val="24"/>
                      <w:szCs w:val="24"/>
                      <w:lang w:val="kk-KZ" w:eastAsia="ru-RU"/>
                    </w:rPr>
                  </w:pPr>
                  <w:r w:rsidRPr="00136E4B">
                    <w:rPr>
                      <w:rFonts w:ascii="Times New Roman" w:eastAsia="Times New Roman" w:hAnsi="Times New Roman" w:cs="Times New Roman"/>
                      <w:b/>
                      <w:color w:val="000000"/>
                      <w:sz w:val="24"/>
                      <w:szCs w:val="24"/>
                      <w:lang w:val="kk-KZ" w:bidi="en-US"/>
                    </w:rPr>
                    <w:t>гиббереллины</w:t>
                  </w:r>
                </w:p>
              </w:tc>
              <w:tc>
                <w:tcPr>
                  <w:tcW w:w="1701" w:type="dxa"/>
                </w:tcPr>
                <w:p w:rsidR="00C608DD" w:rsidRPr="00136E4B" w:rsidRDefault="00C608DD" w:rsidP="00AF41A9">
                  <w:pPr>
                    <w:spacing w:after="0" w:line="240" w:lineRule="auto"/>
                    <w:rPr>
                      <w:rFonts w:ascii="Times New Roman" w:eastAsia="Times New Roman" w:hAnsi="Times New Roman" w:cs="Times New Roman"/>
                      <w:sz w:val="24"/>
                      <w:szCs w:val="24"/>
                      <w:lang w:val="kk-KZ" w:eastAsia="ru-RU"/>
                    </w:rPr>
                  </w:pPr>
                  <w:r w:rsidRPr="00136E4B">
                    <w:rPr>
                      <w:rFonts w:ascii="Times New Roman" w:eastAsiaTheme="minorHAnsi" w:hAnsi="Times New Roman" w:cs="Times New Roman"/>
                      <w:sz w:val="24"/>
                      <w:szCs w:val="24"/>
                      <w:lang w:val="kk-KZ" w:eastAsia="en-GB"/>
                    </w:rPr>
                    <w:t>gibberellins</w:t>
                  </w:r>
                </w:p>
              </w:tc>
              <w:tc>
                <w:tcPr>
                  <w:tcW w:w="2292" w:type="dxa"/>
                </w:tcPr>
                <w:p w:rsidR="00C608DD" w:rsidRPr="00D44051" w:rsidRDefault="00C608DD" w:rsidP="00AF41A9">
                  <w:pPr>
                    <w:shd w:val="clear" w:color="auto" w:fill="FFFFFF"/>
                    <w:spacing w:after="0" w:line="240" w:lineRule="auto"/>
                    <w:ind w:left="75"/>
                    <w:outlineLvl w:val="1"/>
                    <w:rPr>
                      <w:rFonts w:ascii="Times New Roman" w:eastAsiaTheme="minorHAnsi" w:hAnsi="Times New Roman" w:cs="Times New Roman"/>
                      <w:sz w:val="24"/>
                      <w:szCs w:val="24"/>
                      <w:lang w:val="kk-KZ" w:eastAsia="en-GB"/>
                    </w:rPr>
                  </w:pPr>
                  <w:r w:rsidRPr="00136E4B">
                    <w:rPr>
                      <w:rFonts w:ascii="Times New Roman" w:eastAsiaTheme="minorHAnsi" w:hAnsi="Times New Roman" w:cs="Times New Roman"/>
                      <w:sz w:val="24"/>
                      <w:szCs w:val="24"/>
                      <w:lang w:val="kk-KZ" w:eastAsia="en-GB"/>
                    </w:rPr>
                    <w:t>гиббереллиндер</w:t>
                  </w:r>
                </w:p>
              </w:tc>
            </w:tr>
            <w:tr w:rsidR="00C608DD" w:rsidRPr="00136E4B" w:rsidTr="00C608DD">
              <w:tc>
                <w:tcPr>
                  <w:tcW w:w="2155" w:type="dxa"/>
                </w:tcPr>
                <w:p w:rsidR="00C608DD" w:rsidRPr="00136E4B" w:rsidRDefault="00C608DD" w:rsidP="00AF41A9">
                  <w:pPr>
                    <w:spacing w:after="0" w:line="240" w:lineRule="auto"/>
                    <w:rPr>
                      <w:rFonts w:ascii="Times New Roman" w:eastAsia="Times New Roman" w:hAnsi="Times New Roman" w:cs="Times New Roman"/>
                      <w:sz w:val="24"/>
                      <w:szCs w:val="24"/>
                      <w:lang w:val="kk-KZ" w:eastAsia="ru-RU"/>
                    </w:rPr>
                  </w:pPr>
                  <w:r w:rsidRPr="00136E4B">
                    <w:rPr>
                      <w:rFonts w:ascii="Times New Roman" w:eastAsia="Times New Roman" w:hAnsi="Times New Roman" w:cs="Times New Roman"/>
                      <w:b/>
                      <w:color w:val="000000"/>
                      <w:sz w:val="24"/>
                      <w:szCs w:val="24"/>
                      <w:lang w:val="kk-KZ" w:bidi="en-US"/>
                    </w:rPr>
                    <w:t>абсцизовая кислота</w:t>
                  </w:r>
                </w:p>
              </w:tc>
              <w:tc>
                <w:tcPr>
                  <w:tcW w:w="1701" w:type="dxa"/>
                </w:tcPr>
                <w:p w:rsidR="00C608DD" w:rsidRPr="00136E4B" w:rsidRDefault="00C608DD" w:rsidP="00AF41A9">
                  <w:pPr>
                    <w:spacing w:after="0" w:line="240" w:lineRule="auto"/>
                    <w:rPr>
                      <w:rFonts w:ascii="Times New Roman" w:eastAsia="Times New Roman" w:hAnsi="Times New Roman" w:cs="Times New Roman"/>
                      <w:sz w:val="24"/>
                      <w:szCs w:val="24"/>
                      <w:lang w:val="kk-KZ" w:eastAsia="ru-RU"/>
                    </w:rPr>
                  </w:pPr>
                  <w:r w:rsidRPr="00136E4B">
                    <w:rPr>
                      <w:rFonts w:ascii="Times New Roman" w:eastAsiaTheme="minorHAnsi" w:hAnsi="Times New Roman" w:cs="Times New Roman"/>
                      <w:sz w:val="24"/>
                      <w:szCs w:val="24"/>
                      <w:lang w:val="kk-KZ" w:eastAsia="en-GB"/>
                    </w:rPr>
                    <w:t>abscisic acid</w:t>
                  </w:r>
                </w:p>
              </w:tc>
              <w:tc>
                <w:tcPr>
                  <w:tcW w:w="2292" w:type="dxa"/>
                </w:tcPr>
                <w:p w:rsidR="00C608DD" w:rsidRPr="00136E4B" w:rsidRDefault="00C608DD" w:rsidP="00AF41A9">
                  <w:pPr>
                    <w:shd w:val="clear" w:color="auto" w:fill="FFFFFF"/>
                    <w:spacing w:after="0" w:line="240" w:lineRule="auto"/>
                    <w:ind w:left="-67"/>
                    <w:outlineLvl w:val="1"/>
                    <w:rPr>
                      <w:rFonts w:ascii="Times New Roman" w:eastAsiaTheme="minorHAnsi" w:hAnsi="Times New Roman" w:cs="Times New Roman"/>
                      <w:sz w:val="24"/>
                      <w:szCs w:val="24"/>
                      <w:lang w:val="kk-KZ" w:eastAsia="en-GB"/>
                    </w:rPr>
                  </w:pPr>
                  <w:r w:rsidRPr="00136E4B">
                    <w:rPr>
                      <w:rFonts w:ascii="Times New Roman" w:eastAsiaTheme="minorHAnsi" w:hAnsi="Times New Roman" w:cs="Times New Roman"/>
                      <w:sz w:val="24"/>
                      <w:szCs w:val="24"/>
                      <w:lang w:val="kk-KZ" w:eastAsia="en-GB"/>
                    </w:rPr>
                    <w:t>абсцисса қышқылы</w:t>
                  </w:r>
                </w:p>
                <w:p w:rsidR="00C608DD" w:rsidRPr="00136E4B" w:rsidRDefault="00C608DD" w:rsidP="00AF41A9">
                  <w:pPr>
                    <w:spacing w:after="0" w:line="240" w:lineRule="auto"/>
                    <w:rPr>
                      <w:rFonts w:ascii="Times New Roman" w:eastAsia="Times New Roman" w:hAnsi="Times New Roman" w:cs="Times New Roman"/>
                      <w:sz w:val="24"/>
                      <w:szCs w:val="24"/>
                      <w:lang w:val="kk-KZ" w:eastAsia="ru-RU"/>
                    </w:rPr>
                  </w:pPr>
                </w:p>
              </w:tc>
            </w:tr>
            <w:tr w:rsidR="00C608DD" w:rsidRPr="00136E4B" w:rsidTr="00C608DD">
              <w:trPr>
                <w:trHeight w:val="352"/>
              </w:trPr>
              <w:tc>
                <w:tcPr>
                  <w:tcW w:w="2155" w:type="dxa"/>
                </w:tcPr>
                <w:p w:rsidR="00C608DD" w:rsidRPr="00136E4B" w:rsidRDefault="00C608DD" w:rsidP="00AF41A9">
                  <w:pPr>
                    <w:shd w:val="clear" w:color="auto" w:fill="FFFFFF"/>
                    <w:spacing w:after="0" w:line="240" w:lineRule="auto"/>
                    <w:textAlignment w:val="baseline"/>
                    <w:rPr>
                      <w:rFonts w:ascii="Times New Roman" w:eastAsia="Times New Roman" w:hAnsi="Times New Roman" w:cs="Times New Roman"/>
                      <w:sz w:val="24"/>
                      <w:szCs w:val="24"/>
                      <w:lang w:val="kk-KZ" w:eastAsia="ru-RU"/>
                    </w:rPr>
                  </w:pPr>
                  <w:r w:rsidRPr="00136E4B">
                    <w:rPr>
                      <w:rFonts w:ascii="Times New Roman" w:eastAsia="Times New Roman" w:hAnsi="Times New Roman" w:cs="Times New Roman"/>
                      <w:b/>
                      <w:color w:val="000000"/>
                      <w:sz w:val="24"/>
                      <w:szCs w:val="24"/>
                      <w:lang w:val="kk-KZ" w:bidi="en-US"/>
                    </w:rPr>
                    <w:t>этилен</w:t>
                  </w:r>
                </w:p>
              </w:tc>
              <w:tc>
                <w:tcPr>
                  <w:tcW w:w="1701" w:type="dxa"/>
                </w:tcPr>
                <w:p w:rsidR="00C608DD" w:rsidRPr="00136E4B" w:rsidRDefault="00C608DD" w:rsidP="00AF41A9">
                  <w:pPr>
                    <w:spacing w:after="0" w:line="240" w:lineRule="auto"/>
                    <w:rPr>
                      <w:rFonts w:ascii="Times New Roman" w:eastAsia="Times New Roman" w:hAnsi="Times New Roman" w:cs="Times New Roman"/>
                      <w:sz w:val="24"/>
                      <w:szCs w:val="24"/>
                      <w:lang w:val="kk-KZ" w:eastAsia="ru-RU"/>
                    </w:rPr>
                  </w:pPr>
                  <w:r w:rsidRPr="00136E4B">
                    <w:rPr>
                      <w:rFonts w:ascii="Times New Roman" w:eastAsiaTheme="minorHAnsi" w:hAnsi="Times New Roman" w:cs="Times New Roman"/>
                      <w:sz w:val="24"/>
                      <w:szCs w:val="24"/>
                      <w:lang w:val="kk-KZ" w:eastAsia="en-GB"/>
                    </w:rPr>
                    <w:t>ethylene</w:t>
                  </w:r>
                </w:p>
              </w:tc>
              <w:tc>
                <w:tcPr>
                  <w:tcW w:w="2292" w:type="dxa"/>
                </w:tcPr>
                <w:p w:rsidR="00C608DD" w:rsidRPr="00D44051" w:rsidRDefault="00C608DD" w:rsidP="00AF41A9">
                  <w:pPr>
                    <w:shd w:val="clear" w:color="auto" w:fill="FFFFFF"/>
                    <w:spacing w:after="0" w:line="240" w:lineRule="auto"/>
                    <w:outlineLvl w:val="1"/>
                    <w:rPr>
                      <w:rFonts w:ascii="Times New Roman" w:eastAsiaTheme="minorHAnsi" w:hAnsi="Times New Roman" w:cs="Times New Roman"/>
                      <w:sz w:val="24"/>
                      <w:szCs w:val="24"/>
                      <w:lang w:val="kk-KZ" w:eastAsia="en-GB"/>
                    </w:rPr>
                  </w:pPr>
                  <w:r w:rsidRPr="00136E4B">
                    <w:rPr>
                      <w:rFonts w:ascii="Times New Roman" w:eastAsiaTheme="minorHAnsi" w:hAnsi="Times New Roman" w:cs="Times New Roman"/>
                      <w:sz w:val="24"/>
                      <w:szCs w:val="24"/>
                      <w:lang w:val="kk-KZ" w:eastAsia="en-GB"/>
                    </w:rPr>
                    <w:t>этилен</w:t>
                  </w:r>
                </w:p>
              </w:tc>
            </w:tr>
            <w:tr w:rsidR="00C608DD" w:rsidRPr="00136E4B" w:rsidTr="00C608DD">
              <w:tc>
                <w:tcPr>
                  <w:tcW w:w="2155" w:type="dxa"/>
                </w:tcPr>
                <w:p w:rsidR="00C608DD" w:rsidRPr="00136E4B" w:rsidRDefault="00C608DD" w:rsidP="00AF41A9">
                  <w:pPr>
                    <w:spacing w:after="0" w:line="240" w:lineRule="auto"/>
                    <w:rPr>
                      <w:rFonts w:ascii="Times New Roman" w:eastAsia="Times New Roman" w:hAnsi="Times New Roman" w:cs="Times New Roman"/>
                      <w:sz w:val="24"/>
                      <w:szCs w:val="24"/>
                      <w:lang w:val="kk-KZ" w:eastAsia="ru-RU"/>
                    </w:rPr>
                  </w:pPr>
                  <w:r w:rsidRPr="00136E4B">
                    <w:rPr>
                      <w:rFonts w:ascii="Times New Roman" w:eastAsia="Times New Roman" w:hAnsi="Times New Roman" w:cs="Times New Roman"/>
                      <w:b/>
                      <w:color w:val="000000"/>
                      <w:sz w:val="24"/>
                      <w:szCs w:val="24"/>
                      <w:lang w:val="kk-KZ" w:bidi="en-US"/>
                    </w:rPr>
                    <w:t>промоторы</w:t>
                  </w:r>
                </w:p>
              </w:tc>
              <w:tc>
                <w:tcPr>
                  <w:tcW w:w="1701" w:type="dxa"/>
                </w:tcPr>
                <w:p w:rsidR="00C608DD" w:rsidRPr="00136E4B" w:rsidRDefault="00C608DD" w:rsidP="00AF41A9">
                  <w:pPr>
                    <w:spacing w:after="0" w:line="240" w:lineRule="auto"/>
                    <w:rPr>
                      <w:rFonts w:ascii="Times New Roman" w:eastAsia="Times New Roman" w:hAnsi="Times New Roman" w:cs="Times New Roman"/>
                      <w:sz w:val="24"/>
                      <w:szCs w:val="24"/>
                      <w:lang w:val="kk-KZ" w:eastAsia="ru-RU"/>
                    </w:rPr>
                  </w:pPr>
                  <w:r w:rsidRPr="00136E4B">
                    <w:rPr>
                      <w:rFonts w:ascii="Times New Roman" w:eastAsiaTheme="minorHAnsi" w:hAnsi="Times New Roman" w:cs="Times New Roman"/>
                      <w:sz w:val="24"/>
                      <w:szCs w:val="24"/>
                      <w:lang w:val="kk-KZ" w:eastAsia="en-GB"/>
                    </w:rPr>
                    <w:t>promoters</w:t>
                  </w:r>
                </w:p>
              </w:tc>
              <w:tc>
                <w:tcPr>
                  <w:tcW w:w="2292" w:type="dxa"/>
                </w:tcPr>
                <w:p w:rsidR="00C608DD" w:rsidRPr="00D44051" w:rsidRDefault="00C608DD" w:rsidP="00AF41A9">
                  <w:pPr>
                    <w:shd w:val="clear" w:color="auto" w:fill="FFFFFF"/>
                    <w:spacing w:after="0" w:line="240" w:lineRule="auto"/>
                    <w:outlineLvl w:val="1"/>
                    <w:rPr>
                      <w:rFonts w:ascii="Times New Roman" w:eastAsiaTheme="minorHAnsi" w:hAnsi="Times New Roman" w:cs="Times New Roman"/>
                      <w:sz w:val="24"/>
                      <w:szCs w:val="24"/>
                      <w:lang w:val="kk-KZ" w:eastAsia="en-GB"/>
                    </w:rPr>
                  </w:pPr>
                  <w:r w:rsidRPr="00136E4B">
                    <w:rPr>
                      <w:rFonts w:ascii="Times New Roman" w:eastAsiaTheme="minorHAnsi" w:hAnsi="Times New Roman" w:cs="Times New Roman"/>
                      <w:sz w:val="24"/>
                      <w:szCs w:val="24"/>
                      <w:lang w:val="kk-KZ" w:eastAsia="en-GB"/>
                    </w:rPr>
                    <w:t>промоторлар</w:t>
                  </w:r>
                </w:p>
              </w:tc>
            </w:tr>
            <w:tr w:rsidR="00C608DD" w:rsidRPr="00136E4B" w:rsidTr="00C608DD">
              <w:tc>
                <w:tcPr>
                  <w:tcW w:w="2155" w:type="dxa"/>
                </w:tcPr>
                <w:p w:rsidR="00C608DD" w:rsidRPr="00136E4B" w:rsidRDefault="00C608DD" w:rsidP="00AF41A9">
                  <w:pPr>
                    <w:shd w:val="clear" w:color="auto" w:fill="FFFFFF"/>
                    <w:spacing w:after="0" w:line="240" w:lineRule="auto"/>
                    <w:textAlignment w:val="baseline"/>
                    <w:rPr>
                      <w:rFonts w:ascii="Times New Roman" w:eastAsia="Times New Roman" w:hAnsi="Times New Roman" w:cs="Times New Roman"/>
                      <w:sz w:val="24"/>
                      <w:szCs w:val="24"/>
                      <w:lang w:val="kk-KZ" w:eastAsia="ru-RU"/>
                    </w:rPr>
                  </w:pPr>
                  <w:r w:rsidRPr="00136E4B">
                    <w:rPr>
                      <w:rFonts w:ascii="Times New Roman" w:eastAsia="Times New Roman" w:hAnsi="Times New Roman" w:cs="Times New Roman"/>
                      <w:b/>
                      <w:color w:val="000000"/>
                      <w:sz w:val="24"/>
                      <w:szCs w:val="24"/>
                      <w:lang w:val="kk-KZ" w:bidi="en-US"/>
                    </w:rPr>
                    <w:t>ингибиторы</w:t>
                  </w:r>
                </w:p>
              </w:tc>
              <w:tc>
                <w:tcPr>
                  <w:tcW w:w="1701" w:type="dxa"/>
                </w:tcPr>
                <w:p w:rsidR="00C608DD" w:rsidRPr="00136E4B" w:rsidRDefault="00C608DD" w:rsidP="00AF41A9">
                  <w:pPr>
                    <w:spacing w:after="0" w:line="240" w:lineRule="auto"/>
                    <w:rPr>
                      <w:rFonts w:ascii="Times New Roman" w:eastAsia="Times New Roman" w:hAnsi="Times New Roman" w:cs="Times New Roman"/>
                      <w:sz w:val="24"/>
                      <w:szCs w:val="24"/>
                      <w:lang w:val="kk-KZ" w:eastAsia="ru-RU"/>
                    </w:rPr>
                  </w:pPr>
                  <w:r w:rsidRPr="00136E4B">
                    <w:rPr>
                      <w:rFonts w:ascii="Times New Roman" w:eastAsiaTheme="minorHAnsi" w:hAnsi="Times New Roman" w:cs="Times New Roman"/>
                      <w:sz w:val="24"/>
                      <w:szCs w:val="24"/>
                      <w:lang w:val="kk-KZ" w:eastAsia="en-GB"/>
                    </w:rPr>
                    <w:t>inhibitors</w:t>
                  </w:r>
                </w:p>
              </w:tc>
              <w:tc>
                <w:tcPr>
                  <w:tcW w:w="2292" w:type="dxa"/>
                </w:tcPr>
                <w:p w:rsidR="00C608DD" w:rsidRPr="00D44051" w:rsidRDefault="00C608DD" w:rsidP="00AF41A9">
                  <w:pPr>
                    <w:shd w:val="clear" w:color="auto" w:fill="FFFFFF"/>
                    <w:spacing w:after="0" w:line="240" w:lineRule="auto"/>
                    <w:outlineLvl w:val="1"/>
                    <w:rPr>
                      <w:rFonts w:ascii="Times New Roman" w:eastAsiaTheme="minorHAnsi" w:hAnsi="Times New Roman" w:cs="Times New Roman"/>
                      <w:sz w:val="24"/>
                      <w:szCs w:val="24"/>
                      <w:lang w:val="kk-KZ" w:eastAsia="en-GB"/>
                    </w:rPr>
                  </w:pPr>
                  <w:r w:rsidRPr="00136E4B">
                    <w:rPr>
                      <w:rFonts w:ascii="Times New Roman" w:eastAsiaTheme="minorHAnsi" w:hAnsi="Times New Roman" w:cs="Times New Roman"/>
                      <w:sz w:val="24"/>
                      <w:szCs w:val="24"/>
                      <w:lang w:val="kk-KZ" w:eastAsia="en-GB"/>
                    </w:rPr>
                    <w:t>ингибиторлар</w:t>
                  </w:r>
                </w:p>
              </w:tc>
            </w:tr>
            <w:tr w:rsidR="00C608DD" w:rsidRPr="00136E4B" w:rsidTr="00C608DD">
              <w:tc>
                <w:tcPr>
                  <w:tcW w:w="2155" w:type="dxa"/>
                </w:tcPr>
                <w:p w:rsidR="00C608DD" w:rsidRPr="00C608DD" w:rsidRDefault="00C608DD" w:rsidP="00AF41A9">
                  <w:pPr>
                    <w:shd w:val="clear" w:color="auto" w:fill="FFFFFF"/>
                    <w:spacing w:after="0" w:line="240" w:lineRule="auto"/>
                    <w:textAlignment w:val="baseline"/>
                    <w:rPr>
                      <w:rFonts w:ascii="Times New Roman" w:eastAsia="Times New Roman" w:hAnsi="Times New Roman" w:cs="Times New Roman"/>
                      <w:b/>
                      <w:sz w:val="24"/>
                      <w:szCs w:val="24"/>
                      <w:lang w:val="kk-KZ" w:eastAsia="ru-RU"/>
                    </w:rPr>
                  </w:pPr>
                  <w:r w:rsidRPr="00C608DD">
                    <w:rPr>
                      <w:rFonts w:ascii="Times New Roman" w:eastAsia="Times New Roman" w:hAnsi="Times New Roman" w:cs="Times New Roman"/>
                      <w:b/>
                      <w:sz w:val="24"/>
                      <w:szCs w:val="24"/>
                      <w:lang w:val="kk-KZ" w:eastAsia="ru-RU"/>
                    </w:rPr>
                    <w:t xml:space="preserve">испарение </w:t>
                  </w:r>
                </w:p>
              </w:tc>
              <w:tc>
                <w:tcPr>
                  <w:tcW w:w="1701" w:type="dxa"/>
                </w:tcPr>
                <w:p w:rsidR="00C608DD" w:rsidRPr="00136E4B" w:rsidRDefault="00C608DD" w:rsidP="00AF41A9">
                  <w:pPr>
                    <w:spacing w:after="0" w:line="240" w:lineRule="auto"/>
                    <w:rPr>
                      <w:rFonts w:ascii="Times New Roman" w:eastAsia="Times New Roman" w:hAnsi="Times New Roman" w:cs="Times New Roman"/>
                      <w:sz w:val="24"/>
                      <w:szCs w:val="24"/>
                      <w:lang w:val="kk-KZ" w:eastAsia="ru-RU"/>
                    </w:rPr>
                  </w:pPr>
                  <w:r w:rsidRPr="00136E4B">
                    <w:rPr>
                      <w:rFonts w:ascii="Times New Roman" w:eastAsia="Times New Roman" w:hAnsi="Times New Roman" w:cs="Times New Roman"/>
                      <w:sz w:val="24"/>
                      <w:szCs w:val="24"/>
                      <w:lang w:val="kk-KZ" w:eastAsia="ru-RU"/>
                    </w:rPr>
                    <w:t>evaporation</w:t>
                  </w:r>
                </w:p>
              </w:tc>
              <w:tc>
                <w:tcPr>
                  <w:tcW w:w="2292" w:type="dxa"/>
                </w:tcPr>
                <w:p w:rsidR="00C608DD" w:rsidRPr="00136E4B" w:rsidRDefault="00C608DD" w:rsidP="00AF41A9">
                  <w:pPr>
                    <w:spacing w:after="0" w:line="240" w:lineRule="auto"/>
                    <w:rPr>
                      <w:rFonts w:ascii="Times New Roman" w:eastAsia="Times New Roman" w:hAnsi="Times New Roman" w:cs="Times New Roman"/>
                      <w:sz w:val="24"/>
                      <w:szCs w:val="24"/>
                      <w:lang w:val="kk-KZ" w:eastAsia="ru-RU"/>
                    </w:rPr>
                  </w:pPr>
                  <w:r w:rsidRPr="00136E4B">
                    <w:rPr>
                      <w:rFonts w:ascii="Times New Roman" w:eastAsiaTheme="minorHAnsi" w:hAnsi="Times New Roman" w:cs="Times New Roman"/>
                      <w:sz w:val="24"/>
                      <w:szCs w:val="24"/>
                      <w:lang w:val="kk-KZ" w:eastAsia="en-GB"/>
                    </w:rPr>
                    <w:t>булану</w:t>
                  </w:r>
                </w:p>
              </w:tc>
            </w:tr>
          </w:tbl>
          <w:p w:rsidR="00C608DD" w:rsidRDefault="00C608DD" w:rsidP="00D44051">
            <w:pPr>
              <w:spacing w:before="60" w:after="0" w:line="240" w:lineRule="auto"/>
              <w:rPr>
                <w:rFonts w:ascii="Times New Roman" w:hAnsi="Times New Roman" w:cs="Times New Roman"/>
                <w:color w:val="000000"/>
                <w:sz w:val="24"/>
                <w:szCs w:val="24"/>
                <w:lang w:val="kk-KZ"/>
              </w:rPr>
            </w:pPr>
          </w:p>
          <w:p w:rsidR="00D44051" w:rsidRDefault="00D44051" w:rsidP="00D44051">
            <w:pPr>
              <w:spacing w:before="60" w:after="0" w:line="240" w:lineRule="auto"/>
              <w:rPr>
                <w:rFonts w:ascii="Times New Roman" w:hAnsi="Times New Roman" w:cs="Times New Roman"/>
                <w:color w:val="000000"/>
                <w:sz w:val="24"/>
                <w:szCs w:val="24"/>
                <w:lang w:val="kk-KZ"/>
              </w:rPr>
            </w:pPr>
            <w:r w:rsidRPr="00D44051">
              <w:rPr>
                <w:rFonts w:ascii="Times New Roman" w:hAnsi="Times New Roman" w:cs="Times New Roman"/>
                <w:color w:val="000000"/>
                <w:sz w:val="24"/>
                <w:szCs w:val="24"/>
                <w:lang w:val="kk-KZ"/>
              </w:rPr>
              <w:t>Students form a topic and get acquainted with the purpose of training.</w:t>
            </w:r>
          </w:p>
          <w:p w:rsidR="00D44051" w:rsidRDefault="00D44051" w:rsidP="00D44051">
            <w:pPr>
              <w:spacing w:before="60" w:after="0" w:line="240" w:lineRule="auto"/>
              <w:rPr>
                <w:rFonts w:ascii="Times New Roman" w:hAnsi="Times New Roman" w:cs="Times New Roman"/>
                <w:color w:val="000000"/>
                <w:sz w:val="24"/>
                <w:szCs w:val="24"/>
                <w:lang w:val="kk-KZ"/>
              </w:rPr>
            </w:pPr>
          </w:p>
          <w:p w:rsidR="00D44051" w:rsidRDefault="00D44051" w:rsidP="00D44051">
            <w:pPr>
              <w:spacing w:before="60" w:after="0" w:line="240" w:lineRule="auto"/>
              <w:rPr>
                <w:rFonts w:ascii="Times New Roman" w:hAnsi="Times New Roman" w:cs="Times New Roman"/>
                <w:color w:val="000000"/>
                <w:sz w:val="24"/>
                <w:szCs w:val="24"/>
                <w:lang w:val="kk-KZ"/>
              </w:rPr>
            </w:pPr>
          </w:p>
          <w:p w:rsidR="00D44051" w:rsidRPr="00D44051" w:rsidRDefault="00D44051" w:rsidP="00D44051">
            <w:pPr>
              <w:spacing w:before="60" w:after="0" w:line="240" w:lineRule="auto"/>
              <w:rPr>
                <w:rFonts w:ascii="Times New Roman" w:hAnsi="Times New Roman" w:cs="Times New Roman"/>
                <w:color w:val="000000"/>
                <w:sz w:val="24"/>
                <w:szCs w:val="24"/>
                <w:lang w:val="kk-KZ"/>
              </w:rPr>
            </w:pPr>
            <w:r w:rsidRPr="00D44051">
              <w:rPr>
                <w:rFonts w:ascii="Times New Roman" w:hAnsi="Times New Roman" w:cs="Times New Roman"/>
                <w:color w:val="000000"/>
                <w:sz w:val="24"/>
                <w:szCs w:val="24"/>
                <w:lang w:val="kk-KZ"/>
              </w:rPr>
              <w:t>Group work. Students are divided into 5 groups. Groups clean up the work in the form of a poster.</w:t>
            </w:r>
          </w:p>
          <w:p w:rsidR="00D44051" w:rsidRPr="00D44051" w:rsidRDefault="00D44051" w:rsidP="00D44051">
            <w:pPr>
              <w:spacing w:before="60" w:after="0" w:line="240" w:lineRule="auto"/>
              <w:rPr>
                <w:rFonts w:ascii="Times New Roman" w:hAnsi="Times New Roman" w:cs="Times New Roman"/>
                <w:color w:val="000000"/>
                <w:sz w:val="24"/>
                <w:szCs w:val="24"/>
                <w:lang w:val="kk-KZ"/>
              </w:rPr>
            </w:pPr>
            <w:r w:rsidRPr="00D44051">
              <w:rPr>
                <w:rFonts w:ascii="Times New Roman" w:hAnsi="Times New Roman" w:cs="Times New Roman"/>
                <w:color w:val="000000"/>
                <w:sz w:val="24"/>
                <w:szCs w:val="24"/>
                <w:lang w:val="kk-KZ"/>
              </w:rPr>
              <w:t>1. Auxins</w:t>
            </w:r>
          </w:p>
          <w:p w:rsidR="00D44051" w:rsidRPr="00D44051" w:rsidRDefault="00D44051" w:rsidP="00D44051">
            <w:pPr>
              <w:spacing w:before="60" w:after="0" w:line="240" w:lineRule="auto"/>
              <w:rPr>
                <w:rFonts w:ascii="Times New Roman" w:hAnsi="Times New Roman" w:cs="Times New Roman"/>
                <w:color w:val="000000"/>
                <w:sz w:val="24"/>
                <w:szCs w:val="24"/>
                <w:lang w:val="kk-KZ"/>
              </w:rPr>
            </w:pPr>
            <w:r w:rsidRPr="00D44051">
              <w:rPr>
                <w:rFonts w:ascii="Times New Roman" w:hAnsi="Times New Roman" w:cs="Times New Roman"/>
                <w:color w:val="000000"/>
                <w:sz w:val="24"/>
                <w:szCs w:val="24"/>
                <w:lang w:val="kk-KZ"/>
              </w:rPr>
              <w:t>2. Cytokines</w:t>
            </w:r>
          </w:p>
          <w:p w:rsidR="00D44051" w:rsidRPr="00D44051" w:rsidRDefault="00D44051" w:rsidP="00D44051">
            <w:pPr>
              <w:spacing w:before="60" w:after="0" w:line="240" w:lineRule="auto"/>
              <w:rPr>
                <w:rFonts w:ascii="Times New Roman" w:hAnsi="Times New Roman" w:cs="Times New Roman"/>
                <w:color w:val="000000"/>
                <w:sz w:val="24"/>
                <w:szCs w:val="24"/>
                <w:lang w:val="kk-KZ"/>
              </w:rPr>
            </w:pPr>
            <w:r w:rsidRPr="00D44051">
              <w:rPr>
                <w:rFonts w:ascii="Times New Roman" w:hAnsi="Times New Roman" w:cs="Times New Roman"/>
                <w:color w:val="000000"/>
                <w:sz w:val="24"/>
                <w:szCs w:val="24"/>
                <w:lang w:val="kk-KZ"/>
              </w:rPr>
              <w:t>3abscisic acid</w:t>
            </w:r>
          </w:p>
          <w:p w:rsidR="00D44051" w:rsidRPr="00D44051" w:rsidRDefault="00D44051" w:rsidP="00D44051">
            <w:pPr>
              <w:spacing w:before="60" w:after="0" w:line="240" w:lineRule="auto"/>
              <w:rPr>
                <w:rFonts w:ascii="Times New Roman" w:hAnsi="Times New Roman" w:cs="Times New Roman"/>
                <w:color w:val="000000"/>
                <w:sz w:val="24"/>
                <w:szCs w:val="24"/>
                <w:lang w:val="kk-KZ"/>
              </w:rPr>
            </w:pPr>
            <w:r w:rsidRPr="00D44051">
              <w:rPr>
                <w:rFonts w:ascii="Times New Roman" w:hAnsi="Times New Roman" w:cs="Times New Roman"/>
                <w:color w:val="000000"/>
                <w:sz w:val="24"/>
                <w:szCs w:val="24"/>
                <w:lang w:val="kk-KZ"/>
              </w:rPr>
              <w:t>4. Gibberelins</w:t>
            </w:r>
          </w:p>
          <w:p w:rsidR="00D44051" w:rsidRPr="00D44051" w:rsidRDefault="00D44051" w:rsidP="00D44051">
            <w:pPr>
              <w:spacing w:before="60" w:after="0" w:line="240" w:lineRule="auto"/>
              <w:rPr>
                <w:rFonts w:ascii="Times New Roman" w:hAnsi="Times New Roman" w:cs="Times New Roman"/>
                <w:color w:val="000000"/>
                <w:sz w:val="24"/>
                <w:szCs w:val="24"/>
                <w:lang w:val="kk-KZ"/>
              </w:rPr>
            </w:pPr>
            <w:r w:rsidRPr="00D44051">
              <w:rPr>
                <w:rFonts w:ascii="Times New Roman" w:hAnsi="Times New Roman" w:cs="Times New Roman"/>
                <w:color w:val="000000"/>
                <w:sz w:val="24"/>
                <w:szCs w:val="24"/>
                <w:lang w:val="kk-KZ"/>
              </w:rPr>
              <w:t>5. Ethylene</w:t>
            </w:r>
          </w:p>
          <w:p w:rsidR="00D44051" w:rsidRPr="00D44051" w:rsidRDefault="00D44051" w:rsidP="00D44051">
            <w:pPr>
              <w:spacing w:before="60" w:after="0" w:line="240" w:lineRule="auto"/>
              <w:rPr>
                <w:rFonts w:ascii="Times New Roman" w:hAnsi="Times New Roman" w:cs="Times New Roman"/>
                <w:color w:val="000000"/>
                <w:sz w:val="24"/>
                <w:szCs w:val="24"/>
                <w:lang w:val="kk-KZ"/>
              </w:rPr>
            </w:pPr>
          </w:p>
          <w:p w:rsidR="00D44051" w:rsidRPr="00C608DD" w:rsidRDefault="00D44051" w:rsidP="00D44051">
            <w:pPr>
              <w:spacing w:before="60" w:after="0" w:line="240" w:lineRule="auto"/>
              <w:rPr>
                <w:rFonts w:ascii="Times New Roman" w:hAnsi="Times New Roman" w:cs="Times New Roman"/>
                <w:b/>
                <w:color w:val="000000"/>
                <w:sz w:val="24"/>
                <w:szCs w:val="24"/>
                <w:lang w:val="kk-KZ"/>
              </w:rPr>
            </w:pPr>
            <w:r w:rsidRPr="00C608DD">
              <w:rPr>
                <w:rFonts w:ascii="Times New Roman" w:hAnsi="Times New Roman" w:cs="Times New Roman"/>
                <w:b/>
                <w:color w:val="000000"/>
                <w:sz w:val="24"/>
                <w:szCs w:val="24"/>
                <w:lang w:val="kk-KZ"/>
              </w:rPr>
              <w:t>Evaluation criteria</w:t>
            </w:r>
          </w:p>
          <w:p w:rsidR="00D44051" w:rsidRPr="00C608DD" w:rsidRDefault="00D44051" w:rsidP="00C608DD">
            <w:pPr>
              <w:pStyle w:val="a8"/>
              <w:numPr>
                <w:ilvl w:val="0"/>
                <w:numId w:val="7"/>
              </w:numPr>
              <w:spacing w:before="60" w:after="0" w:line="240" w:lineRule="auto"/>
              <w:rPr>
                <w:rFonts w:ascii="Times New Roman" w:hAnsi="Times New Roman" w:cs="Times New Roman"/>
                <w:color w:val="000000"/>
                <w:sz w:val="24"/>
                <w:szCs w:val="24"/>
                <w:lang w:val="kk-KZ"/>
              </w:rPr>
            </w:pPr>
            <w:r w:rsidRPr="00C608DD">
              <w:rPr>
                <w:rFonts w:ascii="Times New Roman" w:hAnsi="Times New Roman" w:cs="Times New Roman"/>
                <w:color w:val="000000"/>
                <w:sz w:val="24"/>
                <w:szCs w:val="24"/>
                <w:lang w:val="kk-KZ"/>
              </w:rPr>
              <w:t>knows the main groups of growth promoters;</w:t>
            </w:r>
          </w:p>
          <w:p w:rsidR="00D44051" w:rsidRPr="00C608DD" w:rsidRDefault="00D44051" w:rsidP="00C608DD">
            <w:pPr>
              <w:pStyle w:val="a8"/>
              <w:numPr>
                <w:ilvl w:val="0"/>
                <w:numId w:val="7"/>
              </w:numPr>
              <w:spacing w:before="60" w:after="0" w:line="240" w:lineRule="auto"/>
              <w:rPr>
                <w:rFonts w:ascii="Times New Roman" w:hAnsi="Times New Roman" w:cs="Times New Roman"/>
                <w:color w:val="000000"/>
                <w:sz w:val="24"/>
                <w:szCs w:val="24"/>
                <w:lang w:val="kk-KZ"/>
              </w:rPr>
            </w:pPr>
            <w:r w:rsidRPr="00C608DD">
              <w:rPr>
                <w:rFonts w:ascii="Times New Roman" w:hAnsi="Times New Roman" w:cs="Times New Roman"/>
                <w:color w:val="000000"/>
                <w:sz w:val="24"/>
                <w:szCs w:val="24"/>
                <w:lang w:val="kk-KZ"/>
              </w:rPr>
              <w:t xml:space="preserve"> describes the chemical structure of each growth stimulator;</w:t>
            </w:r>
          </w:p>
          <w:p w:rsidR="00D44051" w:rsidRPr="00C608DD" w:rsidRDefault="00D44051" w:rsidP="00C608DD">
            <w:pPr>
              <w:pStyle w:val="a8"/>
              <w:numPr>
                <w:ilvl w:val="0"/>
                <w:numId w:val="7"/>
              </w:numPr>
              <w:spacing w:before="60" w:after="0" w:line="240" w:lineRule="auto"/>
              <w:rPr>
                <w:rFonts w:ascii="Times New Roman" w:hAnsi="Times New Roman" w:cs="Times New Roman"/>
                <w:color w:val="000000"/>
                <w:sz w:val="24"/>
                <w:szCs w:val="24"/>
                <w:lang w:val="kk-KZ"/>
              </w:rPr>
            </w:pPr>
            <w:r w:rsidRPr="00C608DD">
              <w:rPr>
                <w:rFonts w:ascii="Times New Roman" w:hAnsi="Times New Roman" w:cs="Times New Roman"/>
                <w:color w:val="000000"/>
                <w:sz w:val="24"/>
                <w:szCs w:val="24"/>
                <w:lang w:val="kk-KZ"/>
              </w:rPr>
              <w:t xml:space="preserve"> describes how each growth stimulator affects plants.</w:t>
            </w:r>
          </w:p>
          <w:p w:rsidR="00D44051" w:rsidRDefault="00D44051" w:rsidP="00D44051">
            <w:pPr>
              <w:spacing w:before="60" w:after="0" w:line="240" w:lineRule="auto"/>
              <w:rPr>
                <w:rFonts w:ascii="Times New Roman" w:hAnsi="Times New Roman" w:cs="Times New Roman"/>
                <w:color w:val="000000"/>
                <w:sz w:val="24"/>
                <w:szCs w:val="24"/>
                <w:lang w:val="kk-KZ"/>
              </w:rPr>
            </w:pPr>
          </w:p>
          <w:p w:rsidR="00D44051" w:rsidRDefault="00D44051" w:rsidP="00D44051">
            <w:pPr>
              <w:spacing w:before="60" w:after="0" w:line="240" w:lineRule="auto"/>
              <w:rPr>
                <w:rFonts w:ascii="Times New Roman" w:hAnsi="Times New Roman" w:cs="Times New Roman"/>
                <w:color w:val="000000"/>
                <w:sz w:val="24"/>
                <w:szCs w:val="24"/>
                <w:lang w:val="kk-KZ"/>
              </w:rPr>
            </w:pPr>
          </w:p>
          <w:p w:rsidR="00C608DD" w:rsidRDefault="00C608DD" w:rsidP="00D44051">
            <w:pPr>
              <w:spacing w:before="60" w:after="0" w:line="240" w:lineRule="auto"/>
              <w:rPr>
                <w:rFonts w:ascii="Times New Roman" w:hAnsi="Times New Roman" w:cs="Times New Roman"/>
                <w:color w:val="000000"/>
                <w:sz w:val="24"/>
                <w:szCs w:val="24"/>
                <w:lang w:val="kk-KZ"/>
              </w:rPr>
            </w:pPr>
          </w:p>
          <w:p w:rsidR="00D44051" w:rsidRDefault="00C608DD" w:rsidP="00D44051">
            <w:pPr>
              <w:spacing w:before="60" w:after="0" w:line="240" w:lineRule="auto"/>
              <w:rPr>
                <w:rFonts w:ascii="Times New Roman" w:hAnsi="Times New Roman" w:cs="Times New Roman"/>
                <w:color w:val="000000"/>
                <w:sz w:val="24"/>
                <w:szCs w:val="24"/>
                <w:lang w:val="kk-KZ"/>
              </w:rPr>
            </w:pPr>
            <w:r w:rsidRPr="00C608DD">
              <w:rPr>
                <w:rFonts w:ascii="Times New Roman" w:hAnsi="Times New Roman" w:cs="Times New Roman"/>
                <w:color w:val="000000"/>
                <w:sz w:val="24"/>
                <w:szCs w:val="24"/>
                <w:lang w:val="kk-KZ"/>
              </w:rPr>
              <w:t>After the end of the defense of the topic, all posters are posted on the walls of the office. Based on the knowledge gained, students fill out a table on the types of plant growth stimulants and their effects.</w:t>
            </w:r>
          </w:p>
          <w:p w:rsidR="00D44051" w:rsidRDefault="00D44051" w:rsidP="00D44051">
            <w:pPr>
              <w:spacing w:before="60" w:after="0" w:line="240" w:lineRule="auto"/>
              <w:rPr>
                <w:rFonts w:ascii="Times New Roman" w:hAnsi="Times New Roman" w:cs="Times New Roman"/>
                <w:color w:val="000000"/>
                <w:sz w:val="24"/>
                <w:szCs w:val="24"/>
                <w:lang w:val="kk-KZ"/>
              </w:rPr>
            </w:pPr>
          </w:p>
          <w:tbl>
            <w:tblPr>
              <w:tblStyle w:val="a4"/>
              <w:tblW w:w="0" w:type="auto"/>
              <w:tblLayout w:type="fixed"/>
              <w:tblLook w:val="04A0" w:firstRow="1" w:lastRow="0" w:firstColumn="1" w:lastColumn="0" w:noHBand="0" w:noVBand="1"/>
            </w:tblPr>
            <w:tblGrid>
              <w:gridCol w:w="1671"/>
              <w:gridCol w:w="1353"/>
              <w:gridCol w:w="1678"/>
              <w:gridCol w:w="1345"/>
            </w:tblGrid>
            <w:tr w:rsidR="00C608DD" w:rsidRPr="00136E4B" w:rsidTr="00C608DD">
              <w:trPr>
                <w:trHeight w:val="295"/>
              </w:trPr>
              <w:tc>
                <w:tcPr>
                  <w:tcW w:w="1671" w:type="dxa"/>
                  <w:tcBorders>
                    <w:top w:val="single" w:sz="4" w:space="0" w:color="auto"/>
                    <w:left w:val="single" w:sz="4" w:space="0" w:color="auto"/>
                    <w:bottom w:val="single" w:sz="4" w:space="0" w:color="auto"/>
                    <w:right w:val="single" w:sz="4" w:space="0" w:color="auto"/>
                  </w:tcBorders>
                  <w:hideMark/>
                </w:tcPr>
                <w:p w:rsidR="00C608DD" w:rsidRPr="00E76C03" w:rsidRDefault="00C608DD">
                  <w:pPr>
                    <w:pStyle w:val="1"/>
                    <w:spacing w:line="276" w:lineRule="auto"/>
                    <w:ind w:left="0"/>
                    <w:rPr>
                      <w:rFonts w:ascii="Times New Roman" w:hAnsi="Times New Roman" w:cs="Times New Roman"/>
                      <w:b/>
                      <w:color w:val="000000"/>
                      <w:sz w:val="20"/>
                      <w:szCs w:val="20"/>
                      <w:lang w:val="en-US"/>
                    </w:rPr>
                  </w:pPr>
                  <w:r w:rsidRPr="00E76C03">
                    <w:rPr>
                      <w:rFonts w:ascii="Times New Roman" w:hAnsi="Times New Roman" w:cs="Times New Roman"/>
                      <w:b/>
                      <w:color w:val="000000"/>
                      <w:sz w:val="20"/>
                      <w:szCs w:val="20"/>
                      <w:lang w:val="en-US"/>
                    </w:rPr>
                    <w:t>Types of stimulants</w:t>
                  </w:r>
                </w:p>
              </w:tc>
              <w:tc>
                <w:tcPr>
                  <w:tcW w:w="1353" w:type="dxa"/>
                  <w:tcBorders>
                    <w:top w:val="single" w:sz="4" w:space="0" w:color="auto"/>
                    <w:left w:val="single" w:sz="4" w:space="0" w:color="auto"/>
                    <w:bottom w:val="single" w:sz="4" w:space="0" w:color="auto"/>
                    <w:right w:val="single" w:sz="4" w:space="0" w:color="auto"/>
                  </w:tcBorders>
                  <w:hideMark/>
                </w:tcPr>
                <w:p w:rsidR="00C608DD" w:rsidRPr="00E76C03" w:rsidRDefault="00C608DD">
                  <w:pPr>
                    <w:pStyle w:val="1"/>
                    <w:spacing w:line="276" w:lineRule="auto"/>
                    <w:ind w:left="0"/>
                    <w:rPr>
                      <w:rFonts w:ascii="Times New Roman" w:hAnsi="Times New Roman" w:cs="Times New Roman"/>
                      <w:b/>
                      <w:color w:val="000000"/>
                      <w:sz w:val="20"/>
                      <w:szCs w:val="20"/>
                      <w:lang w:val="en-US"/>
                    </w:rPr>
                  </w:pPr>
                  <w:r w:rsidRPr="00E76C03">
                    <w:rPr>
                      <w:rFonts w:ascii="Times New Roman" w:hAnsi="Times New Roman" w:cs="Times New Roman"/>
                      <w:b/>
                      <w:color w:val="000000"/>
                      <w:sz w:val="20"/>
                      <w:szCs w:val="20"/>
                      <w:lang w:val="en-US"/>
                    </w:rPr>
                    <w:t>Chemical structure</w:t>
                  </w:r>
                </w:p>
              </w:tc>
              <w:tc>
                <w:tcPr>
                  <w:tcW w:w="1678" w:type="dxa"/>
                  <w:tcBorders>
                    <w:top w:val="single" w:sz="4" w:space="0" w:color="auto"/>
                    <w:left w:val="single" w:sz="4" w:space="0" w:color="auto"/>
                    <w:bottom w:val="single" w:sz="4" w:space="0" w:color="auto"/>
                    <w:right w:val="single" w:sz="4" w:space="0" w:color="auto"/>
                  </w:tcBorders>
                </w:tcPr>
                <w:p w:rsidR="00C608DD" w:rsidRPr="00E76C03" w:rsidRDefault="00C608DD">
                  <w:pPr>
                    <w:pStyle w:val="1"/>
                    <w:spacing w:line="276" w:lineRule="auto"/>
                    <w:ind w:left="0"/>
                    <w:rPr>
                      <w:rFonts w:ascii="Times New Roman" w:hAnsi="Times New Roman" w:cs="Times New Roman"/>
                      <w:b/>
                      <w:color w:val="000000"/>
                      <w:szCs w:val="22"/>
                      <w:lang w:val="en-US"/>
                    </w:rPr>
                  </w:pPr>
                  <w:r w:rsidRPr="00E76C03">
                    <w:rPr>
                      <w:rFonts w:ascii="Times New Roman" w:hAnsi="Times New Roman" w:cs="Times New Roman"/>
                      <w:b/>
                      <w:color w:val="000000"/>
                      <w:szCs w:val="22"/>
                      <w:lang w:val="en-US"/>
                    </w:rPr>
                    <w:t>place of synthesis</w:t>
                  </w:r>
                </w:p>
              </w:tc>
              <w:tc>
                <w:tcPr>
                  <w:tcW w:w="1345" w:type="dxa"/>
                  <w:tcBorders>
                    <w:top w:val="single" w:sz="4" w:space="0" w:color="auto"/>
                    <w:left w:val="single" w:sz="4" w:space="0" w:color="auto"/>
                    <w:bottom w:val="single" w:sz="4" w:space="0" w:color="auto"/>
                    <w:right w:val="single" w:sz="4" w:space="0" w:color="auto"/>
                  </w:tcBorders>
                  <w:hideMark/>
                </w:tcPr>
                <w:p w:rsidR="00C608DD" w:rsidRPr="00E76C03" w:rsidRDefault="00C608DD">
                  <w:pPr>
                    <w:pStyle w:val="1"/>
                    <w:spacing w:line="276" w:lineRule="auto"/>
                    <w:ind w:left="0"/>
                    <w:rPr>
                      <w:rFonts w:ascii="Times New Roman" w:hAnsi="Times New Roman" w:cs="Times New Roman"/>
                      <w:b/>
                      <w:color w:val="000000"/>
                      <w:szCs w:val="22"/>
                      <w:lang w:val="en-US"/>
                    </w:rPr>
                  </w:pPr>
                  <w:r w:rsidRPr="00E76C03">
                    <w:rPr>
                      <w:rFonts w:ascii="Times New Roman" w:hAnsi="Times New Roman" w:cs="Times New Roman"/>
                      <w:b/>
                      <w:color w:val="000000"/>
                      <w:szCs w:val="22"/>
                      <w:lang w:val="en-US"/>
                    </w:rPr>
                    <w:t>Mechanism of action</w:t>
                  </w:r>
                </w:p>
              </w:tc>
            </w:tr>
            <w:tr w:rsidR="00C608DD" w:rsidRPr="00136E4B" w:rsidTr="00C608DD">
              <w:trPr>
                <w:trHeight w:val="280"/>
              </w:trPr>
              <w:tc>
                <w:tcPr>
                  <w:tcW w:w="1671" w:type="dxa"/>
                  <w:tcBorders>
                    <w:top w:val="single" w:sz="4" w:space="0" w:color="auto"/>
                    <w:left w:val="single" w:sz="4" w:space="0" w:color="auto"/>
                    <w:bottom w:val="single" w:sz="4" w:space="0" w:color="auto"/>
                    <w:right w:val="single" w:sz="4" w:space="0" w:color="auto"/>
                  </w:tcBorders>
                </w:tcPr>
                <w:p w:rsidR="00C608DD" w:rsidRPr="00C608DD" w:rsidRDefault="00C608DD" w:rsidP="00C608DD">
                  <w:pPr>
                    <w:shd w:val="clear" w:color="auto" w:fill="FFFFFF"/>
                    <w:spacing w:after="0" w:line="240" w:lineRule="auto"/>
                    <w:ind w:left="62"/>
                    <w:outlineLvl w:val="1"/>
                    <w:rPr>
                      <w:rFonts w:ascii="Times New Roman" w:eastAsiaTheme="minorHAnsi" w:hAnsi="Times New Roman" w:cs="Times New Roman"/>
                      <w:sz w:val="24"/>
                      <w:szCs w:val="24"/>
                      <w:lang w:val="kk-KZ" w:eastAsia="en-GB"/>
                    </w:rPr>
                  </w:pPr>
                  <w:r>
                    <w:rPr>
                      <w:rFonts w:ascii="Times New Roman" w:eastAsiaTheme="minorHAnsi" w:hAnsi="Times New Roman" w:cs="Times New Roman"/>
                      <w:sz w:val="24"/>
                      <w:szCs w:val="24"/>
                      <w:lang w:val="en-US" w:eastAsia="en-GB"/>
                    </w:rPr>
                    <w:t>Auxins</w:t>
                  </w:r>
                </w:p>
              </w:tc>
              <w:tc>
                <w:tcPr>
                  <w:tcW w:w="1353" w:type="dxa"/>
                  <w:tcBorders>
                    <w:top w:val="single" w:sz="4" w:space="0" w:color="auto"/>
                    <w:left w:val="single" w:sz="4" w:space="0" w:color="auto"/>
                    <w:bottom w:val="single" w:sz="4" w:space="0" w:color="auto"/>
                    <w:right w:val="single" w:sz="4" w:space="0" w:color="auto"/>
                  </w:tcBorders>
                </w:tcPr>
                <w:p w:rsidR="00C608DD" w:rsidRPr="00E76C03" w:rsidRDefault="00C608DD">
                  <w:pPr>
                    <w:pStyle w:val="1"/>
                    <w:spacing w:line="276" w:lineRule="auto"/>
                    <w:ind w:left="0"/>
                    <w:rPr>
                      <w:rFonts w:ascii="Times New Roman" w:hAnsi="Times New Roman" w:cs="Times New Roman"/>
                      <w:b/>
                      <w:color w:val="000000"/>
                      <w:sz w:val="24"/>
                      <w:lang w:val="en-US"/>
                    </w:rPr>
                  </w:pPr>
                </w:p>
              </w:tc>
              <w:tc>
                <w:tcPr>
                  <w:tcW w:w="1678" w:type="dxa"/>
                  <w:tcBorders>
                    <w:top w:val="single" w:sz="4" w:space="0" w:color="auto"/>
                    <w:left w:val="single" w:sz="4" w:space="0" w:color="auto"/>
                    <w:bottom w:val="single" w:sz="4" w:space="0" w:color="auto"/>
                    <w:right w:val="single" w:sz="4" w:space="0" w:color="auto"/>
                  </w:tcBorders>
                </w:tcPr>
                <w:p w:rsidR="00C608DD" w:rsidRPr="00E76C03" w:rsidRDefault="00C608DD">
                  <w:pPr>
                    <w:pStyle w:val="1"/>
                    <w:spacing w:line="276" w:lineRule="auto"/>
                    <w:ind w:left="0"/>
                    <w:rPr>
                      <w:rFonts w:ascii="Times New Roman" w:hAnsi="Times New Roman" w:cs="Times New Roman"/>
                      <w:b/>
                      <w:color w:val="000000"/>
                      <w:sz w:val="24"/>
                      <w:lang w:val="en-US"/>
                    </w:rPr>
                  </w:pPr>
                </w:p>
              </w:tc>
              <w:tc>
                <w:tcPr>
                  <w:tcW w:w="1345" w:type="dxa"/>
                  <w:tcBorders>
                    <w:top w:val="single" w:sz="4" w:space="0" w:color="auto"/>
                    <w:left w:val="single" w:sz="4" w:space="0" w:color="auto"/>
                    <w:bottom w:val="single" w:sz="4" w:space="0" w:color="auto"/>
                    <w:right w:val="single" w:sz="4" w:space="0" w:color="auto"/>
                  </w:tcBorders>
                </w:tcPr>
                <w:p w:rsidR="00C608DD" w:rsidRPr="00E76C03" w:rsidRDefault="00C608DD">
                  <w:pPr>
                    <w:pStyle w:val="1"/>
                    <w:spacing w:line="276" w:lineRule="auto"/>
                    <w:ind w:left="0"/>
                    <w:rPr>
                      <w:rFonts w:ascii="Times New Roman" w:hAnsi="Times New Roman" w:cs="Times New Roman"/>
                      <w:b/>
                      <w:color w:val="000000"/>
                      <w:sz w:val="24"/>
                      <w:lang w:val="en-US"/>
                    </w:rPr>
                  </w:pPr>
                </w:p>
              </w:tc>
            </w:tr>
            <w:tr w:rsidR="00C608DD" w:rsidRPr="00136E4B" w:rsidTr="00C608DD">
              <w:trPr>
                <w:trHeight w:val="295"/>
              </w:trPr>
              <w:tc>
                <w:tcPr>
                  <w:tcW w:w="1671" w:type="dxa"/>
                  <w:tcBorders>
                    <w:top w:val="single" w:sz="4" w:space="0" w:color="auto"/>
                    <w:left w:val="single" w:sz="4" w:space="0" w:color="auto"/>
                    <w:bottom w:val="single" w:sz="4" w:space="0" w:color="auto"/>
                    <w:right w:val="single" w:sz="4" w:space="0" w:color="auto"/>
                  </w:tcBorders>
                </w:tcPr>
                <w:p w:rsidR="00C608DD" w:rsidRPr="00E76C03" w:rsidRDefault="00C608DD">
                  <w:pPr>
                    <w:widowControl w:val="0"/>
                    <w:spacing w:line="240" w:lineRule="auto"/>
                    <w:jc w:val="both"/>
                    <w:rPr>
                      <w:rFonts w:ascii="Times New Roman" w:eastAsia="Times New Roman" w:hAnsi="Times New Roman" w:cs="Arial"/>
                      <w:b/>
                      <w:i/>
                      <w:kern w:val="2"/>
                      <w:lang w:val="en-US" w:eastAsia="zh-CN"/>
                    </w:rPr>
                  </w:pPr>
                  <w:r w:rsidRPr="00C608DD">
                    <w:rPr>
                      <w:rFonts w:ascii="Times New Roman" w:eastAsiaTheme="minorHAnsi" w:hAnsi="Times New Roman" w:cs="Times New Roman"/>
                      <w:sz w:val="24"/>
                      <w:szCs w:val="24"/>
                      <w:lang w:val="en-US" w:eastAsia="en-GB"/>
                    </w:rPr>
                    <w:t>Cytokines</w:t>
                  </w:r>
                </w:p>
              </w:tc>
              <w:tc>
                <w:tcPr>
                  <w:tcW w:w="1353" w:type="dxa"/>
                  <w:tcBorders>
                    <w:top w:val="single" w:sz="4" w:space="0" w:color="auto"/>
                    <w:left w:val="single" w:sz="4" w:space="0" w:color="auto"/>
                    <w:bottom w:val="single" w:sz="4" w:space="0" w:color="auto"/>
                    <w:right w:val="single" w:sz="4" w:space="0" w:color="auto"/>
                  </w:tcBorders>
                </w:tcPr>
                <w:p w:rsidR="00C608DD" w:rsidRPr="00E76C03" w:rsidRDefault="00C608DD">
                  <w:pPr>
                    <w:pStyle w:val="1"/>
                    <w:spacing w:line="276" w:lineRule="auto"/>
                    <w:ind w:left="0"/>
                    <w:rPr>
                      <w:rFonts w:ascii="Times New Roman" w:hAnsi="Times New Roman" w:cs="Times New Roman"/>
                      <w:b/>
                      <w:color w:val="000000"/>
                      <w:sz w:val="24"/>
                      <w:lang w:val="en-US"/>
                    </w:rPr>
                  </w:pPr>
                </w:p>
              </w:tc>
              <w:tc>
                <w:tcPr>
                  <w:tcW w:w="1678" w:type="dxa"/>
                  <w:tcBorders>
                    <w:top w:val="single" w:sz="4" w:space="0" w:color="auto"/>
                    <w:left w:val="single" w:sz="4" w:space="0" w:color="auto"/>
                    <w:bottom w:val="single" w:sz="4" w:space="0" w:color="auto"/>
                    <w:right w:val="single" w:sz="4" w:space="0" w:color="auto"/>
                  </w:tcBorders>
                </w:tcPr>
                <w:p w:rsidR="00C608DD" w:rsidRPr="00E76C03" w:rsidRDefault="00C608DD">
                  <w:pPr>
                    <w:pStyle w:val="1"/>
                    <w:spacing w:line="276" w:lineRule="auto"/>
                    <w:ind w:left="0"/>
                    <w:rPr>
                      <w:rFonts w:ascii="Times New Roman" w:hAnsi="Times New Roman" w:cs="Times New Roman"/>
                      <w:b/>
                      <w:color w:val="000000"/>
                      <w:sz w:val="24"/>
                      <w:lang w:val="en-US"/>
                    </w:rPr>
                  </w:pPr>
                </w:p>
              </w:tc>
              <w:tc>
                <w:tcPr>
                  <w:tcW w:w="1345" w:type="dxa"/>
                  <w:tcBorders>
                    <w:top w:val="single" w:sz="4" w:space="0" w:color="auto"/>
                    <w:left w:val="single" w:sz="4" w:space="0" w:color="auto"/>
                    <w:bottom w:val="single" w:sz="4" w:space="0" w:color="auto"/>
                    <w:right w:val="single" w:sz="4" w:space="0" w:color="auto"/>
                  </w:tcBorders>
                </w:tcPr>
                <w:p w:rsidR="00C608DD" w:rsidRPr="00E76C03" w:rsidRDefault="00C608DD">
                  <w:pPr>
                    <w:pStyle w:val="1"/>
                    <w:spacing w:line="276" w:lineRule="auto"/>
                    <w:ind w:left="0"/>
                    <w:rPr>
                      <w:rFonts w:ascii="Times New Roman" w:hAnsi="Times New Roman" w:cs="Times New Roman"/>
                      <w:b/>
                      <w:color w:val="000000"/>
                      <w:sz w:val="24"/>
                      <w:lang w:val="en-US"/>
                    </w:rPr>
                  </w:pPr>
                </w:p>
              </w:tc>
            </w:tr>
            <w:tr w:rsidR="00C608DD" w:rsidRPr="00136E4B" w:rsidTr="00C608DD">
              <w:trPr>
                <w:trHeight w:val="295"/>
              </w:trPr>
              <w:tc>
                <w:tcPr>
                  <w:tcW w:w="1671" w:type="dxa"/>
                  <w:tcBorders>
                    <w:top w:val="single" w:sz="4" w:space="0" w:color="auto"/>
                    <w:left w:val="single" w:sz="4" w:space="0" w:color="auto"/>
                    <w:bottom w:val="single" w:sz="4" w:space="0" w:color="auto"/>
                    <w:right w:val="single" w:sz="4" w:space="0" w:color="auto"/>
                  </w:tcBorders>
                </w:tcPr>
                <w:p w:rsidR="00C608DD" w:rsidRPr="00C608DD" w:rsidRDefault="00C608DD" w:rsidP="00C608DD">
                  <w:pPr>
                    <w:shd w:val="clear" w:color="auto" w:fill="FFFFFF"/>
                    <w:spacing w:after="0" w:line="240" w:lineRule="auto"/>
                    <w:outlineLvl w:val="1"/>
                    <w:rPr>
                      <w:rFonts w:ascii="Times New Roman" w:eastAsiaTheme="minorHAnsi" w:hAnsi="Times New Roman" w:cs="Times New Roman"/>
                      <w:sz w:val="24"/>
                      <w:szCs w:val="24"/>
                      <w:lang w:val="kk-KZ" w:eastAsia="en-GB"/>
                    </w:rPr>
                  </w:pPr>
                  <w:r w:rsidRPr="00C608DD">
                    <w:rPr>
                      <w:rFonts w:ascii="Times New Roman" w:eastAsiaTheme="minorHAnsi" w:hAnsi="Times New Roman" w:cs="Times New Roman"/>
                      <w:sz w:val="24"/>
                      <w:szCs w:val="24"/>
                      <w:lang w:val="en-US" w:eastAsia="en-GB"/>
                    </w:rPr>
                    <w:t>Abscisic acid</w:t>
                  </w:r>
                </w:p>
              </w:tc>
              <w:tc>
                <w:tcPr>
                  <w:tcW w:w="1353" w:type="dxa"/>
                  <w:tcBorders>
                    <w:top w:val="single" w:sz="4" w:space="0" w:color="auto"/>
                    <w:left w:val="single" w:sz="4" w:space="0" w:color="auto"/>
                    <w:bottom w:val="single" w:sz="4" w:space="0" w:color="auto"/>
                    <w:right w:val="single" w:sz="4" w:space="0" w:color="auto"/>
                  </w:tcBorders>
                </w:tcPr>
                <w:p w:rsidR="00C608DD" w:rsidRPr="00E76C03" w:rsidRDefault="00C608DD">
                  <w:pPr>
                    <w:pStyle w:val="1"/>
                    <w:spacing w:line="276" w:lineRule="auto"/>
                    <w:ind w:left="0"/>
                    <w:rPr>
                      <w:rFonts w:ascii="Times New Roman" w:hAnsi="Times New Roman" w:cs="Times New Roman"/>
                      <w:b/>
                      <w:color w:val="000000"/>
                      <w:sz w:val="24"/>
                      <w:lang w:val="en-US"/>
                    </w:rPr>
                  </w:pPr>
                </w:p>
              </w:tc>
              <w:tc>
                <w:tcPr>
                  <w:tcW w:w="1678" w:type="dxa"/>
                  <w:tcBorders>
                    <w:top w:val="single" w:sz="4" w:space="0" w:color="auto"/>
                    <w:left w:val="single" w:sz="4" w:space="0" w:color="auto"/>
                    <w:bottom w:val="single" w:sz="4" w:space="0" w:color="auto"/>
                    <w:right w:val="single" w:sz="4" w:space="0" w:color="auto"/>
                  </w:tcBorders>
                </w:tcPr>
                <w:p w:rsidR="00C608DD" w:rsidRPr="00E76C03" w:rsidRDefault="00C608DD">
                  <w:pPr>
                    <w:pStyle w:val="1"/>
                    <w:spacing w:line="276" w:lineRule="auto"/>
                    <w:ind w:left="0"/>
                    <w:rPr>
                      <w:rFonts w:ascii="Times New Roman" w:hAnsi="Times New Roman" w:cs="Times New Roman"/>
                      <w:b/>
                      <w:color w:val="000000"/>
                      <w:sz w:val="24"/>
                      <w:lang w:val="en-US"/>
                    </w:rPr>
                  </w:pPr>
                </w:p>
              </w:tc>
              <w:tc>
                <w:tcPr>
                  <w:tcW w:w="1345" w:type="dxa"/>
                  <w:tcBorders>
                    <w:top w:val="single" w:sz="4" w:space="0" w:color="auto"/>
                    <w:left w:val="single" w:sz="4" w:space="0" w:color="auto"/>
                    <w:bottom w:val="single" w:sz="4" w:space="0" w:color="auto"/>
                    <w:right w:val="single" w:sz="4" w:space="0" w:color="auto"/>
                  </w:tcBorders>
                </w:tcPr>
                <w:p w:rsidR="00C608DD" w:rsidRPr="00E76C03" w:rsidRDefault="00C608DD">
                  <w:pPr>
                    <w:pStyle w:val="1"/>
                    <w:spacing w:line="276" w:lineRule="auto"/>
                    <w:ind w:left="0"/>
                    <w:rPr>
                      <w:rFonts w:ascii="Times New Roman" w:hAnsi="Times New Roman" w:cs="Times New Roman"/>
                      <w:b/>
                      <w:color w:val="000000"/>
                      <w:sz w:val="24"/>
                      <w:lang w:val="en-US"/>
                    </w:rPr>
                  </w:pPr>
                </w:p>
              </w:tc>
            </w:tr>
            <w:tr w:rsidR="00C608DD" w:rsidRPr="00136E4B" w:rsidTr="00C608DD">
              <w:trPr>
                <w:trHeight w:val="310"/>
              </w:trPr>
              <w:tc>
                <w:tcPr>
                  <w:tcW w:w="1671" w:type="dxa"/>
                  <w:tcBorders>
                    <w:top w:val="single" w:sz="4" w:space="0" w:color="auto"/>
                    <w:left w:val="single" w:sz="4" w:space="0" w:color="auto"/>
                    <w:bottom w:val="single" w:sz="4" w:space="0" w:color="auto"/>
                    <w:right w:val="single" w:sz="4" w:space="0" w:color="auto"/>
                  </w:tcBorders>
                </w:tcPr>
                <w:p w:rsidR="00C608DD" w:rsidRPr="00C608DD" w:rsidRDefault="00C608DD" w:rsidP="00C608DD">
                  <w:pPr>
                    <w:shd w:val="clear" w:color="auto" w:fill="FFFFFF"/>
                    <w:spacing w:after="0" w:line="240" w:lineRule="auto"/>
                    <w:outlineLvl w:val="1"/>
                    <w:rPr>
                      <w:rFonts w:ascii="Times New Roman" w:eastAsiaTheme="minorHAnsi" w:hAnsi="Times New Roman" w:cs="Times New Roman"/>
                      <w:sz w:val="24"/>
                      <w:szCs w:val="24"/>
                      <w:lang w:val="kk-KZ" w:eastAsia="en-GB"/>
                    </w:rPr>
                  </w:pPr>
                  <w:r w:rsidRPr="00C608DD">
                    <w:rPr>
                      <w:rFonts w:ascii="Times New Roman" w:eastAsiaTheme="minorHAnsi" w:hAnsi="Times New Roman" w:cs="Times New Roman"/>
                      <w:sz w:val="24"/>
                      <w:szCs w:val="24"/>
                      <w:lang w:val="en-US" w:eastAsia="en-GB"/>
                    </w:rPr>
                    <w:t>Gibberelins</w:t>
                  </w:r>
                </w:p>
              </w:tc>
              <w:tc>
                <w:tcPr>
                  <w:tcW w:w="1353" w:type="dxa"/>
                  <w:tcBorders>
                    <w:top w:val="single" w:sz="4" w:space="0" w:color="auto"/>
                    <w:left w:val="single" w:sz="4" w:space="0" w:color="auto"/>
                    <w:bottom w:val="single" w:sz="4" w:space="0" w:color="auto"/>
                    <w:right w:val="single" w:sz="4" w:space="0" w:color="auto"/>
                  </w:tcBorders>
                </w:tcPr>
                <w:p w:rsidR="00C608DD" w:rsidRPr="00E76C03" w:rsidRDefault="00C608DD">
                  <w:pPr>
                    <w:pStyle w:val="1"/>
                    <w:spacing w:line="276" w:lineRule="auto"/>
                    <w:ind w:left="0"/>
                    <w:rPr>
                      <w:rFonts w:ascii="Times New Roman" w:hAnsi="Times New Roman" w:cs="Times New Roman"/>
                      <w:b/>
                      <w:color w:val="000000"/>
                      <w:sz w:val="24"/>
                      <w:lang w:val="en-US"/>
                    </w:rPr>
                  </w:pPr>
                </w:p>
              </w:tc>
              <w:tc>
                <w:tcPr>
                  <w:tcW w:w="1678" w:type="dxa"/>
                  <w:tcBorders>
                    <w:top w:val="single" w:sz="4" w:space="0" w:color="auto"/>
                    <w:left w:val="single" w:sz="4" w:space="0" w:color="auto"/>
                    <w:bottom w:val="single" w:sz="4" w:space="0" w:color="auto"/>
                    <w:right w:val="single" w:sz="4" w:space="0" w:color="auto"/>
                  </w:tcBorders>
                </w:tcPr>
                <w:p w:rsidR="00C608DD" w:rsidRPr="00E76C03" w:rsidRDefault="00C608DD">
                  <w:pPr>
                    <w:pStyle w:val="1"/>
                    <w:spacing w:line="276" w:lineRule="auto"/>
                    <w:ind w:left="0"/>
                    <w:rPr>
                      <w:rFonts w:ascii="Times New Roman" w:hAnsi="Times New Roman" w:cs="Times New Roman"/>
                      <w:b/>
                      <w:color w:val="000000"/>
                      <w:sz w:val="24"/>
                      <w:lang w:val="en-US"/>
                    </w:rPr>
                  </w:pPr>
                </w:p>
              </w:tc>
              <w:tc>
                <w:tcPr>
                  <w:tcW w:w="1345" w:type="dxa"/>
                  <w:tcBorders>
                    <w:top w:val="single" w:sz="4" w:space="0" w:color="auto"/>
                    <w:left w:val="single" w:sz="4" w:space="0" w:color="auto"/>
                    <w:bottom w:val="single" w:sz="4" w:space="0" w:color="auto"/>
                    <w:right w:val="single" w:sz="4" w:space="0" w:color="auto"/>
                  </w:tcBorders>
                </w:tcPr>
                <w:p w:rsidR="00C608DD" w:rsidRPr="00E76C03" w:rsidRDefault="00C608DD">
                  <w:pPr>
                    <w:pStyle w:val="1"/>
                    <w:spacing w:line="276" w:lineRule="auto"/>
                    <w:ind w:left="0"/>
                    <w:rPr>
                      <w:rFonts w:ascii="Times New Roman" w:hAnsi="Times New Roman" w:cs="Times New Roman"/>
                      <w:b/>
                      <w:color w:val="000000"/>
                      <w:sz w:val="24"/>
                      <w:lang w:val="en-US"/>
                    </w:rPr>
                  </w:pPr>
                </w:p>
              </w:tc>
            </w:tr>
            <w:tr w:rsidR="00C608DD" w:rsidRPr="00136E4B" w:rsidTr="00C608DD">
              <w:trPr>
                <w:trHeight w:val="310"/>
              </w:trPr>
              <w:tc>
                <w:tcPr>
                  <w:tcW w:w="1671" w:type="dxa"/>
                  <w:tcBorders>
                    <w:top w:val="single" w:sz="4" w:space="0" w:color="auto"/>
                    <w:left w:val="single" w:sz="4" w:space="0" w:color="auto"/>
                    <w:bottom w:val="single" w:sz="4" w:space="0" w:color="auto"/>
                    <w:right w:val="single" w:sz="4" w:space="0" w:color="auto"/>
                  </w:tcBorders>
                </w:tcPr>
                <w:p w:rsidR="00C608DD" w:rsidRPr="00E76C03" w:rsidRDefault="00C608DD">
                  <w:pPr>
                    <w:widowControl w:val="0"/>
                    <w:spacing w:line="240" w:lineRule="auto"/>
                    <w:jc w:val="both"/>
                    <w:rPr>
                      <w:rFonts w:ascii="Times New Roman" w:eastAsia="Times New Roman" w:hAnsi="Times New Roman" w:cs="Arial"/>
                      <w:b/>
                      <w:i/>
                      <w:kern w:val="2"/>
                      <w:lang w:val="en-US" w:eastAsia="zh-CN"/>
                    </w:rPr>
                  </w:pPr>
                  <w:r w:rsidRPr="00C608DD">
                    <w:rPr>
                      <w:rFonts w:ascii="Times New Roman" w:eastAsiaTheme="minorHAnsi" w:hAnsi="Times New Roman" w:cs="Times New Roman"/>
                      <w:sz w:val="24"/>
                      <w:szCs w:val="24"/>
                      <w:lang w:val="en-US" w:eastAsia="en-GB"/>
                    </w:rPr>
                    <w:t>Ethylene</w:t>
                  </w:r>
                </w:p>
              </w:tc>
              <w:tc>
                <w:tcPr>
                  <w:tcW w:w="1353" w:type="dxa"/>
                  <w:tcBorders>
                    <w:top w:val="single" w:sz="4" w:space="0" w:color="auto"/>
                    <w:left w:val="single" w:sz="4" w:space="0" w:color="auto"/>
                    <w:bottom w:val="single" w:sz="4" w:space="0" w:color="auto"/>
                    <w:right w:val="single" w:sz="4" w:space="0" w:color="auto"/>
                  </w:tcBorders>
                </w:tcPr>
                <w:p w:rsidR="00C608DD" w:rsidRPr="00E76C03" w:rsidRDefault="00C608DD">
                  <w:pPr>
                    <w:pStyle w:val="1"/>
                    <w:spacing w:line="276" w:lineRule="auto"/>
                    <w:ind w:left="0"/>
                    <w:rPr>
                      <w:rFonts w:ascii="Times New Roman" w:hAnsi="Times New Roman" w:cs="Times New Roman"/>
                      <w:b/>
                      <w:color w:val="000000"/>
                      <w:sz w:val="24"/>
                      <w:lang w:val="en-US"/>
                    </w:rPr>
                  </w:pPr>
                </w:p>
              </w:tc>
              <w:tc>
                <w:tcPr>
                  <w:tcW w:w="1678" w:type="dxa"/>
                  <w:tcBorders>
                    <w:top w:val="single" w:sz="4" w:space="0" w:color="auto"/>
                    <w:left w:val="single" w:sz="4" w:space="0" w:color="auto"/>
                    <w:bottom w:val="single" w:sz="4" w:space="0" w:color="auto"/>
                    <w:right w:val="single" w:sz="4" w:space="0" w:color="auto"/>
                  </w:tcBorders>
                </w:tcPr>
                <w:p w:rsidR="00C608DD" w:rsidRPr="00E76C03" w:rsidRDefault="00C608DD">
                  <w:pPr>
                    <w:pStyle w:val="1"/>
                    <w:spacing w:line="276" w:lineRule="auto"/>
                    <w:ind w:left="0"/>
                    <w:rPr>
                      <w:rFonts w:ascii="Times New Roman" w:hAnsi="Times New Roman" w:cs="Times New Roman"/>
                      <w:b/>
                      <w:color w:val="000000"/>
                      <w:sz w:val="24"/>
                      <w:lang w:val="en-US"/>
                    </w:rPr>
                  </w:pPr>
                </w:p>
              </w:tc>
              <w:tc>
                <w:tcPr>
                  <w:tcW w:w="1345" w:type="dxa"/>
                  <w:tcBorders>
                    <w:top w:val="single" w:sz="4" w:space="0" w:color="auto"/>
                    <w:left w:val="single" w:sz="4" w:space="0" w:color="auto"/>
                    <w:bottom w:val="single" w:sz="4" w:space="0" w:color="auto"/>
                    <w:right w:val="single" w:sz="4" w:space="0" w:color="auto"/>
                  </w:tcBorders>
                </w:tcPr>
                <w:p w:rsidR="00C608DD" w:rsidRPr="00E76C03" w:rsidRDefault="00C608DD">
                  <w:pPr>
                    <w:pStyle w:val="1"/>
                    <w:spacing w:line="276" w:lineRule="auto"/>
                    <w:ind w:left="0"/>
                    <w:rPr>
                      <w:rFonts w:ascii="Times New Roman" w:hAnsi="Times New Roman" w:cs="Times New Roman"/>
                      <w:b/>
                      <w:color w:val="000000"/>
                      <w:sz w:val="24"/>
                      <w:lang w:val="en-US"/>
                    </w:rPr>
                  </w:pPr>
                </w:p>
              </w:tc>
            </w:tr>
          </w:tbl>
          <w:p w:rsidR="00D44051" w:rsidRPr="00D44051" w:rsidRDefault="00D44051" w:rsidP="00D44051">
            <w:pPr>
              <w:spacing w:before="60" w:after="0" w:line="240" w:lineRule="auto"/>
              <w:rPr>
                <w:rFonts w:ascii="Times New Roman" w:hAnsi="Times New Roman" w:cs="Times New Roman"/>
                <w:color w:val="000000"/>
                <w:sz w:val="24"/>
                <w:szCs w:val="24"/>
                <w:lang w:val="kk-KZ"/>
              </w:rPr>
            </w:pPr>
          </w:p>
          <w:p w:rsidR="00E76C03" w:rsidRPr="00E76C03" w:rsidRDefault="00E76C03" w:rsidP="00E76C03">
            <w:pPr>
              <w:spacing w:before="60" w:after="0" w:line="240" w:lineRule="auto"/>
              <w:rPr>
                <w:rFonts w:ascii="Times New Roman" w:eastAsia="Times New Roman" w:hAnsi="Times New Roman" w:cs="Times New Roman"/>
                <w:color w:val="000000"/>
                <w:sz w:val="24"/>
                <w:szCs w:val="24"/>
                <w:lang w:val="en-US" w:eastAsia="ru-RU"/>
              </w:rPr>
            </w:pPr>
            <w:r w:rsidRPr="00E76C03">
              <w:rPr>
                <w:rFonts w:ascii="Times New Roman" w:eastAsia="Times New Roman" w:hAnsi="Times New Roman" w:cs="Times New Roman"/>
                <w:color w:val="000000"/>
                <w:sz w:val="24"/>
                <w:szCs w:val="24"/>
                <w:lang w:val="en-US" w:eastAsia="ru-RU"/>
              </w:rPr>
              <w:t xml:space="preserve">Test </w:t>
            </w:r>
          </w:p>
          <w:p w:rsidR="00A97C3E" w:rsidRPr="00A84645" w:rsidRDefault="00E76C03" w:rsidP="00311E41">
            <w:pPr>
              <w:spacing w:before="60" w:after="0" w:line="240" w:lineRule="auto"/>
              <w:rPr>
                <w:rFonts w:ascii="Times New Roman" w:eastAsia="Times New Roman" w:hAnsi="Times New Roman" w:cs="Times New Roman"/>
                <w:color w:val="000000"/>
                <w:sz w:val="24"/>
                <w:szCs w:val="24"/>
                <w:lang w:val="en-US" w:eastAsia="ru-RU"/>
              </w:rPr>
            </w:pPr>
            <w:r w:rsidRPr="00E76C03">
              <w:rPr>
                <w:rFonts w:ascii="Times New Roman" w:eastAsia="Times New Roman" w:hAnsi="Times New Roman" w:cs="Times New Roman"/>
                <w:color w:val="000000"/>
                <w:sz w:val="24"/>
                <w:szCs w:val="24"/>
                <w:lang w:val="en-US" w:eastAsia="ru-RU"/>
              </w:rPr>
              <w:t>Short test will help individually assess student’s progress. Self-</w:t>
            </w:r>
            <w:r w:rsidR="00311E41" w:rsidRPr="00311E41">
              <w:rPr>
                <w:rFonts w:ascii="Times New Roman" w:eastAsia="Calibri" w:hAnsi="Times New Roman" w:cs="Times New Roman"/>
                <w:b/>
                <w:sz w:val="24"/>
                <w:szCs w:val="24"/>
                <w:lang w:val="en-US"/>
              </w:rPr>
              <w:t xml:space="preserve"> </w:t>
            </w:r>
            <w:r w:rsidRPr="00E76C03">
              <w:rPr>
                <w:rFonts w:ascii="Times New Roman" w:eastAsia="Times New Roman" w:hAnsi="Times New Roman" w:cs="Times New Roman"/>
                <w:color w:val="000000"/>
                <w:sz w:val="24"/>
                <w:szCs w:val="24"/>
                <w:lang w:val="en-US" w:eastAsia="ru-RU"/>
              </w:rPr>
              <w:t>assessment with key terms.</w:t>
            </w:r>
          </w:p>
        </w:tc>
        <w:tc>
          <w:tcPr>
            <w:tcW w:w="1134" w:type="dxa"/>
            <w:tcBorders>
              <w:top w:val="single" w:sz="4" w:space="0" w:color="auto"/>
              <w:left w:val="single" w:sz="4" w:space="0" w:color="auto"/>
              <w:bottom w:val="single" w:sz="4" w:space="0" w:color="auto"/>
              <w:right w:val="single" w:sz="4" w:space="0" w:color="auto"/>
            </w:tcBorders>
          </w:tcPr>
          <w:p w:rsidR="00074D23" w:rsidRPr="00A84645" w:rsidRDefault="00074D23" w:rsidP="00A84645">
            <w:pPr>
              <w:spacing w:after="0" w:line="240" w:lineRule="auto"/>
              <w:rPr>
                <w:rFonts w:ascii="Times New Roman" w:eastAsia="Times New Roman" w:hAnsi="Times New Roman" w:cs="Times New Roman"/>
                <w:color w:val="000000"/>
                <w:sz w:val="24"/>
                <w:szCs w:val="24"/>
                <w:lang w:val="en-US" w:eastAsia="ru-RU"/>
              </w:rPr>
            </w:pPr>
          </w:p>
          <w:p w:rsidR="00311E41" w:rsidRDefault="00311E41" w:rsidP="00A84645">
            <w:pPr>
              <w:spacing w:after="0" w:line="240" w:lineRule="auto"/>
              <w:rPr>
                <w:rFonts w:ascii="Times New Roman" w:eastAsia="Times New Roman" w:hAnsi="Times New Roman" w:cs="Times New Roman"/>
                <w:color w:val="000000"/>
                <w:sz w:val="24"/>
                <w:szCs w:val="24"/>
                <w:lang w:val="kk-KZ" w:eastAsia="ru-RU"/>
              </w:rPr>
            </w:pPr>
          </w:p>
          <w:p w:rsidR="00311E41" w:rsidRDefault="00311E41" w:rsidP="00A84645">
            <w:pPr>
              <w:spacing w:after="0" w:line="240" w:lineRule="auto"/>
              <w:rPr>
                <w:rFonts w:ascii="Times New Roman" w:eastAsia="Times New Roman" w:hAnsi="Times New Roman" w:cs="Times New Roman"/>
                <w:color w:val="000000"/>
                <w:sz w:val="24"/>
                <w:szCs w:val="24"/>
                <w:lang w:val="kk-KZ" w:eastAsia="ru-RU"/>
              </w:rPr>
            </w:pPr>
          </w:p>
          <w:p w:rsidR="00311E41" w:rsidRDefault="00311E41" w:rsidP="00A84645">
            <w:pPr>
              <w:spacing w:after="0" w:line="240" w:lineRule="auto"/>
              <w:rPr>
                <w:rFonts w:ascii="Times New Roman" w:eastAsia="Times New Roman" w:hAnsi="Times New Roman" w:cs="Times New Roman"/>
                <w:color w:val="000000"/>
                <w:sz w:val="24"/>
                <w:szCs w:val="24"/>
                <w:lang w:val="kk-KZ" w:eastAsia="ru-RU"/>
              </w:rPr>
            </w:pPr>
          </w:p>
          <w:p w:rsidR="00311E41" w:rsidRDefault="00311E41" w:rsidP="00A84645">
            <w:pPr>
              <w:spacing w:after="0" w:line="240" w:lineRule="auto"/>
              <w:rPr>
                <w:rFonts w:ascii="Times New Roman" w:eastAsia="Times New Roman" w:hAnsi="Times New Roman" w:cs="Times New Roman"/>
                <w:color w:val="000000"/>
                <w:sz w:val="24"/>
                <w:szCs w:val="24"/>
                <w:lang w:val="kk-KZ" w:eastAsia="ru-RU"/>
              </w:rPr>
            </w:pPr>
          </w:p>
          <w:p w:rsidR="00311E41" w:rsidRDefault="00311E41" w:rsidP="00A84645">
            <w:pPr>
              <w:spacing w:after="0" w:line="240" w:lineRule="auto"/>
              <w:rPr>
                <w:rFonts w:ascii="Times New Roman" w:eastAsia="Times New Roman" w:hAnsi="Times New Roman" w:cs="Times New Roman"/>
                <w:color w:val="000000"/>
                <w:sz w:val="24"/>
                <w:szCs w:val="24"/>
                <w:lang w:val="kk-KZ" w:eastAsia="ru-RU"/>
              </w:rPr>
            </w:pPr>
          </w:p>
          <w:p w:rsidR="00311E41" w:rsidRDefault="00311E41" w:rsidP="00A84645">
            <w:pPr>
              <w:spacing w:after="0" w:line="240" w:lineRule="auto"/>
              <w:rPr>
                <w:rFonts w:ascii="Times New Roman" w:eastAsia="Times New Roman" w:hAnsi="Times New Roman" w:cs="Times New Roman"/>
                <w:color w:val="000000"/>
                <w:sz w:val="24"/>
                <w:szCs w:val="24"/>
                <w:lang w:val="kk-KZ" w:eastAsia="ru-RU"/>
              </w:rPr>
            </w:pPr>
          </w:p>
          <w:p w:rsidR="00311E41" w:rsidRDefault="00311E41" w:rsidP="00A84645">
            <w:pPr>
              <w:spacing w:after="0" w:line="240" w:lineRule="auto"/>
              <w:rPr>
                <w:rFonts w:ascii="Times New Roman" w:eastAsia="Times New Roman" w:hAnsi="Times New Roman" w:cs="Times New Roman"/>
                <w:color w:val="000000"/>
                <w:sz w:val="24"/>
                <w:szCs w:val="24"/>
                <w:lang w:val="kk-KZ" w:eastAsia="ru-RU"/>
              </w:rPr>
            </w:pPr>
          </w:p>
          <w:p w:rsidR="00311E41" w:rsidRDefault="00311E41" w:rsidP="00A84645">
            <w:pPr>
              <w:spacing w:after="0" w:line="240" w:lineRule="auto"/>
              <w:rPr>
                <w:rFonts w:ascii="Times New Roman" w:eastAsia="Times New Roman" w:hAnsi="Times New Roman" w:cs="Times New Roman"/>
                <w:color w:val="000000"/>
                <w:sz w:val="24"/>
                <w:szCs w:val="24"/>
                <w:lang w:val="kk-KZ" w:eastAsia="ru-RU"/>
              </w:rPr>
            </w:pPr>
          </w:p>
          <w:p w:rsidR="00311E41" w:rsidRDefault="00311E41" w:rsidP="00A84645">
            <w:pPr>
              <w:spacing w:after="0" w:line="240" w:lineRule="auto"/>
              <w:rPr>
                <w:rFonts w:ascii="Times New Roman" w:eastAsia="Times New Roman" w:hAnsi="Times New Roman" w:cs="Times New Roman"/>
                <w:color w:val="000000"/>
                <w:sz w:val="24"/>
                <w:szCs w:val="24"/>
                <w:lang w:val="kk-KZ" w:eastAsia="ru-RU"/>
              </w:rPr>
            </w:pPr>
          </w:p>
          <w:p w:rsidR="00311E41" w:rsidRDefault="00311E41" w:rsidP="00A84645">
            <w:pPr>
              <w:spacing w:after="0" w:line="240" w:lineRule="auto"/>
              <w:rPr>
                <w:rFonts w:ascii="Times New Roman" w:eastAsia="Times New Roman" w:hAnsi="Times New Roman" w:cs="Times New Roman"/>
                <w:color w:val="000000"/>
                <w:sz w:val="24"/>
                <w:szCs w:val="24"/>
                <w:lang w:val="kk-KZ" w:eastAsia="ru-RU"/>
              </w:rPr>
            </w:pPr>
          </w:p>
          <w:p w:rsidR="00311E41" w:rsidRDefault="00311E41" w:rsidP="00A84645">
            <w:pPr>
              <w:spacing w:after="0" w:line="240" w:lineRule="auto"/>
              <w:rPr>
                <w:rFonts w:ascii="Times New Roman" w:eastAsia="Times New Roman" w:hAnsi="Times New Roman" w:cs="Times New Roman"/>
                <w:color w:val="000000"/>
                <w:sz w:val="24"/>
                <w:szCs w:val="24"/>
                <w:lang w:val="kk-KZ" w:eastAsia="ru-RU"/>
              </w:rPr>
            </w:pPr>
          </w:p>
          <w:p w:rsidR="00311E41" w:rsidRDefault="00311E41" w:rsidP="00A84645">
            <w:pPr>
              <w:spacing w:after="0" w:line="240" w:lineRule="auto"/>
              <w:rPr>
                <w:rFonts w:ascii="Times New Roman" w:eastAsia="Times New Roman" w:hAnsi="Times New Roman" w:cs="Times New Roman"/>
                <w:color w:val="000000"/>
                <w:sz w:val="24"/>
                <w:szCs w:val="24"/>
                <w:lang w:val="kk-KZ" w:eastAsia="ru-RU"/>
              </w:rPr>
            </w:pPr>
          </w:p>
          <w:p w:rsidR="00311E41" w:rsidRDefault="00311E41" w:rsidP="00A84645">
            <w:pPr>
              <w:spacing w:after="0" w:line="240" w:lineRule="auto"/>
              <w:rPr>
                <w:rFonts w:ascii="Times New Roman" w:eastAsia="Times New Roman" w:hAnsi="Times New Roman" w:cs="Times New Roman"/>
                <w:color w:val="000000"/>
                <w:sz w:val="24"/>
                <w:szCs w:val="24"/>
                <w:lang w:val="kk-KZ" w:eastAsia="ru-RU"/>
              </w:rPr>
            </w:pPr>
          </w:p>
          <w:p w:rsidR="00311E41" w:rsidRDefault="00311E41" w:rsidP="00A84645">
            <w:pPr>
              <w:spacing w:after="0" w:line="240" w:lineRule="auto"/>
              <w:rPr>
                <w:rFonts w:ascii="Times New Roman" w:eastAsia="Times New Roman" w:hAnsi="Times New Roman" w:cs="Times New Roman"/>
                <w:color w:val="000000"/>
                <w:sz w:val="24"/>
                <w:szCs w:val="24"/>
                <w:lang w:val="kk-KZ" w:eastAsia="ru-RU"/>
              </w:rPr>
            </w:pPr>
          </w:p>
          <w:p w:rsidR="00311E41" w:rsidRDefault="00311E41" w:rsidP="00A84645">
            <w:pPr>
              <w:spacing w:after="0" w:line="240" w:lineRule="auto"/>
              <w:rPr>
                <w:rFonts w:ascii="Times New Roman" w:eastAsia="Times New Roman" w:hAnsi="Times New Roman" w:cs="Times New Roman"/>
                <w:color w:val="000000"/>
                <w:sz w:val="24"/>
                <w:szCs w:val="24"/>
                <w:lang w:val="kk-KZ" w:eastAsia="ru-RU"/>
              </w:rPr>
            </w:pPr>
          </w:p>
          <w:p w:rsidR="00311E41" w:rsidRDefault="00311E41" w:rsidP="00A84645">
            <w:pPr>
              <w:spacing w:after="0" w:line="240" w:lineRule="auto"/>
              <w:rPr>
                <w:rFonts w:ascii="Times New Roman" w:eastAsia="Times New Roman" w:hAnsi="Times New Roman" w:cs="Times New Roman"/>
                <w:color w:val="000000"/>
                <w:sz w:val="24"/>
                <w:szCs w:val="24"/>
                <w:lang w:val="kk-KZ" w:eastAsia="ru-RU"/>
              </w:rPr>
            </w:pPr>
          </w:p>
          <w:p w:rsidR="00311E41" w:rsidRDefault="00311E41" w:rsidP="00A84645">
            <w:pPr>
              <w:spacing w:after="0" w:line="240" w:lineRule="auto"/>
              <w:rPr>
                <w:rFonts w:ascii="Times New Roman" w:eastAsia="Times New Roman" w:hAnsi="Times New Roman" w:cs="Times New Roman"/>
                <w:color w:val="000000"/>
                <w:sz w:val="24"/>
                <w:szCs w:val="24"/>
                <w:lang w:val="kk-KZ" w:eastAsia="ru-RU"/>
              </w:rPr>
            </w:pPr>
          </w:p>
          <w:p w:rsidR="00074D23" w:rsidRPr="00A84645" w:rsidRDefault="00A97C3E" w:rsidP="00A84645">
            <w:pPr>
              <w:spacing w:after="0" w:line="240" w:lineRule="auto"/>
              <w:rPr>
                <w:rFonts w:ascii="Times New Roman" w:eastAsia="Times New Roman" w:hAnsi="Times New Roman" w:cs="Times New Roman"/>
                <w:color w:val="000000"/>
                <w:sz w:val="24"/>
                <w:szCs w:val="24"/>
                <w:lang w:val="en-US" w:eastAsia="ru-RU"/>
              </w:rPr>
            </w:pPr>
            <w:r w:rsidRPr="00A84645">
              <w:rPr>
                <w:rFonts w:ascii="Times New Roman" w:eastAsia="Times New Roman" w:hAnsi="Times New Roman" w:cs="Times New Roman"/>
                <w:color w:val="000000"/>
                <w:sz w:val="24"/>
                <w:szCs w:val="24"/>
                <w:lang w:val="en-US" w:eastAsia="ru-RU"/>
              </w:rPr>
              <w:t>write it down in a notebook</w:t>
            </w:r>
          </w:p>
          <w:p w:rsidR="00074D23" w:rsidRPr="00A84645" w:rsidRDefault="00074D23" w:rsidP="00A84645">
            <w:pPr>
              <w:spacing w:after="0" w:line="240" w:lineRule="auto"/>
              <w:rPr>
                <w:rFonts w:ascii="Times New Roman" w:eastAsia="Times New Roman" w:hAnsi="Times New Roman" w:cs="Times New Roman"/>
                <w:color w:val="000000"/>
                <w:sz w:val="24"/>
                <w:szCs w:val="24"/>
                <w:lang w:val="en-US" w:eastAsia="ru-RU"/>
              </w:rPr>
            </w:pPr>
          </w:p>
          <w:p w:rsidR="00074D23" w:rsidRPr="00A84645" w:rsidRDefault="00074D23" w:rsidP="00A84645">
            <w:pPr>
              <w:spacing w:after="0" w:line="240" w:lineRule="auto"/>
              <w:rPr>
                <w:rFonts w:ascii="Times New Roman" w:eastAsia="Times New Roman" w:hAnsi="Times New Roman" w:cs="Times New Roman"/>
                <w:color w:val="000000"/>
                <w:sz w:val="24"/>
                <w:szCs w:val="24"/>
                <w:lang w:val="en-US" w:eastAsia="ru-RU"/>
              </w:rPr>
            </w:pPr>
          </w:p>
          <w:p w:rsidR="00074D23" w:rsidRPr="00A84645" w:rsidRDefault="00074D23" w:rsidP="00A84645">
            <w:pPr>
              <w:spacing w:after="0" w:line="240" w:lineRule="auto"/>
              <w:rPr>
                <w:rFonts w:ascii="Times New Roman" w:eastAsia="Times New Roman" w:hAnsi="Times New Roman" w:cs="Times New Roman"/>
                <w:color w:val="000000"/>
                <w:sz w:val="24"/>
                <w:szCs w:val="24"/>
                <w:lang w:val="en-US" w:eastAsia="ru-RU"/>
              </w:rPr>
            </w:pPr>
          </w:p>
        </w:tc>
        <w:tc>
          <w:tcPr>
            <w:tcW w:w="708" w:type="dxa"/>
            <w:tcBorders>
              <w:top w:val="single" w:sz="4" w:space="0" w:color="auto"/>
              <w:left w:val="single" w:sz="4" w:space="0" w:color="auto"/>
              <w:bottom w:val="single" w:sz="4" w:space="0" w:color="auto"/>
              <w:right w:val="single" w:sz="4" w:space="0" w:color="auto"/>
            </w:tcBorders>
          </w:tcPr>
          <w:p w:rsidR="00074D23" w:rsidRPr="00A84645" w:rsidRDefault="00074D23" w:rsidP="00A84645">
            <w:pPr>
              <w:spacing w:after="0" w:line="240" w:lineRule="auto"/>
              <w:rPr>
                <w:rFonts w:ascii="Times New Roman" w:eastAsia="Times New Roman" w:hAnsi="Times New Roman" w:cs="Times New Roman"/>
                <w:color w:val="000000"/>
                <w:sz w:val="24"/>
                <w:szCs w:val="24"/>
                <w:lang w:val="en-US" w:eastAsia="ru-RU"/>
              </w:rPr>
            </w:pPr>
          </w:p>
          <w:p w:rsidR="00074D23" w:rsidRPr="00A84645" w:rsidRDefault="00074D23" w:rsidP="00A84645">
            <w:pPr>
              <w:spacing w:after="0" w:line="240" w:lineRule="auto"/>
              <w:jc w:val="center"/>
              <w:rPr>
                <w:rFonts w:ascii="Times New Roman" w:eastAsia="Times New Roman" w:hAnsi="Times New Roman" w:cs="Times New Roman"/>
                <w:color w:val="000000"/>
                <w:sz w:val="24"/>
                <w:szCs w:val="24"/>
                <w:lang w:val="en-US" w:eastAsia="ru-RU"/>
              </w:rPr>
            </w:pPr>
            <w:r w:rsidRPr="00A84645">
              <w:rPr>
                <w:rFonts w:ascii="Times New Roman" w:eastAsia="Times New Roman" w:hAnsi="Times New Roman" w:cs="Times New Roman"/>
                <w:color w:val="000000"/>
                <w:sz w:val="24"/>
                <w:szCs w:val="24"/>
                <w:lang w:val="en-US"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311E41" w:rsidRDefault="00311E41" w:rsidP="00A84645">
            <w:pPr>
              <w:spacing w:after="0" w:line="240" w:lineRule="auto"/>
              <w:rPr>
                <w:rFonts w:ascii="Times New Roman" w:hAnsi="Times New Roman" w:cs="Times New Roman"/>
                <w:sz w:val="24"/>
                <w:szCs w:val="24"/>
                <w:lang w:val="en-US"/>
              </w:rPr>
            </w:pPr>
          </w:p>
          <w:p w:rsidR="00311E41" w:rsidRPr="00311E41" w:rsidRDefault="00311E41" w:rsidP="00311E41">
            <w:pPr>
              <w:rPr>
                <w:rFonts w:ascii="Times New Roman" w:hAnsi="Times New Roman" w:cs="Times New Roman"/>
                <w:sz w:val="24"/>
                <w:szCs w:val="24"/>
                <w:lang w:val="en-US"/>
              </w:rPr>
            </w:pPr>
          </w:p>
          <w:p w:rsidR="00311E41" w:rsidRPr="00311E41" w:rsidRDefault="00311E41" w:rsidP="00311E41">
            <w:pPr>
              <w:rPr>
                <w:rFonts w:ascii="Times New Roman" w:hAnsi="Times New Roman" w:cs="Times New Roman"/>
                <w:sz w:val="24"/>
                <w:szCs w:val="24"/>
                <w:lang w:val="en-US"/>
              </w:rPr>
            </w:pPr>
          </w:p>
          <w:p w:rsidR="00311E41" w:rsidRPr="00311E41" w:rsidRDefault="00311E41" w:rsidP="00311E41">
            <w:pPr>
              <w:rPr>
                <w:rFonts w:ascii="Times New Roman" w:hAnsi="Times New Roman" w:cs="Times New Roman"/>
                <w:sz w:val="24"/>
                <w:szCs w:val="24"/>
                <w:lang w:val="en-US"/>
              </w:rPr>
            </w:pPr>
          </w:p>
          <w:p w:rsidR="00311E41" w:rsidRPr="00311E41" w:rsidRDefault="00311E41" w:rsidP="00311E41">
            <w:pPr>
              <w:rPr>
                <w:rFonts w:ascii="Times New Roman" w:hAnsi="Times New Roman" w:cs="Times New Roman"/>
                <w:sz w:val="24"/>
                <w:szCs w:val="24"/>
                <w:lang w:val="en-US"/>
              </w:rPr>
            </w:pPr>
          </w:p>
          <w:p w:rsidR="00311E41" w:rsidRPr="00311E41" w:rsidRDefault="00311E41" w:rsidP="00311E41">
            <w:pPr>
              <w:rPr>
                <w:rFonts w:ascii="Times New Roman" w:hAnsi="Times New Roman" w:cs="Times New Roman"/>
                <w:sz w:val="24"/>
                <w:szCs w:val="24"/>
                <w:lang w:val="en-US"/>
              </w:rPr>
            </w:pPr>
          </w:p>
          <w:p w:rsidR="00311E41" w:rsidRPr="00311E41" w:rsidRDefault="00311E41" w:rsidP="00311E41">
            <w:pPr>
              <w:rPr>
                <w:rFonts w:ascii="Times New Roman" w:hAnsi="Times New Roman" w:cs="Times New Roman"/>
                <w:sz w:val="24"/>
                <w:szCs w:val="24"/>
                <w:lang w:val="en-US"/>
              </w:rPr>
            </w:pPr>
          </w:p>
          <w:p w:rsidR="00311E41" w:rsidRPr="00311E41" w:rsidRDefault="00311E41" w:rsidP="00311E41">
            <w:pPr>
              <w:rPr>
                <w:rFonts w:ascii="Times New Roman" w:hAnsi="Times New Roman" w:cs="Times New Roman"/>
                <w:sz w:val="24"/>
                <w:szCs w:val="24"/>
                <w:lang w:val="en-US"/>
              </w:rPr>
            </w:pPr>
          </w:p>
          <w:p w:rsidR="00311E41" w:rsidRPr="00311E41" w:rsidRDefault="00311E41" w:rsidP="00311E41">
            <w:pPr>
              <w:rPr>
                <w:rFonts w:ascii="Times New Roman" w:hAnsi="Times New Roman" w:cs="Times New Roman"/>
                <w:sz w:val="24"/>
                <w:szCs w:val="24"/>
                <w:lang w:val="en-US"/>
              </w:rPr>
            </w:pPr>
          </w:p>
          <w:p w:rsidR="00311E41" w:rsidRDefault="00311E41" w:rsidP="00311E41">
            <w:pPr>
              <w:rPr>
                <w:rFonts w:ascii="Times New Roman" w:hAnsi="Times New Roman" w:cs="Times New Roman"/>
                <w:sz w:val="24"/>
                <w:szCs w:val="24"/>
                <w:lang w:val="en-US"/>
              </w:rPr>
            </w:pPr>
          </w:p>
          <w:p w:rsidR="00311E41" w:rsidRDefault="00311E41" w:rsidP="00311E41">
            <w:pPr>
              <w:rPr>
                <w:rFonts w:ascii="Times New Roman" w:hAnsi="Times New Roman" w:cs="Times New Roman"/>
                <w:sz w:val="24"/>
                <w:szCs w:val="24"/>
                <w:lang w:val="en-US"/>
              </w:rPr>
            </w:pPr>
          </w:p>
          <w:p w:rsidR="00074D23" w:rsidRDefault="00074D23" w:rsidP="00311E41">
            <w:pPr>
              <w:rPr>
                <w:rFonts w:ascii="Times New Roman" w:hAnsi="Times New Roman" w:cs="Times New Roman"/>
                <w:sz w:val="24"/>
                <w:szCs w:val="24"/>
                <w:lang w:val="kk-KZ"/>
              </w:rPr>
            </w:pPr>
          </w:p>
          <w:p w:rsidR="00311E41" w:rsidRDefault="00311E41" w:rsidP="00311E41">
            <w:pPr>
              <w:rPr>
                <w:rFonts w:ascii="Times New Roman" w:hAnsi="Times New Roman" w:cs="Times New Roman"/>
                <w:sz w:val="24"/>
                <w:szCs w:val="24"/>
                <w:lang w:val="kk-KZ"/>
              </w:rPr>
            </w:pPr>
          </w:p>
          <w:p w:rsidR="00311E41" w:rsidRDefault="00311E41" w:rsidP="00311E41">
            <w:pPr>
              <w:rPr>
                <w:rFonts w:ascii="Times New Roman" w:hAnsi="Times New Roman" w:cs="Times New Roman"/>
                <w:sz w:val="24"/>
                <w:szCs w:val="24"/>
                <w:lang w:val="kk-KZ"/>
              </w:rPr>
            </w:pPr>
          </w:p>
          <w:p w:rsidR="00311E41" w:rsidRDefault="00311E41" w:rsidP="00311E41">
            <w:pPr>
              <w:rPr>
                <w:rFonts w:ascii="Times New Roman" w:hAnsi="Times New Roman" w:cs="Times New Roman"/>
                <w:sz w:val="24"/>
                <w:szCs w:val="24"/>
                <w:lang w:val="kk-KZ"/>
              </w:rPr>
            </w:pPr>
          </w:p>
          <w:p w:rsidR="00311E41" w:rsidRDefault="00311E41" w:rsidP="00311E41">
            <w:pPr>
              <w:rPr>
                <w:rFonts w:ascii="Times New Roman" w:hAnsi="Times New Roman" w:cs="Times New Roman"/>
                <w:sz w:val="24"/>
                <w:szCs w:val="24"/>
                <w:lang w:val="kk-KZ"/>
              </w:rPr>
            </w:pPr>
          </w:p>
          <w:p w:rsidR="00311E41" w:rsidRDefault="00311E41" w:rsidP="00311E41">
            <w:pPr>
              <w:rPr>
                <w:rFonts w:ascii="Times New Roman" w:hAnsi="Times New Roman" w:cs="Times New Roman"/>
                <w:sz w:val="24"/>
                <w:szCs w:val="24"/>
                <w:lang w:val="kk-KZ"/>
              </w:rPr>
            </w:pPr>
          </w:p>
          <w:p w:rsidR="00311E41" w:rsidRDefault="00311E41" w:rsidP="00311E41">
            <w:pPr>
              <w:rPr>
                <w:rFonts w:ascii="Times New Roman" w:hAnsi="Times New Roman" w:cs="Times New Roman"/>
                <w:sz w:val="24"/>
                <w:szCs w:val="24"/>
                <w:lang w:val="kk-KZ"/>
              </w:rPr>
            </w:pPr>
          </w:p>
          <w:p w:rsidR="00311E41" w:rsidRDefault="00311E41" w:rsidP="00311E41">
            <w:pPr>
              <w:rPr>
                <w:rFonts w:ascii="Times New Roman" w:hAnsi="Times New Roman" w:cs="Times New Roman"/>
                <w:sz w:val="24"/>
                <w:szCs w:val="24"/>
                <w:lang w:val="kk-KZ"/>
              </w:rPr>
            </w:pPr>
          </w:p>
          <w:p w:rsidR="00311E41" w:rsidRDefault="00311E41" w:rsidP="00311E41">
            <w:pPr>
              <w:rPr>
                <w:rFonts w:ascii="Times New Roman" w:hAnsi="Times New Roman" w:cs="Times New Roman"/>
                <w:sz w:val="24"/>
                <w:szCs w:val="24"/>
                <w:lang w:val="kk-KZ"/>
              </w:rPr>
            </w:pPr>
          </w:p>
          <w:p w:rsidR="00311E41" w:rsidRDefault="00311E41" w:rsidP="00311E41">
            <w:pPr>
              <w:rPr>
                <w:rFonts w:ascii="Times New Roman" w:hAnsi="Times New Roman" w:cs="Times New Roman"/>
                <w:sz w:val="24"/>
                <w:szCs w:val="24"/>
                <w:lang w:val="kk-KZ"/>
              </w:rPr>
            </w:pPr>
          </w:p>
          <w:p w:rsidR="00311E41" w:rsidRPr="00136E4B" w:rsidRDefault="00136E4B" w:rsidP="00311E41">
            <w:pPr>
              <w:rPr>
                <w:rFonts w:ascii="Times New Roman" w:hAnsi="Times New Roman" w:cs="Times New Roman"/>
                <w:sz w:val="24"/>
                <w:szCs w:val="24"/>
                <w:lang w:val="kk-KZ"/>
              </w:rPr>
            </w:pPr>
            <w:r>
              <w:rPr>
                <w:rFonts w:ascii="Times New Roman" w:eastAsia="Calibri" w:hAnsi="Times New Roman" w:cs="Times New Roman"/>
                <w:b/>
                <w:sz w:val="24"/>
                <w:szCs w:val="24"/>
                <w:lang w:val="en-US"/>
              </w:rPr>
              <w:t xml:space="preserve">Appendix </w:t>
            </w:r>
            <w:r>
              <w:rPr>
                <w:rFonts w:ascii="Times New Roman" w:eastAsia="Calibri" w:hAnsi="Times New Roman" w:cs="Times New Roman"/>
                <w:b/>
                <w:sz w:val="24"/>
                <w:szCs w:val="24"/>
                <w:lang w:val="kk-KZ"/>
              </w:rPr>
              <w:t>1</w:t>
            </w:r>
          </w:p>
          <w:p w:rsidR="00311E41" w:rsidRDefault="00311E41" w:rsidP="00311E41">
            <w:pPr>
              <w:rPr>
                <w:rFonts w:ascii="Times New Roman" w:hAnsi="Times New Roman" w:cs="Times New Roman"/>
                <w:sz w:val="24"/>
                <w:szCs w:val="24"/>
                <w:lang w:val="kk-KZ"/>
              </w:rPr>
            </w:pPr>
          </w:p>
          <w:p w:rsidR="00311E41" w:rsidRDefault="00311E41" w:rsidP="00311E41">
            <w:pPr>
              <w:rPr>
                <w:rFonts w:ascii="Times New Roman" w:hAnsi="Times New Roman" w:cs="Times New Roman"/>
                <w:sz w:val="24"/>
                <w:szCs w:val="24"/>
                <w:lang w:val="kk-KZ"/>
              </w:rPr>
            </w:pPr>
          </w:p>
          <w:p w:rsidR="00311E41" w:rsidRDefault="00311E41" w:rsidP="00311E41">
            <w:pPr>
              <w:rPr>
                <w:rFonts w:ascii="Times New Roman" w:hAnsi="Times New Roman" w:cs="Times New Roman"/>
                <w:sz w:val="24"/>
                <w:szCs w:val="24"/>
                <w:lang w:val="kk-KZ"/>
              </w:rPr>
            </w:pPr>
          </w:p>
          <w:p w:rsidR="00311E41" w:rsidRDefault="00311E41" w:rsidP="00311E41">
            <w:pPr>
              <w:rPr>
                <w:rFonts w:ascii="Times New Roman" w:hAnsi="Times New Roman" w:cs="Times New Roman"/>
                <w:sz w:val="24"/>
                <w:szCs w:val="24"/>
                <w:lang w:val="kk-KZ"/>
              </w:rPr>
            </w:pPr>
          </w:p>
          <w:p w:rsidR="00311E41" w:rsidRDefault="00311E41" w:rsidP="00311E41">
            <w:pPr>
              <w:rPr>
                <w:rFonts w:ascii="Times New Roman" w:hAnsi="Times New Roman" w:cs="Times New Roman"/>
                <w:sz w:val="24"/>
                <w:szCs w:val="24"/>
                <w:lang w:val="kk-KZ"/>
              </w:rPr>
            </w:pPr>
          </w:p>
          <w:p w:rsidR="00311E41" w:rsidRDefault="00311E41" w:rsidP="00311E41">
            <w:pPr>
              <w:rPr>
                <w:rFonts w:ascii="Times New Roman" w:hAnsi="Times New Roman" w:cs="Times New Roman"/>
                <w:sz w:val="24"/>
                <w:szCs w:val="24"/>
                <w:lang w:val="kk-KZ"/>
              </w:rPr>
            </w:pPr>
          </w:p>
          <w:p w:rsidR="00311E41" w:rsidRDefault="00311E41" w:rsidP="00311E41">
            <w:pPr>
              <w:rPr>
                <w:rFonts w:ascii="Times New Roman" w:hAnsi="Times New Roman" w:cs="Times New Roman"/>
                <w:sz w:val="24"/>
                <w:szCs w:val="24"/>
                <w:lang w:val="kk-KZ"/>
              </w:rPr>
            </w:pPr>
          </w:p>
          <w:p w:rsidR="00311E41" w:rsidRDefault="00311E41" w:rsidP="00311E41">
            <w:pPr>
              <w:rPr>
                <w:rFonts w:ascii="Times New Roman" w:hAnsi="Times New Roman" w:cs="Times New Roman"/>
                <w:sz w:val="24"/>
                <w:szCs w:val="24"/>
                <w:lang w:val="kk-KZ"/>
              </w:rPr>
            </w:pPr>
          </w:p>
          <w:p w:rsidR="00311E41" w:rsidRDefault="00311E41" w:rsidP="00311E41">
            <w:pPr>
              <w:rPr>
                <w:rFonts w:ascii="Times New Roman" w:hAnsi="Times New Roman" w:cs="Times New Roman"/>
                <w:sz w:val="24"/>
                <w:szCs w:val="24"/>
                <w:lang w:val="kk-KZ"/>
              </w:rPr>
            </w:pPr>
          </w:p>
          <w:p w:rsidR="00311E41" w:rsidRDefault="00311E41" w:rsidP="00311E41">
            <w:pPr>
              <w:rPr>
                <w:rFonts w:ascii="Times New Roman" w:hAnsi="Times New Roman" w:cs="Times New Roman"/>
                <w:sz w:val="24"/>
                <w:szCs w:val="24"/>
                <w:lang w:val="kk-KZ"/>
              </w:rPr>
            </w:pPr>
          </w:p>
          <w:p w:rsidR="00311E41" w:rsidRDefault="00311E41" w:rsidP="00311E41">
            <w:pPr>
              <w:rPr>
                <w:rFonts w:ascii="Times New Roman" w:hAnsi="Times New Roman" w:cs="Times New Roman"/>
                <w:sz w:val="24"/>
                <w:szCs w:val="24"/>
                <w:lang w:val="kk-KZ"/>
              </w:rPr>
            </w:pPr>
          </w:p>
          <w:p w:rsidR="00311E41" w:rsidRDefault="00311E41" w:rsidP="00311E41">
            <w:pPr>
              <w:rPr>
                <w:rFonts w:ascii="Times New Roman" w:hAnsi="Times New Roman" w:cs="Times New Roman"/>
                <w:sz w:val="24"/>
                <w:szCs w:val="24"/>
                <w:lang w:val="kk-KZ"/>
              </w:rPr>
            </w:pPr>
          </w:p>
          <w:p w:rsidR="00311E41" w:rsidRDefault="00311E41" w:rsidP="00311E41">
            <w:pPr>
              <w:rPr>
                <w:rFonts w:ascii="Times New Roman" w:hAnsi="Times New Roman" w:cs="Times New Roman"/>
                <w:sz w:val="24"/>
                <w:szCs w:val="24"/>
                <w:lang w:val="kk-KZ"/>
              </w:rPr>
            </w:pPr>
          </w:p>
          <w:p w:rsidR="00311E41" w:rsidRDefault="00311E41" w:rsidP="00311E41">
            <w:pPr>
              <w:rPr>
                <w:rFonts w:ascii="Times New Roman" w:hAnsi="Times New Roman" w:cs="Times New Roman"/>
                <w:sz w:val="24"/>
                <w:szCs w:val="24"/>
                <w:lang w:val="kk-KZ"/>
              </w:rPr>
            </w:pPr>
          </w:p>
          <w:p w:rsidR="00311E41" w:rsidRDefault="00311E41" w:rsidP="00311E41">
            <w:pPr>
              <w:rPr>
                <w:rFonts w:ascii="Times New Roman" w:hAnsi="Times New Roman" w:cs="Times New Roman"/>
                <w:sz w:val="24"/>
                <w:szCs w:val="24"/>
                <w:lang w:val="kk-KZ"/>
              </w:rPr>
            </w:pPr>
          </w:p>
          <w:p w:rsidR="00311E41" w:rsidRDefault="00311E41" w:rsidP="00311E41">
            <w:pPr>
              <w:rPr>
                <w:rFonts w:ascii="Times New Roman" w:hAnsi="Times New Roman" w:cs="Times New Roman"/>
                <w:sz w:val="24"/>
                <w:szCs w:val="24"/>
                <w:lang w:val="kk-KZ"/>
              </w:rPr>
            </w:pPr>
          </w:p>
          <w:p w:rsidR="00311E41" w:rsidRDefault="00311E41" w:rsidP="00311E41">
            <w:pPr>
              <w:rPr>
                <w:rFonts w:ascii="Times New Roman" w:hAnsi="Times New Roman" w:cs="Times New Roman"/>
                <w:sz w:val="24"/>
                <w:szCs w:val="24"/>
                <w:lang w:val="kk-KZ"/>
              </w:rPr>
            </w:pPr>
          </w:p>
          <w:p w:rsidR="00311E41" w:rsidRDefault="00311E41" w:rsidP="00311E41">
            <w:pPr>
              <w:rPr>
                <w:rFonts w:ascii="Times New Roman" w:hAnsi="Times New Roman" w:cs="Times New Roman"/>
                <w:sz w:val="24"/>
                <w:szCs w:val="24"/>
                <w:lang w:val="kk-KZ"/>
              </w:rPr>
            </w:pPr>
          </w:p>
          <w:p w:rsidR="00311E41" w:rsidRDefault="00311E41" w:rsidP="00311E41">
            <w:pPr>
              <w:rPr>
                <w:rFonts w:ascii="Times New Roman" w:hAnsi="Times New Roman" w:cs="Times New Roman"/>
                <w:sz w:val="24"/>
                <w:szCs w:val="24"/>
                <w:lang w:val="kk-KZ"/>
              </w:rPr>
            </w:pPr>
          </w:p>
          <w:p w:rsidR="00311E41" w:rsidRDefault="00311E41" w:rsidP="00311E41">
            <w:pPr>
              <w:rPr>
                <w:rFonts w:ascii="Times New Roman" w:hAnsi="Times New Roman" w:cs="Times New Roman"/>
                <w:sz w:val="24"/>
                <w:szCs w:val="24"/>
                <w:lang w:val="kk-KZ"/>
              </w:rPr>
            </w:pPr>
          </w:p>
          <w:p w:rsidR="00311E41" w:rsidRDefault="00311E41" w:rsidP="00311E41">
            <w:pPr>
              <w:rPr>
                <w:rFonts w:ascii="Times New Roman" w:hAnsi="Times New Roman" w:cs="Times New Roman"/>
                <w:sz w:val="24"/>
                <w:szCs w:val="24"/>
                <w:lang w:val="kk-KZ"/>
              </w:rPr>
            </w:pPr>
          </w:p>
          <w:p w:rsidR="00311E41" w:rsidRPr="00136E4B" w:rsidRDefault="00311E41" w:rsidP="00136E4B">
            <w:pPr>
              <w:rPr>
                <w:rFonts w:ascii="Times New Roman" w:hAnsi="Times New Roman" w:cs="Times New Roman"/>
                <w:sz w:val="24"/>
                <w:szCs w:val="24"/>
                <w:lang w:val="kk-KZ"/>
              </w:rPr>
            </w:pPr>
            <w:r w:rsidRPr="00311E41">
              <w:rPr>
                <w:rFonts w:ascii="Times New Roman" w:eastAsia="Calibri" w:hAnsi="Times New Roman" w:cs="Times New Roman"/>
                <w:b/>
                <w:sz w:val="24"/>
                <w:szCs w:val="24"/>
                <w:lang w:val="en-US"/>
              </w:rPr>
              <w:t xml:space="preserve">Appendix </w:t>
            </w:r>
            <w:r w:rsidR="00136E4B">
              <w:rPr>
                <w:rFonts w:ascii="Times New Roman" w:eastAsia="Calibri" w:hAnsi="Times New Roman" w:cs="Times New Roman"/>
                <w:b/>
                <w:sz w:val="24"/>
                <w:szCs w:val="24"/>
                <w:lang w:val="kk-KZ"/>
              </w:rPr>
              <w:t>2</w:t>
            </w:r>
          </w:p>
        </w:tc>
      </w:tr>
      <w:tr w:rsidR="00074D23" w:rsidRPr="00BD27AE" w:rsidTr="00136E4B">
        <w:trPr>
          <w:trHeight w:val="131"/>
        </w:trPr>
        <w:tc>
          <w:tcPr>
            <w:tcW w:w="1277" w:type="dxa"/>
            <w:tcBorders>
              <w:top w:val="single" w:sz="4" w:space="0" w:color="auto"/>
              <w:left w:val="single" w:sz="4" w:space="0" w:color="auto"/>
              <w:bottom w:val="single" w:sz="4" w:space="0" w:color="auto"/>
              <w:right w:val="single" w:sz="4" w:space="0" w:color="auto"/>
            </w:tcBorders>
            <w:hideMark/>
          </w:tcPr>
          <w:p w:rsidR="00A97C3E" w:rsidRPr="00BD27AE" w:rsidRDefault="00A97C3E" w:rsidP="00A84645">
            <w:pPr>
              <w:spacing w:after="0" w:line="240" w:lineRule="auto"/>
              <w:jc w:val="center"/>
              <w:rPr>
                <w:rFonts w:ascii="Times New Roman" w:eastAsiaTheme="minorHAnsi" w:hAnsi="Times New Roman" w:cs="Times New Roman"/>
                <w:sz w:val="24"/>
                <w:szCs w:val="24"/>
                <w:lang w:val="en-US" w:eastAsia="en-GB"/>
              </w:rPr>
            </w:pPr>
          </w:p>
          <w:p w:rsidR="003A60F3" w:rsidRPr="00DA364A" w:rsidRDefault="003A60F3" w:rsidP="003A60F3">
            <w:pPr>
              <w:widowControl w:val="0"/>
              <w:spacing w:after="0" w:line="240" w:lineRule="auto"/>
              <w:jc w:val="center"/>
              <w:rPr>
                <w:rFonts w:ascii="Times New Roman" w:eastAsia="Times New Roman" w:hAnsi="Times New Roman" w:cs="Times New Roman"/>
                <w:color w:val="000000"/>
                <w:sz w:val="24"/>
                <w:szCs w:val="24"/>
                <w:lang w:val="en-GB" w:eastAsia="en-GB"/>
              </w:rPr>
            </w:pPr>
            <w:r w:rsidRPr="00DA364A">
              <w:rPr>
                <w:rFonts w:ascii="Times New Roman" w:eastAsia="Times New Roman" w:hAnsi="Times New Roman" w:cs="Times New Roman"/>
                <w:color w:val="000000"/>
                <w:sz w:val="24"/>
                <w:szCs w:val="24"/>
                <w:lang w:val="en-GB" w:eastAsia="en-GB"/>
              </w:rPr>
              <w:t>End of the lesson</w:t>
            </w:r>
          </w:p>
          <w:p w:rsidR="00A97C3E" w:rsidRPr="00BD27AE" w:rsidRDefault="003A60F3" w:rsidP="003A60F3">
            <w:pPr>
              <w:spacing w:line="240" w:lineRule="auto"/>
              <w:rPr>
                <w:rFonts w:ascii="Times New Roman" w:eastAsiaTheme="minorHAnsi" w:hAnsi="Times New Roman" w:cs="Times New Roman"/>
                <w:sz w:val="24"/>
                <w:szCs w:val="24"/>
                <w:lang w:val="en-US" w:eastAsia="en-GB"/>
              </w:rPr>
            </w:pPr>
            <w:r w:rsidRPr="00A84645">
              <w:rPr>
                <w:rFonts w:ascii="Times New Roman" w:eastAsia="Times New Roman" w:hAnsi="Times New Roman" w:cs="Times New Roman"/>
                <w:sz w:val="24"/>
                <w:szCs w:val="24"/>
                <w:lang w:val="en-GB" w:eastAsia="en-US"/>
              </w:rPr>
              <w:t>3</w:t>
            </w:r>
            <w:r>
              <w:rPr>
                <w:rFonts w:ascii="Times New Roman" w:eastAsia="Times New Roman" w:hAnsi="Times New Roman" w:cs="Times New Roman"/>
                <w:sz w:val="24"/>
                <w:szCs w:val="24"/>
                <w:lang w:val="kk-KZ" w:eastAsia="en-US"/>
              </w:rPr>
              <w:t>8</w:t>
            </w:r>
            <w:r w:rsidRPr="00A84645">
              <w:rPr>
                <w:rFonts w:ascii="Times New Roman" w:eastAsia="Times New Roman" w:hAnsi="Times New Roman" w:cs="Times New Roman"/>
                <w:sz w:val="24"/>
                <w:szCs w:val="24"/>
                <w:lang w:val="en-GB" w:eastAsia="en-US"/>
              </w:rPr>
              <w:t>-40</w:t>
            </w:r>
          </w:p>
          <w:p w:rsidR="00074D23" w:rsidRPr="00136E4B" w:rsidRDefault="00074D23" w:rsidP="00136E4B">
            <w:pPr>
              <w:widowControl w:val="0"/>
              <w:spacing w:after="0" w:line="240" w:lineRule="auto"/>
              <w:rPr>
                <w:rFonts w:ascii="Times New Roman" w:eastAsiaTheme="minorHAnsi" w:hAnsi="Times New Roman" w:cs="Times New Roman"/>
                <w:sz w:val="24"/>
                <w:szCs w:val="24"/>
                <w:lang w:val="kk-KZ" w:eastAsia="en-GB"/>
              </w:rPr>
            </w:pPr>
          </w:p>
        </w:tc>
        <w:tc>
          <w:tcPr>
            <w:tcW w:w="6379" w:type="dxa"/>
            <w:tcBorders>
              <w:top w:val="single" w:sz="4" w:space="0" w:color="auto"/>
              <w:left w:val="single" w:sz="4" w:space="0" w:color="auto"/>
              <w:bottom w:val="single" w:sz="4" w:space="0" w:color="auto"/>
              <w:right w:val="single" w:sz="4" w:space="0" w:color="auto"/>
            </w:tcBorders>
            <w:hideMark/>
          </w:tcPr>
          <w:p w:rsidR="00592F80" w:rsidRPr="00A84645" w:rsidRDefault="00592F80" w:rsidP="00A84645">
            <w:pPr>
              <w:autoSpaceDE w:val="0"/>
              <w:autoSpaceDN w:val="0"/>
              <w:spacing w:before="1" w:after="0" w:line="240" w:lineRule="auto"/>
              <w:ind w:right="5"/>
              <w:rPr>
                <w:rFonts w:ascii="Times New Roman" w:eastAsia="Times New Roman" w:hAnsi="Times New Roman" w:cs="Times New Roman"/>
                <w:b/>
                <w:color w:val="000000"/>
                <w:sz w:val="24"/>
                <w:szCs w:val="24"/>
                <w:lang w:val="en-US" w:bidi="en-US"/>
              </w:rPr>
            </w:pPr>
          </w:p>
          <w:p w:rsidR="00E76C03" w:rsidRPr="00E76C03" w:rsidRDefault="00E76C03" w:rsidP="00E76C03">
            <w:pPr>
              <w:widowControl w:val="0"/>
              <w:spacing w:after="0" w:line="240" w:lineRule="auto"/>
              <w:rPr>
                <w:rFonts w:ascii="Times New Roman" w:eastAsia="Times New Roman" w:hAnsi="Times New Roman" w:cs="Times New Roman"/>
                <w:noProof/>
                <w:sz w:val="24"/>
                <w:szCs w:val="24"/>
                <w:lang w:val="en-US" w:eastAsia="ru-RU"/>
              </w:rPr>
            </w:pPr>
            <w:r w:rsidRPr="00E76C03">
              <w:rPr>
                <w:rFonts w:ascii="Times New Roman" w:eastAsia="Times New Roman" w:hAnsi="Times New Roman" w:cs="Times New Roman"/>
                <w:noProof/>
                <w:sz w:val="24"/>
                <w:szCs w:val="24"/>
                <w:lang w:val="en-US" w:eastAsia="ru-RU"/>
              </w:rPr>
              <w:t>Reflection</w:t>
            </w:r>
          </w:p>
          <w:p w:rsidR="00E76C03" w:rsidRPr="00E76C03" w:rsidRDefault="00E76C03" w:rsidP="00E76C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4"/>
                <w:szCs w:val="24"/>
                <w:lang w:val="en-US" w:eastAsia="ru-RU"/>
              </w:rPr>
            </w:pPr>
            <w:r w:rsidRPr="00E76C03">
              <w:rPr>
                <w:rFonts w:ascii="Times New Roman" w:eastAsia="Times New Roman" w:hAnsi="Times New Roman" w:cs="Times New Roman"/>
                <w:i/>
                <w:color w:val="000000"/>
                <w:sz w:val="24"/>
                <w:szCs w:val="24"/>
                <w:lang w:val="en-US" w:eastAsia="ru-RU"/>
              </w:rPr>
              <w:t>“I need additional help from teacher with…”</w:t>
            </w:r>
          </w:p>
          <w:p w:rsidR="00E76C03" w:rsidRPr="00E76C03" w:rsidRDefault="00E76C03" w:rsidP="00E76C03">
            <w:pPr>
              <w:widowControl w:val="0"/>
              <w:spacing w:after="0" w:line="240" w:lineRule="auto"/>
              <w:rPr>
                <w:rFonts w:ascii="Times New Roman" w:eastAsia="Times New Roman" w:hAnsi="Times New Roman" w:cs="Times New Roman"/>
                <w:noProof/>
                <w:sz w:val="24"/>
                <w:szCs w:val="24"/>
                <w:lang w:val="en-US" w:eastAsia="ru-RU"/>
              </w:rPr>
            </w:pPr>
            <w:r w:rsidRPr="00E76C03">
              <w:rPr>
                <w:rFonts w:ascii="Times New Roman" w:eastAsia="Times New Roman" w:hAnsi="Times New Roman" w:cs="Times New Roman"/>
                <w:i/>
                <w:color w:val="000000"/>
                <w:sz w:val="24"/>
                <w:szCs w:val="24"/>
                <w:lang w:val="en-US"/>
              </w:rPr>
              <w:t>‘I enjoyed or did not enjoy the lesson today because…</w:t>
            </w:r>
          </w:p>
          <w:p w:rsidR="00074D23" w:rsidRPr="003A60F3" w:rsidRDefault="00074D23" w:rsidP="003A60F3">
            <w:pPr>
              <w:shd w:val="clear" w:color="auto" w:fill="FFFFFF"/>
              <w:spacing w:after="0" w:line="240" w:lineRule="auto"/>
              <w:outlineLvl w:val="1"/>
              <w:rPr>
                <w:rFonts w:ascii="Times New Roman" w:eastAsiaTheme="minorHAnsi" w:hAnsi="Times New Roman" w:cs="Times New Roman"/>
                <w:sz w:val="24"/>
                <w:szCs w:val="24"/>
                <w:lang w:val="kk-KZ" w:eastAsia="en-GB"/>
              </w:rPr>
            </w:pPr>
          </w:p>
        </w:tc>
        <w:tc>
          <w:tcPr>
            <w:tcW w:w="1134" w:type="dxa"/>
            <w:tcBorders>
              <w:top w:val="single" w:sz="4" w:space="0" w:color="auto"/>
              <w:left w:val="single" w:sz="4" w:space="0" w:color="auto"/>
              <w:bottom w:val="single" w:sz="4" w:space="0" w:color="auto"/>
              <w:right w:val="single" w:sz="4" w:space="0" w:color="auto"/>
            </w:tcBorders>
          </w:tcPr>
          <w:p w:rsidR="00F04921" w:rsidRPr="00BD27AE" w:rsidRDefault="00F04921" w:rsidP="00A84645">
            <w:pPr>
              <w:spacing w:after="0" w:line="240" w:lineRule="auto"/>
              <w:rPr>
                <w:rFonts w:ascii="Times New Roman" w:eastAsiaTheme="minorHAnsi" w:hAnsi="Times New Roman" w:cs="Times New Roman"/>
                <w:sz w:val="24"/>
                <w:szCs w:val="24"/>
                <w:lang w:val="en-US" w:eastAsia="en-GB"/>
              </w:rPr>
            </w:pPr>
          </w:p>
          <w:p w:rsidR="00F04921" w:rsidRPr="00BD27AE" w:rsidRDefault="00E76C03" w:rsidP="00A84645">
            <w:pPr>
              <w:spacing w:after="0" w:line="240" w:lineRule="auto"/>
              <w:rPr>
                <w:rFonts w:ascii="Times New Roman" w:eastAsiaTheme="minorHAnsi" w:hAnsi="Times New Roman" w:cs="Times New Roman"/>
                <w:sz w:val="24"/>
                <w:szCs w:val="24"/>
                <w:lang w:val="en-US" w:eastAsia="en-GB"/>
              </w:rPr>
            </w:pPr>
            <w:r>
              <w:rPr>
                <w:rFonts w:ascii="Times New Roman" w:hAnsi="Times New Roman"/>
                <w:color w:val="000000"/>
                <w:sz w:val="24"/>
              </w:rPr>
              <w:t>stickers</w:t>
            </w:r>
          </w:p>
          <w:p w:rsidR="00F04921" w:rsidRPr="00BD27AE" w:rsidRDefault="00F04921" w:rsidP="00A84645">
            <w:pPr>
              <w:spacing w:after="0" w:line="240" w:lineRule="auto"/>
              <w:rPr>
                <w:rFonts w:ascii="Times New Roman" w:eastAsiaTheme="minorHAnsi" w:hAnsi="Times New Roman" w:cs="Times New Roman"/>
                <w:sz w:val="24"/>
                <w:szCs w:val="24"/>
                <w:lang w:val="en-US" w:eastAsia="en-GB"/>
              </w:rPr>
            </w:pPr>
          </w:p>
          <w:p w:rsidR="00F04921" w:rsidRPr="00BD27AE" w:rsidRDefault="00F04921" w:rsidP="00A84645">
            <w:pPr>
              <w:spacing w:after="0" w:line="240" w:lineRule="auto"/>
              <w:rPr>
                <w:rFonts w:ascii="Times New Roman" w:eastAsiaTheme="minorHAnsi" w:hAnsi="Times New Roman" w:cs="Times New Roman"/>
                <w:sz w:val="24"/>
                <w:szCs w:val="24"/>
                <w:lang w:val="en-US" w:eastAsia="en-GB"/>
              </w:rPr>
            </w:pPr>
          </w:p>
          <w:p w:rsidR="00074D23" w:rsidRPr="00136E4B" w:rsidRDefault="00074D23" w:rsidP="00136E4B">
            <w:pPr>
              <w:shd w:val="clear" w:color="auto" w:fill="FFFFFF"/>
              <w:spacing w:after="0" w:line="240" w:lineRule="auto"/>
              <w:outlineLvl w:val="1"/>
              <w:rPr>
                <w:rFonts w:ascii="Times New Roman" w:eastAsia="Times New Roman" w:hAnsi="Times New Roman" w:cs="Times New Roman"/>
                <w:color w:val="333333"/>
                <w:sz w:val="24"/>
                <w:szCs w:val="24"/>
                <w:lang w:val="en-US" w:eastAsia="ru-RU"/>
              </w:rPr>
            </w:pPr>
          </w:p>
        </w:tc>
        <w:tc>
          <w:tcPr>
            <w:tcW w:w="708" w:type="dxa"/>
            <w:tcBorders>
              <w:top w:val="single" w:sz="4" w:space="0" w:color="auto"/>
              <w:left w:val="single" w:sz="4" w:space="0" w:color="auto"/>
              <w:bottom w:val="single" w:sz="4" w:space="0" w:color="auto"/>
              <w:right w:val="single" w:sz="4" w:space="0" w:color="auto"/>
            </w:tcBorders>
          </w:tcPr>
          <w:p w:rsidR="003A60F3" w:rsidRDefault="003A60F3" w:rsidP="00A84645">
            <w:pPr>
              <w:spacing w:after="0" w:line="240" w:lineRule="auto"/>
              <w:rPr>
                <w:rFonts w:ascii="Times New Roman" w:eastAsia="Times New Roman" w:hAnsi="Times New Roman" w:cs="Times New Roman"/>
                <w:color w:val="000000"/>
                <w:sz w:val="24"/>
                <w:szCs w:val="24"/>
                <w:lang w:val="kk-KZ" w:eastAsia="ru-RU"/>
              </w:rPr>
            </w:pPr>
          </w:p>
          <w:p w:rsidR="00074D23" w:rsidRPr="00BD27AE" w:rsidRDefault="003A60F3" w:rsidP="00A84645">
            <w:pPr>
              <w:spacing w:after="0" w:line="240" w:lineRule="auto"/>
              <w:rPr>
                <w:rFonts w:ascii="Times New Roman" w:eastAsia="Times New Roman" w:hAnsi="Times New Roman" w:cs="Times New Roman"/>
                <w:color w:val="000000"/>
                <w:sz w:val="24"/>
                <w:szCs w:val="24"/>
                <w:lang w:val="en-US" w:eastAsia="ru-RU"/>
              </w:rPr>
            </w:pPr>
            <w:r w:rsidRPr="00A84645">
              <w:rPr>
                <w:rFonts w:ascii="Times New Roman" w:eastAsia="Times New Roman" w:hAnsi="Times New Roman" w:cs="Times New Roman"/>
                <w:color w:val="000000"/>
                <w:sz w:val="24"/>
                <w:szCs w:val="24"/>
                <w:lang w:val="en-US" w:eastAsia="ru-RU"/>
              </w:rPr>
              <w:t>Feedback</w:t>
            </w:r>
          </w:p>
        </w:tc>
        <w:tc>
          <w:tcPr>
            <w:tcW w:w="851" w:type="dxa"/>
            <w:tcBorders>
              <w:top w:val="single" w:sz="4" w:space="0" w:color="auto"/>
              <w:left w:val="single" w:sz="4" w:space="0" w:color="auto"/>
              <w:bottom w:val="single" w:sz="4" w:space="0" w:color="auto"/>
              <w:right w:val="single" w:sz="4" w:space="0" w:color="auto"/>
            </w:tcBorders>
          </w:tcPr>
          <w:p w:rsidR="00311E41" w:rsidRPr="00311E41" w:rsidRDefault="00311E41" w:rsidP="00311E41">
            <w:pPr>
              <w:spacing w:after="200" w:line="276" w:lineRule="auto"/>
              <w:jc w:val="right"/>
              <w:rPr>
                <w:rFonts w:ascii="Times New Roman" w:eastAsia="Calibri" w:hAnsi="Times New Roman" w:cs="Times New Roman"/>
                <w:b/>
                <w:sz w:val="24"/>
                <w:szCs w:val="24"/>
                <w:lang w:val="en-US"/>
              </w:rPr>
            </w:pPr>
          </w:p>
          <w:p w:rsidR="00074D23" w:rsidRPr="00A84645" w:rsidRDefault="00074D23" w:rsidP="00A84645">
            <w:pPr>
              <w:spacing w:after="0" w:line="240" w:lineRule="auto"/>
              <w:rPr>
                <w:rFonts w:ascii="Times New Roman" w:eastAsia="Times New Roman" w:hAnsi="Times New Roman" w:cs="Times New Roman"/>
                <w:sz w:val="24"/>
                <w:szCs w:val="24"/>
                <w:lang w:val="en-US" w:eastAsia="en-US"/>
              </w:rPr>
            </w:pPr>
          </w:p>
        </w:tc>
      </w:tr>
    </w:tbl>
    <w:p w:rsidR="00C608DD" w:rsidRPr="00C608DD" w:rsidRDefault="00C608DD" w:rsidP="00C608DD">
      <w:pPr>
        <w:rPr>
          <w:rFonts w:ascii="Times New Roman" w:hAnsi="Times New Roman" w:cs="Times New Roman"/>
          <w:sz w:val="24"/>
          <w:szCs w:val="24"/>
          <w:lang w:val="en-US"/>
        </w:rPr>
      </w:pPr>
    </w:p>
    <w:p w:rsidR="00C608DD" w:rsidRPr="00C608DD" w:rsidRDefault="00C608DD" w:rsidP="00C608DD">
      <w:pPr>
        <w:rPr>
          <w:rFonts w:ascii="Times New Roman" w:hAnsi="Times New Roman" w:cs="Times New Roman"/>
          <w:sz w:val="24"/>
          <w:szCs w:val="24"/>
          <w:lang w:val="en-US"/>
        </w:rPr>
      </w:pPr>
    </w:p>
    <w:p w:rsidR="00136E4B" w:rsidRDefault="00136E4B" w:rsidP="00136E4B">
      <w:pPr>
        <w:spacing w:after="120" w:line="240" w:lineRule="auto"/>
        <w:jc w:val="right"/>
        <w:rPr>
          <w:rFonts w:ascii="Times New Roman" w:eastAsia="Calibri" w:hAnsi="Times New Roman" w:cs="Times New Roman"/>
          <w:b/>
          <w:sz w:val="24"/>
          <w:szCs w:val="24"/>
          <w:lang w:val="kk-KZ"/>
        </w:rPr>
      </w:pPr>
    </w:p>
    <w:p w:rsidR="00136E4B" w:rsidRPr="00136E4B" w:rsidRDefault="00136E4B" w:rsidP="00136E4B">
      <w:pPr>
        <w:spacing w:after="120" w:line="240" w:lineRule="auto"/>
        <w:jc w:val="right"/>
        <w:rPr>
          <w:rFonts w:ascii="Times New Roman" w:eastAsia="Calibri" w:hAnsi="Times New Roman" w:cs="Times New Roman"/>
          <w:b/>
          <w:sz w:val="24"/>
          <w:szCs w:val="24"/>
          <w:lang w:val="kk-KZ"/>
        </w:rPr>
      </w:pPr>
      <w:r w:rsidRPr="00136E4B">
        <w:rPr>
          <w:rFonts w:ascii="Times New Roman" w:eastAsia="Calibri" w:hAnsi="Times New Roman" w:cs="Times New Roman"/>
          <w:b/>
          <w:sz w:val="24"/>
          <w:szCs w:val="24"/>
          <w:lang w:val="en-US"/>
        </w:rPr>
        <w:lastRenderedPageBreak/>
        <w:t xml:space="preserve">Appendix </w:t>
      </w:r>
      <w:r w:rsidRPr="00136E4B">
        <w:rPr>
          <w:rFonts w:ascii="Times New Roman" w:eastAsia="Calibri" w:hAnsi="Times New Roman" w:cs="Times New Roman"/>
          <w:b/>
          <w:sz w:val="24"/>
          <w:szCs w:val="24"/>
          <w:lang w:val="kk-KZ"/>
        </w:rPr>
        <w:t>1</w:t>
      </w:r>
    </w:p>
    <w:p w:rsidR="00136E4B" w:rsidRPr="00136E4B" w:rsidRDefault="00136E4B" w:rsidP="00136E4B">
      <w:pPr>
        <w:spacing w:after="120" w:line="240" w:lineRule="auto"/>
        <w:rPr>
          <w:rFonts w:ascii="Calibri" w:eastAsia="Calibri" w:hAnsi="Calibri" w:cs="Times New Roman"/>
          <w:b/>
          <w:lang w:val="en-US"/>
        </w:rPr>
      </w:pPr>
      <w:r w:rsidRPr="00136E4B">
        <w:rPr>
          <w:rFonts w:ascii="Times New Roman" w:eastAsia="Calibri" w:hAnsi="Times New Roman" w:cs="Times New Roman"/>
          <w:b/>
          <w:sz w:val="24"/>
          <w:lang w:val="en-US"/>
        </w:rPr>
        <w:t>“Jigsaw reading”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136E4B" w:rsidRPr="00136E4B" w:rsidTr="00AF41A9">
        <w:tc>
          <w:tcPr>
            <w:tcW w:w="9571" w:type="dxa"/>
          </w:tcPr>
          <w:p w:rsidR="00136E4B" w:rsidRPr="00136E4B" w:rsidRDefault="00136E4B" w:rsidP="00136E4B">
            <w:pPr>
              <w:spacing w:after="200" w:line="276" w:lineRule="auto"/>
              <w:jc w:val="center"/>
              <w:rPr>
                <w:rFonts w:ascii="Times New Roman" w:eastAsia="Calibri" w:hAnsi="Times New Roman" w:cs="Times New Roman"/>
                <w:b/>
                <w:sz w:val="24"/>
                <w:szCs w:val="24"/>
                <w:lang w:val="en-US"/>
              </w:rPr>
            </w:pPr>
            <w:r w:rsidRPr="00136E4B">
              <w:rPr>
                <w:rFonts w:ascii="Times New Roman" w:eastAsia="Calibri" w:hAnsi="Times New Roman" w:cs="Times New Roman"/>
                <w:b/>
                <w:sz w:val="24"/>
                <w:szCs w:val="24"/>
                <w:lang w:val="en-US"/>
              </w:rPr>
              <w:t>Auxin</w:t>
            </w:r>
          </w:p>
          <w:p w:rsidR="00136E4B" w:rsidRPr="00136E4B" w:rsidRDefault="00676F7F" w:rsidP="00136E4B">
            <w:pPr>
              <w:spacing w:after="200" w:line="276" w:lineRule="auto"/>
              <w:jc w:val="both"/>
              <w:rPr>
                <w:rFonts w:ascii="Times New Roman" w:eastAsia="Calibri" w:hAnsi="Times New Roman" w:cs="Times New Roman"/>
                <w:color w:val="000000"/>
                <w:sz w:val="24"/>
                <w:szCs w:val="24"/>
                <w:lang w:val="en-US"/>
              </w:rPr>
            </w:pPr>
            <w:hyperlink r:id="rId7" w:tooltip="Auxin" w:history="1">
              <w:r w:rsidR="00136E4B" w:rsidRPr="00136E4B">
                <w:rPr>
                  <w:rFonts w:ascii="Times New Roman" w:eastAsia="Calibri" w:hAnsi="Times New Roman" w:cs="Times New Roman"/>
                  <w:color w:val="000000"/>
                  <w:sz w:val="24"/>
                  <w:szCs w:val="24"/>
                  <w:shd w:val="clear" w:color="auto" w:fill="FFFFFF"/>
                  <w:lang w:val="en-US"/>
                </w:rPr>
                <w:t>Auxins</w:t>
              </w:r>
            </w:hyperlink>
            <w:r w:rsidR="00136E4B" w:rsidRPr="00136E4B">
              <w:rPr>
                <w:rFonts w:ascii="Times New Roman" w:eastAsia="Calibri" w:hAnsi="Times New Roman" w:cs="Times New Roman"/>
                <w:color w:val="000000"/>
                <w:sz w:val="24"/>
                <w:szCs w:val="24"/>
                <w:shd w:val="clear" w:color="auto" w:fill="FFFFFF"/>
                <w:lang w:val="en-US"/>
              </w:rPr>
              <w:t> are compounds that positively influence cell enlargement, bud formation and root initiation. They also promote the production of other hormones and in conjunction with </w:t>
            </w:r>
            <w:hyperlink r:id="rId8" w:tooltip="Cytokinin" w:history="1">
              <w:r w:rsidR="00136E4B" w:rsidRPr="00136E4B">
                <w:rPr>
                  <w:rFonts w:ascii="Times New Roman" w:eastAsia="Calibri" w:hAnsi="Times New Roman" w:cs="Times New Roman"/>
                  <w:color w:val="000000"/>
                  <w:sz w:val="24"/>
                  <w:szCs w:val="24"/>
                  <w:shd w:val="clear" w:color="auto" w:fill="FFFFFF"/>
                  <w:lang w:val="en-US"/>
                </w:rPr>
                <w:t>cytokinins</w:t>
              </w:r>
            </w:hyperlink>
            <w:r w:rsidR="00136E4B" w:rsidRPr="00136E4B">
              <w:rPr>
                <w:rFonts w:ascii="Times New Roman" w:eastAsia="Calibri" w:hAnsi="Times New Roman" w:cs="Times New Roman"/>
                <w:color w:val="000000"/>
                <w:sz w:val="24"/>
                <w:szCs w:val="24"/>
                <w:shd w:val="clear" w:color="auto" w:fill="FFFFFF"/>
                <w:lang w:val="en-US"/>
              </w:rPr>
              <w:t>, they control the growth of stems, roots, and fruits, and convert stems into flowers. Auxins were the first class of growth regulators discovered.They affect cell elongation by altering cell wall plasticity. They stimulate </w:t>
            </w:r>
            <w:hyperlink r:id="rId9" w:tooltip="Cambium (botany)" w:history="1">
              <w:r w:rsidR="00136E4B" w:rsidRPr="00136E4B">
                <w:rPr>
                  <w:rFonts w:ascii="Times New Roman" w:eastAsia="Calibri" w:hAnsi="Times New Roman" w:cs="Times New Roman"/>
                  <w:color w:val="000000"/>
                  <w:sz w:val="24"/>
                  <w:szCs w:val="24"/>
                  <w:shd w:val="clear" w:color="auto" w:fill="FFFFFF"/>
                  <w:lang w:val="en-US"/>
                </w:rPr>
                <w:t>cambium</w:t>
              </w:r>
            </w:hyperlink>
            <w:r w:rsidR="00136E4B" w:rsidRPr="00136E4B">
              <w:rPr>
                <w:rFonts w:ascii="Times New Roman" w:eastAsia="Calibri" w:hAnsi="Times New Roman" w:cs="Times New Roman"/>
                <w:color w:val="000000"/>
                <w:sz w:val="24"/>
                <w:szCs w:val="24"/>
                <w:shd w:val="clear" w:color="auto" w:fill="FFFFFF"/>
                <w:lang w:val="en-US"/>
              </w:rPr>
              <w:t>, a subtype of </w:t>
            </w:r>
            <w:hyperlink r:id="rId10" w:tooltip="Meristem" w:history="1">
              <w:r w:rsidR="00136E4B" w:rsidRPr="00136E4B">
                <w:rPr>
                  <w:rFonts w:ascii="Times New Roman" w:eastAsia="Calibri" w:hAnsi="Times New Roman" w:cs="Times New Roman"/>
                  <w:color w:val="000000"/>
                  <w:sz w:val="24"/>
                  <w:szCs w:val="24"/>
                  <w:shd w:val="clear" w:color="auto" w:fill="FFFFFF"/>
                  <w:lang w:val="en-US"/>
                </w:rPr>
                <w:t>meristem</w:t>
              </w:r>
            </w:hyperlink>
            <w:r w:rsidR="00136E4B" w:rsidRPr="00136E4B">
              <w:rPr>
                <w:rFonts w:ascii="Times New Roman" w:eastAsia="Calibri" w:hAnsi="Times New Roman" w:cs="Times New Roman"/>
                <w:color w:val="000000"/>
                <w:sz w:val="24"/>
                <w:szCs w:val="24"/>
                <w:shd w:val="clear" w:color="auto" w:fill="FFFFFF"/>
                <w:lang w:val="en-US"/>
              </w:rPr>
              <w:t> cells, to divide and in stems cause </w:t>
            </w:r>
            <w:hyperlink r:id="rId11" w:tooltip="Secondary xylem" w:history="1">
              <w:r w:rsidR="00136E4B" w:rsidRPr="00136E4B">
                <w:rPr>
                  <w:rFonts w:ascii="Times New Roman" w:eastAsia="Calibri" w:hAnsi="Times New Roman" w:cs="Times New Roman"/>
                  <w:color w:val="000000"/>
                  <w:sz w:val="24"/>
                  <w:szCs w:val="24"/>
                  <w:shd w:val="clear" w:color="auto" w:fill="FFFFFF"/>
                  <w:lang w:val="en-US"/>
                </w:rPr>
                <w:t>secondary xylem</w:t>
              </w:r>
            </w:hyperlink>
            <w:r w:rsidR="00136E4B" w:rsidRPr="00136E4B">
              <w:rPr>
                <w:rFonts w:ascii="Times New Roman" w:eastAsia="Calibri" w:hAnsi="Times New Roman" w:cs="Times New Roman"/>
                <w:color w:val="000000"/>
                <w:sz w:val="24"/>
                <w:szCs w:val="24"/>
                <w:shd w:val="clear" w:color="auto" w:fill="FFFFFF"/>
                <w:lang w:val="en-US"/>
              </w:rPr>
              <w:t> to differentiate. Auxins act to inhibit the growth of buds lower down the stems (</w:t>
            </w:r>
            <w:hyperlink r:id="rId12" w:tooltip="Apical dominance" w:history="1">
              <w:r w:rsidR="00136E4B" w:rsidRPr="00136E4B">
                <w:rPr>
                  <w:rFonts w:ascii="Times New Roman" w:eastAsia="Calibri" w:hAnsi="Times New Roman" w:cs="Times New Roman"/>
                  <w:color w:val="000000"/>
                  <w:sz w:val="24"/>
                  <w:szCs w:val="24"/>
                  <w:shd w:val="clear" w:color="auto" w:fill="FFFFFF"/>
                  <w:lang w:val="en-US"/>
                </w:rPr>
                <w:t>apical dominance</w:t>
              </w:r>
            </w:hyperlink>
            <w:r w:rsidR="00136E4B" w:rsidRPr="00136E4B">
              <w:rPr>
                <w:rFonts w:ascii="Times New Roman" w:eastAsia="Calibri" w:hAnsi="Times New Roman" w:cs="Times New Roman"/>
                <w:color w:val="000000"/>
                <w:sz w:val="24"/>
                <w:szCs w:val="24"/>
                <w:shd w:val="clear" w:color="auto" w:fill="FFFFFF"/>
                <w:lang w:val="en-US"/>
              </w:rPr>
              <w:t>), and also to promote lateral and adventitious root development and growth. Leaf abscission is initiated by the growing point of a plant ceasing to produce auxins. Auxins in seeds regulate specific protein synthesis, as they develop within the flower after </w:t>
            </w:r>
            <w:hyperlink r:id="rId13" w:tooltip="Pollination" w:history="1">
              <w:r w:rsidR="00136E4B" w:rsidRPr="00136E4B">
                <w:rPr>
                  <w:rFonts w:ascii="Times New Roman" w:eastAsia="Calibri" w:hAnsi="Times New Roman" w:cs="Times New Roman"/>
                  <w:color w:val="000000"/>
                  <w:sz w:val="24"/>
                  <w:szCs w:val="24"/>
                  <w:shd w:val="clear" w:color="auto" w:fill="FFFFFF"/>
                  <w:lang w:val="en-US"/>
                </w:rPr>
                <w:t>pollination</w:t>
              </w:r>
            </w:hyperlink>
            <w:r w:rsidR="00136E4B" w:rsidRPr="00136E4B">
              <w:rPr>
                <w:rFonts w:ascii="Times New Roman" w:eastAsia="Calibri" w:hAnsi="Times New Roman" w:cs="Times New Roman"/>
                <w:color w:val="000000"/>
                <w:sz w:val="24"/>
                <w:szCs w:val="24"/>
                <w:shd w:val="clear" w:color="auto" w:fill="FFFFFF"/>
                <w:lang w:val="en-US"/>
              </w:rPr>
              <w:t>, causing the flower to develop a fruit to contain the developing seeds. Auxins are toxic to plants in large concentrations; they are most toxic to </w:t>
            </w:r>
            <w:hyperlink r:id="rId14" w:tooltip="Dicot" w:history="1">
              <w:r w:rsidR="00136E4B" w:rsidRPr="00136E4B">
                <w:rPr>
                  <w:rFonts w:ascii="Times New Roman" w:eastAsia="Calibri" w:hAnsi="Times New Roman" w:cs="Times New Roman"/>
                  <w:color w:val="000000"/>
                  <w:sz w:val="24"/>
                  <w:szCs w:val="24"/>
                  <w:shd w:val="clear" w:color="auto" w:fill="FFFFFF"/>
                  <w:lang w:val="en-US"/>
                </w:rPr>
                <w:t>dicots</w:t>
              </w:r>
            </w:hyperlink>
            <w:r w:rsidR="00136E4B" w:rsidRPr="00136E4B">
              <w:rPr>
                <w:rFonts w:ascii="Times New Roman" w:eastAsia="Calibri" w:hAnsi="Times New Roman" w:cs="Times New Roman"/>
                <w:color w:val="000000"/>
                <w:sz w:val="24"/>
                <w:szCs w:val="24"/>
                <w:shd w:val="clear" w:color="auto" w:fill="FFFFFF"/>
                <w:lang w:val="en-US"/>
              </w:rPr>
              <w:t> and less so to </w:t>
            </w:r>
            <w:hyperlink r:id="rId15" w:tooltip="Monocot" w:history="1">
              <w:r w:rsidR="00136E4B" w:rsidRPr="00136E4B">
                <w:rPr>
                  <w:rFonts w:ascii="Times New Roman" w:eastAsia="Calibri" w:hAnsi="Times New Roman" w:cs="Times New Roman"/>
                  <w:color w:val="000000"/>
                  <w:sz w:val="24"/>
                  <w:szCs w:val="24"/>
                  <w:shd w:val="clear" w:color="auto" w:fill="FFFFFF"/>
                  <w:lang w:val="en-US"/>
                </w:rPr>
                <w:t>monocots</w:t>
              </w:r>
            </w:hyperlink>
            <w:r w:rsidR="00136E4B" w:rsidRPr="00136E4B">
              <w:rPr>
                <w:rFonts w:ascii="Times New Roman" w:eastAsia="Calibri" w:hAnsi="Times New Roman" w:cs="Times New Roman"/>
                <w:color w:val="000000"/>
                <w:sz w:val="24"/>
                <w:szCs w:val="24"/>
                <w:shd w:val="clear" w:color="auto" w:fill="FFFFFF"/>
                <w:lang w:val="en-US"/>
              </w:rPr>
              <w:t xml:space="preserve">. </w:t>
            </w:r>
          </w:p>
        </w:tc>
      </w:tr>
      <w:tr w:rsidR="00136E4B" w:rsidRPr="00136E4B" w:rsidTr="00AF41A9">
        <w:tc>
          <w:tcPr>
            <w:tcW w:w="9571" w:type="dxa"/>
          </w:tcPr>
          <w:p w:rsidR="00136E4B" w:rsidRPr="00136E4B" w:rsidRDefault="00136E4B" w:rsidP="00136E4B">
            <w:pPr>
              <w:spacing w:after="200" w:line="276" w:lineRule="auto"/>
              <w:jc w:val="center"/>
              <w:rPr>
                <w:rFonts w:ascii="Times New Roman" w:eastAsia="Calibri" w:hAnsi="Times New Roman" w:cs="Times New Roman"/>
                <w:b/>
                <w:color w:val="000000"/>
                <w:sz w:val="24"/>
                <w:szCs w:val="24"/>
                <w:lang w:val="en-US"/>
              </w:rPr>
            </w:pPr>
            <w:r w:rsidRPr="00136E4B">
              <w:rPr>
                <w:rFonts w:ascii="Times New Roman" w:eastAsia="Calibri" w:hAnsi="Times New Roman" w:cs="Times New Roman"/>
                <w:b/>
                <w:color w:val="000000"/>
                <w:sz w:val="24"/>
                <w:szCs w:val="24"/>
                <w:lang w:val="en-US"/>
              </w:rPr>
              <w:t>Cytikinins</w:t>
            </w:r>
          </w:p>
          <w:p w:rsidR="00136E4B" w:rsidRPr="00136E4B" w:rsidRDefault="00136E4B" w:rsidP="00136E4B">
            <w:pPr>
              <w:spacing w:after="200" w:line="276" w:lineRule="auto"/>
              <w:jc w:val="both"/>
              <w:rPr>
                <w:rFonts w:ascii="Calibri" w:eastAsia="Calibri" w:hAnsi="Calibri" w:cs="Times New Roman"/>
                <w:lang w:val="en-US"/>
              </w:rPr>
            </w:pPr>
            <w:r w:rsidRPr="00136E4B">
              <w:rPr>
                <w:rFonts w:ascii="Times New Roman" w:eastAsia="Calibri" w:hAnsi="Times New Roman" w:cs="Times New Roman"/>
                <w:color w:val="000000"/>
                <w:sz w:val="24"/>
                <w:szCs w:val="24"/>
                <w:lang w:val="en-US"/>
              </w:rPr>
              <w:t xml:space="preserve">Cytikinins were discovered by Skoog and Miller 1957 ; while working on the callus under in vitro conditions. They found the callus that develops from the stem explants, containing both pith and vascular elements, develops well.  But the explants containing just pith cells produces callus, but further growth of its stops, even in the presence of optimal concentration of auxins.  This is because the cell in the callus somehow rendered incapable of cell division.  If such callus is supplanted with vascular tissues, extract of vascular tissues, coconut milk or malt extracts, the growth of the callus will be restored and the cells exhibit mitotic activity.  This effect has been attributed to the presence of some active principle in the supplanted coconut milk.  Cytokinins in coconut milk  have various functions in association with other hormones or its accessories. Thidiazuron is a new class of cytokinin, it inhibits cytokinin oxidase that is why it is extensively used in plant tissue culture. </w:t>
            </w:r>
            <w:r w:rsidRPr="00136E4B">
              <w:rPr>
                <w:rFonts w:ascii="Times New Roman" w:eastAsia="Calibri" w:hAnsi="Times New Roman" w:cs="Times New Roman"/>
                <w:color w:val="000000"/>
                <w:sz w:val="24"/>
                <w:szCs w:val="24"/>
              </w:rPr>
              <w:t>There are 200 or more synthetic cytokinins.</w:t>
            </w:r>
          </w:p>
        </w:tc>
      </w:tr>
      <w:tr w:rsidR="00136E4B" w:rsidRPr="00136E4B" w:rsidTr="00AF41A9">
        <w:tc>
          <w:tcPr>
            <w:tcW w:w="9571" w:type="dxa"/>
          </w:tcPr>
          <w:p w:rsidR="00136E4B" w:rsidRPr="00136E4B" w:rsidRDefault="00676F7F" w:rsidP="00136E4B">
            <w:pPr>
              <w:spacing w:after="200" w:line="276" w:lineRule="auto"/>
              <w:jc w:val="center"/>
              <w:rPr>
                <w:rFonts w:ascii="Times New Roman" w:eastAsia="Calibri" w:hAnsi="Times New Roman" w:cs="Times New Roman"/>
                <w:b/>
                <w:color w:val="000000"/>
                <w:sz w:val="24"/>
                <w:szCs w:val="24"/>
                <w:lang w:val="en-US"/>
              </w:rPr>
            </w:pPr>
            <w:hyperlink r:id="rId16" w:tooltip="Gibberellin" w:history="1">
              <w:r w:rsidR="00136E4B" w:rsidRPr="00136E4B">
                <w:rPr>
                  <w:rFonts w:ascii="Times New Roman" w:eastAsia="Calibri" w:hAnsi="Times New Roman" w:cs="Times New Roman"/>
                  <w:b/>
                  <w:color w:val="000000"/>
                  <w:sz w:val="24"/>
                  <w:szCs w:val="24"/>
                  <w:shd w:val="clear" w:color="auto" w:fill="FFFFFF"/>
                  <w:lang w:val="en-US"/>
                </w:rPr>
                <w:t>Gibberellins</w:t>
              </w:r>
            </w:hyperlink>
          </w:p>
          <w:p w:rsidR="00136E4B" w:rsidRPr="00136E4B" w:rsidRDefault="00676F7F" w:rsidP="00136E4B">
            <w:pPr>
              <w:spacing w:after="200" w:line="276" w:lineRule="auto"/>
              <w:jc w:val="both"/>
              <w:rPr>
                <w:rFonts w:ascii="Times New Roman" w:eastAsia="Calibri" w:hAnsi="Times New Roman" w:cs="Times New Roman"/>
                <w:color w:val="000000"/>
                <w:sz w:val="24"/>
                <w:szCs w:val="24"/>
                <w:shd w:val="clear" w:color="auto" w:fill="FFFFFF"/>
                <w:lang w:val="en-US"/>
              </w:rPr>
            </w:pPr>
            <w:hyperlink r:id="rId17" w:tooltip="Gibberellin" w:history="1">
              <w:r w:rsidR="00136E4B" w:rsidRPr="00136E4B">
                <w:rPr>
                  <w:rFonts w:ascii="Times New Roman" w:eastAsia="Calibri" w:hAnsi="Times New Roman" w:cs="Times New Roman"/>
                  <w:color w:val="000000"/>
                  <w:sz w:val="24"/>
                  <w:szCs w:val="24"/>
                  <w:shd w:val="clear" w:color="auto" w:fill="FFFFFF"/>
                  <w:lang w:val="en-US"/>
                </w:rPr>
                <w:t>Gibberellins</w:t>
              </w:r>
            </w:hyperlink>
            <w:r w:rsidR="00136E4B" w:rsidRPr="00136E4B">
              <w:rPr>
                <w:rFonts w:ascii="Times New Roman" w:eastAsia="Calibri" w:hAnsi="Times New Roman" w:cs="Times New Roman"/>
                <w:color w:val="000000"/>
                <w:sz w:val="24"/>
                <w:szCs w:val="24"/>
                <w:shd w:val="clear" w:color="auto" w:fill="FFFFFF"/>
                <w:lang w:val="en-US"/>
              </w:rPr>
              <w:t> (GAs) include a large range of chemicals that are produced naturally within plants and by fungi. They were first discovered when Japanese researchers, including Eiichi Kurosawa, noticed a chemical produced by a fungus called </w:t>
            </w:r>
            <w:hyperlink r:id="rId18" w:tooltip="Gibberella fujikuroi" w:history="1">
              <w:r w:rsidR="00136E4B" w:rsidRPr="00136E4B">
                <w:rPr>
                  <w:rFonts w:ascii="Times New Roman" w:eastAsia="Calibri" w:hAnsi="Times New Roman" w:cs="Times New Roman"/>
                  <w:i/>
                  <w:iCs/>
                  <w:color w:val="000000"/>
                  <w:sz w:val="24"/>
                  <w:szCs w:val="24"/>
                  <w:shd w:val="clear" w:color="auto" w:fill="FFFFFF"/>
                  <w:lang w:val="en-US"/>
                </w:rPr>
                <w:t>Gibberella fujikuroi</w:t>
              </w:r>
            </w:hyperlink>
            <w:r w:rsidR="00136E4B" w:rsidRPr="00136E4B">
              <w:rPr>
                <w:rFonts w:ascii="Times New Roman" w:eastAsia="Calibri" w:hAnsi="Times New Roman" w:cs="Times New Roman"/>
                <w:color w:val="000000"/>
                <w:sz w:val="24"/>
                <w:szCs w:val="24"/>
                <w:shd w:val="clear" w:color="auto" w:fill="FFFFFF"/>
                <w:lang w:val="en-US"/>
              </w:rPr>
              <w:t> that produced abnormal growth in rice plants. It was later discovered that GAs are also produced by the plants themselves and they control multiple aspects of development across the life cycle. The synthesis of GA is strongly upregulated in seeds at germination and its presence is required for germination to occur. In seedlings and adults, GAs strongly promote cell elongation. GAs also promote the transition between vegetative and reproductive growth and are also required for pollen function during fertilization.</w:t>
            </w:r>
          </w:p>
          <w:p w:rsidR="00136E4B" w:rsidRPr="00136E4B" w:rsidRDefault="00136E4B" w:rsidP="00136E4B">
            <w:pPr>
              <w:spacing w:after="200" w:line="276" w:lineRule="auto"/>
              <w:jc w:val="both"/>
              <w:rPr>
                <w:rFonts w:ascii="Times New Roman" w:eastAsia="Calibri" w:hAnsi="Times New Roman" w:cs="Times New Roman"/>
                <w:color w:val="000000"/>
                <w:sz w:val="24"/>
                <w:szCs w:val="24"/>
                <w:shd w:val="clear" w:color="auto" w:fill="FFFFFF"/>
                <w:lang w:val="en-US"/>
              </w:rPr>
            </w:pPr>
          </w:p>
          <w:p w:rsidR="00136E4B" w:rsidRPr="00136E4B" w:rsidRDefault="00136E4B" w:rsidP="00136E4B">
            <w:pPr>
              <w:spacing w:after="200" w:line="276" w:lineRule="auto"/>
              <w:jc w:val="both"/>
              <w:rPr>
                <w:rFonts w:ascii="Calibri" w:eastAsia="Calibri" w:hAnsi="Calibri" w:cs="Times New Roman"/>
                <w:lang w:val="en-US"/>
              </w:rPr>
            </w:pPr>
          </w:p>
        </w:tc>
      </w:tr>
      <w:tr w:rsidR="00136E4B" w:rsidRPr="00136E4B" w:rsidTr="00AF41A9">
        <w:tc>
          <w:tcPr>
            <w:tcW w:w="9571" w:type="dxa"/>
          </w:tcPr>
          <w:p w:rsidR="00136E4B" w:rsidRPr="00136E4B" w:rsidRDefault="00136E4B" w:rsidP="00136E4B">
            <w:pPr>
              <w:shd w:val="clear" w:color="auto" w:fill="FFFFFF"/>
              <w:spacing w:before="72" w:after="0" w:line="240" w:lineRule="auto"/>
              <w:jc w:val="center"/>
              <w:outlineLvl w:val="2"/>
              <w:rPr>
                <w:rFonts w:ascii="Times New Roman" w:eastAsia="Times New Roman" w:hAnsi="Times New Roman" w:cs="Times New Roman"/>
                <w:b/>
                <w:bCs/>
                <w:color w:val="000000"/>
                <w:sz w:val="24"/>
                <w:szCs w:val="24"/>
                <w:lang w:val="en-US" w:eastAsia="ru-RU"/>
              </w:rPr>
            </w:pPr>
            <w:r w:rsidRPr="00136E4B">
              <w:rPr>
                <w:rFonts w:ascii="Times New Roman" w:eastAsia="Times New Roman" w:hAnsi="Times New Roman" w:cs="Times New Roman"/>
                <w:b/>
                <w:bCs/>
                <w:color w:val="000000"/>
                <w:sz w:val="24"/>
                <w:szCs w:val="24"/>
                <w:lang w:val="en-US" w:eastAsia="ru-RU"/>
              </w:rPr>
              <w:t>Abscisic acid</w:t>
            </w:r>
          </w:p>
          <w:p w:rsidR="00136E4B" w:rsidRPr="00136E4B" w:rsidRDefault="00676F7F" w:rsidP="00136E4B">
            <w:pPr>
              <w:shd w:val="clear" w:color="auto" w:fill="FFFFFF"/>
              <w:spacing w:before="120" w:after="120" w:line="240" w:lineRule="auto"/>
              <w:jc w:val="both"/>
              <w:rPr>
                <w:rFonts w:ascii="Times New Roman" w:eastAsia="Times New Roman" w:hAnsi="Times New Roman" w:cs="Times New Roman"/>
                <w:color w:val="000000"/>
                <w:sz w:val="24"/>
                <w:szCs w:val="24"/>
                <w:lang w:val="en-US" w:eastAsia="ru-RU"/>
              </w:rPr>
            </w:pPr>
            <w:hyperlink r:id="rId19" w:tooltip="Abscisic acid" w:history="1">
              <w:r w:rsidR="00136E4B" w:rsidRPr="00136E4B">
                <w:rPr>
                  <w:rFonts w:ascii="Times New Roman" w:eastAsia="Times New Roman" w:hAnsi="Times New Roman" w:cs="Times New Roman"/>
                  <w:color w:val="000000"/>
                  <w:sz w:val="24"/>
                  <w:szCs w:val="24"/>
                  <w:lang w:val="en-US" w:eastAsia="ru-RU"/>
                </w:rPr>
                <w:t>Abscisic acid</w:t>
              </w:r>
            </w:hyperlink>
            <w:r w:rsidR="00136E4B" w:rsidRPr="00136E4B">
              <w:rPr>
                <w:rFonts w:ascii="Times New Roman" w:eastAsia="Times New Roman" w:hAnsi="Times New Roman" w:cs="Times New Roman"/>
                <w:color w:val="000000"/>
                <w:sz w:val="24"/>
                <w:szCs w:val="24"/>
                <w:lang w:val="en-US" w:eastAsia="ru-RU"/>
              </w:rPr>
              <w:t> (also called ABA) is one of the most important plant growth inhibitor. It was discovered and researched under two different names before its chemical properties were fully known, it was called </w:t>
            </w:r>
            <w:r w:rsidR="00136E4B" w:rsidRPr="00136E4B">
              <w:rPr>
                <w:rFonts w:ascii="Times New Roman" w:eastAsia="Times New Roman" w:hAnsi="Times New Roman" w:cs="Times New Roman"/>
                <w:i/>
                <w:iCs/>
                <w:color w:val="000000"/>
                <w:sz w:val="24"/>
                <w:szCs w:val="24"/>
                <w:lang w:val="en-US" w:eastAsia="ru-RU"/>
              </w:rPr>
              <w:t>dormin</w:t>
            </w:r>
            <w:r w:rsidR="00136E4B" w:rsidRPr="00136E4B">
              <w:rPr>
                <w:rFonts w:ascii="Times New Roman" w:eastAsia="Times New Roman" w:hAnsi="Times New Roman" w:cs="Times New Roman"/>
                <w:color w:val="000000"/>
                <w:sz w:val="24"/>
                <w:szCs w:val="24"/>
                <w:lang w:val="en-US" w:eastAsia="ru-RU"/>
              </w:rPr>
              <w:t> and </w:t>
            </w:r>
            <w:r w:rsidR="00136E4B" w:rsidRPr="00136E4B">
              <w:rPr>
                <w:rFonts w:ascii="Times New Roman" w:eastAsia="Times New Roman" w:hAnsi="Times New Roman" w:cs="Times New Roman"/>
                <w:i/>
                <w:iCs/>
                <w:color w:val="000000"/>
                <w:sz w:val="24"/>
                <w:szCs w:val="24"/>
                <w:lang w:val="en-US" w:eastAsia="ru-RU"/>
              </w:rPr>
              <w:t>abscicin II</w:t>
            </w:r>
            <w:r w:rsidR="00136E4B" w:rsidRPr="00136E4B">
              <w:rPr>
                <w:rFonts w:ascii="Times New Roman" w:eastAsia="Times New Roman" w:hAnsi="Times New Roman" w:cs="Times New Roman"/>
                <w:color w:val="000000"/>
                <w:sz w:val="24"/>
                <w:szCs w:val="24"/>
                <w:lang w:val="en-US" w:eastAsia="ru-RU"/>
              </w:rPr>
              <w:t>. Once it was determined that the two compounds are the same, it was named abscisic acid. The name "abscisic acid" was given because it was found in high concentrations in newly abscissed or freshly fallen leaves.</w:t>
            </w:r>
          </w:p>
          <w:p w:rsidR="00136E4B" w:rsidRPr="00136E4B" w:rsidRDefault="00136E4B" w:rsidP="00136E4B">
            <w:pPr>
              <w:shd w:val="clear" w:color="auto" w:fill="FFFFFF"/>
              <w:spacing w:before="120" w:after="120" w:line="240" w:lineRule="auto"/>
              <w:jc w:val="both"/>
              <w:rPr>
                <w:rFonts w:ascii="Times New Roman" w:eastAsia="Times New Roman" w:hAnsi="Times New Roman" w:cs="Times New Roman"/>
                <w:color w:val="000000"/>
                <w:sz w:val="24"/>
                <w:szCs w:val="24"/>
                <w:lang w:val="en-US" w:eastAsia="ru-RU"/>
              </w:rPr>
            </w:pPr>
            <w:r w:rsidRPr="00136E4B">
              <w:rPr>
                <w:rFonts w:ascii="Times New Roman" w:eastAsia="Times New Roman" w:hAnsi="Times New Roman" w:cs="Times New Roman"/>
                <w:color w:val="000000"/>
                <w:sz w:val="24"/>
                <w:szCs w:val="24"/>
                <w:lang w:val="en-US" w:eastAsia="ru-RU"/>
              </w:rPr>
              <w:t>This class of PGR is composed of one chemical compound normally produced in the leaves of plants, originating from </w:t>
            </w:r>
            <w:hyperlink r:id="rId20" w:tooltip="Chloroplast" w:history="1">
              <w:r w:rsidRPr="00136E4B">
                <w:rPr>
                  <w:rFonts w:ascii="Times New Roman" w:eastAsia="Times New Roman" w:hAnsi="Times New Roman" w:cs="Times New Roman"/>
                  <w:color w:val="000000"/>
                  <w:sz w:val="24"/>
                  <w:szCs w:val="24"/>
                  <w:lang w:val="en-US" w:eastAsia="ru-RU"/>
                </w:rPr>
                <w:t>chloroplasts</w:t>
              </w:r>
            </w:hyperlink>
            <w:r w:rsidRPr="00136E4B">
              <w:rPr>
                <w:rFonts w:ascii="Times New Roman" w:eastAsia="Times New Roman" w:hAnsi="Times New Roman" w:cs="Times New Roman"/>
                <w:color w:val="000000"/>
                <w:sz w:val="24"/>
                <w:szCs w:val="24"/>
                <w:lang w:val="en-US" w:eastAsia="ru-RU"/>
              </w:rPr>
              <w:t>, especially when plants are under stress. In general, it acts as an inhibitory chemical compound that affects </w:t>
            </w:r>
            <w:hyperlink r:id="rId21" w:tooltip="Bud" w:history="1">
              <w:r w:rsidRPr="00136E4B">
                <w:rPr>
                  <w:rFonts w:ascii="Times New Roman" w:eastAsia="Times New Roman" w:hAnsi="Times New Roman" w:cs="Times New Roman"/>
                  <w:color w:val="000000"/>
                  <w:sz w:val="24"/>
                  <w:szCs w:val="24"/>
                  <w:lang w:val="en-US" w:eastAsia="ru-RU"/>
                </w:rPr>
                <w:t>bud</w:t>
              </w:r>
            </w:hyperlink>
            <w:r w:rsidRPr="00136E4B">
              <w:rPr>
                <w:rFonts w:ascii="Times New Roman" w:eastAsia="Times New Roman" w:hAnsi="Times New Roman" w:cs="Times New Roman"/>
                <w:color w:val="000000"/>
                <w:sz w:val="24"/>
                <w:szCs w:val="24"/>
                <w:lang w:val="en-US" w:eastAsia="ru-RU"/>
              </w:rPr>
              <w:t> growth, and seed and bud dormancy. It mediates changes within the apical meristem, causing bud dormancy and the alteration of the last set of leaves into protective bud covers. Since it was found in freshly abscissed leaves, it was thought to play a role in the processes of natural leaf drop, but further research has disproven this. In plant species from temperate parts of the world, it plays a role in leaf and seed dormancy by inhibiting growth, but, as it is dissipated from seeds or buds, growth begins. In other plants, as ABA levels decrease, growth then commences as </w:t>
            </w:r>
            <w:hyperlink r:id="rId22" w:tooltip="Gibberellin" w:history="1">
              <w:r w:rsidRPr="00136E4B">
                <w:rPr>
                  <w:rFonts w:ascii="Times New Roman" w:eastAsia="Times New Roman" w:hAnsi="Times New Roman" w:cs="Times New Roman"/>
                  <w:color w:val="000000"/>
                  <w:sz w:val="24"/>
                  <w:szCs w:val="24"/>
                  <w:lang w:val="en-US" w:eastAsia="ru-RU"/>
                </w:rPr>
                <w:t>gibberellin</w:t>
              </w:r>
            </w:hyperlink>
            <w:r w:rsidRPr="00136E4B">
              <w:rPr>
                <w:rFonts w:ascii="Times New Roman" w:eastAsia="Times New Roman" w:hAnsi="Times New Roman" w:cs="Times New Roman"/>
                <w:color w:val="000000"/>
                <w:sz w:val="24"/>
                <w:szCs w:val="24"/>
                <w:lang w:val="en-US" w:eastAsia="ru-RU"/>
              </w:rPr>
              <w:t> levels increase. Without ABA, buds and seeds would start to grow during warm periods in winter and be killed when it froze again. </w:t>
            </w:r>
          </w:p>
          <w:p w:rsidR="00136E4B" w:rsidRPr="00136E4B" w:rsidRDefault="00136E4B" w:rsidP="00136E4B">
            <w:pPr>
              <w:spacing w:after="200" w:line="276" w:lineRule="auto"/>
              <w:rPr>
                <w:rFonts w:ascii="Calibri" w:eastAsia="Calibri" w:hAnsi="Calibri" w:cs="Times New Roman"/>
                <w:lang w:val="en-US"/>
              </w:rPr>
            </w:pPr>
          </w:p>
        </w:tc>
      </w:tr>
      <w:tr w:rsidR="00136E4B" w:rsidRPr="00136E4B" w:rsidTr="00AF41A9">
        <w:tc>
          <w:tcPr>
            <w:tcW w:w="9571" w:type="dxa"/>
          </w:tcPr>
          <w:p w:rsidR="00136E4B" w:rsidRPr="00136E4B" w:rsidRDefault="00136E4B" w:rsidP="00136E4B">
            <w:pPr>
              <w:shd w:val="clear" w:color="auto" w:fill="FFFFFF"/>
              <w:spacing w:before="72" w:after="0" w:line="240" w:lineRule="auto"/>
              <w:jc w:val="center"/>
              <w:outlineLvl w:val="2"/>
              <w:rPr>
                <w:rFonts w:ascii="Times New Roman" w:eastAsia="Times New Roman" w:hAnsi="Times New Roman" w:cs="Times New Roman"/>
                <w:color w:val="54595D"/>
                <w:sz w:val="24"/>
                <w:szCs w:val="24"/>
                <w:lang w:val="en-US" w:eastAsia="ru-RU"/>
              </w:rPr>
            </w:pPr>
            <w:r w:rsidRPr="00136E4B">
              <w:rPr>
                <w:rFonts w:ascii="Times New Roman" w:eastAsia="Times New Roman" w:hAnsi="Times New Roman" w:cs="Times New Roman"/>
                <w:b/>
                <w:bCs/>
                <w:color w:val="000000"/>
                <w:sz w:val="24"/>
                <w:szCs w:val="24"/>
                <w:lang w:val="en-US" w:eastAsia="ru-RU"/>
              </w:rPr>
              <w:lastRenderedPageBreak/>
              <w:t>Ethylene</w:t>
            </w:r>
          </w:p>
          <w:p w:rsidR="00136E4B" w:rsidRPr="00136E4B" w:rsidRDefault="00676F7F" w:rsidP="00136E4B">
            <w:pPr>
              <w:shd w:val="clear" w:color="auto" w:fill="FFFFFF"/>
              <w:spacing w:before="72" w:after="0" w:line="240" w:lineRule="auto"/>
              <w:jc w:val="both"/>
              <w:outlineLvl w:val="2"/>
              <w:rPr>
                <w:rFonts w:ascii="Times New Roman" w:eastAsia="Times New Roman" w:hAnsi="Times New Roman" w:cs="Times New Roman"/>
                <w:color w:val="000000"/>
                <w:sz w:val="24"/>
                <w:szCs w:val="24"/>
                <w:lang w:val="en-US" w:eastAsia="ru-RU"/>
              </w:rPr>
            </w:pPr>
            <w:hyperlink r:id="rId23" w:tooltip="Ethylene" w:history="1">
              <w:r w:rsidR="00136E4B" w:rsidRPr="00136E4B">
                <w:rPr>
                  <w:rFonts w:ascii="Times New Roman" w:eastAsia="Times New Roman" w:hAnsi="Times New Roman" w:cs="Times New Roman"/>
                  <w:color w:val="000000"/>
                  <w:sz w:val="24"/>
                  <w:szCs w:val="24"/>
                  <w:lang w:val="en-US" w:eastAsia="ru-RU"/>
                </w:rPr>
                <w:t>Ethylene</w:t>
              </w:r>
            </w:hyperlink>
            <w:r w:rsidR="00136E4B" w:rsidRPr="00136E4B">
              <w:rPr>
                <w:rFonts w:ascii="Times New Roman" w:eastAsia="Times New Roman" w:hAnsi="Times New Roman" w:cs="Times New Roman"/>
                <w:color w:val="000000"/>
                <w:sz w:val="24"/>
                <w:szCs w:val="24"/>
                <w:lang w:val="en-US" w:eastAsia="ru-RU"/>
              </w:rPr>
              <w:t> is a gas that forms through the breakdown of methionine, which is in all cells. Ethylene has very limited solubility in water and does not accumulate within the cell but diffuses out of the cell and escapes out of the plant. Its effectiveness as a plant hormone is dependent on its rate of production versus its rate of escaping into the atmosphere. Ethylene is produced at a faster rate in rapidly growing and dividing cells, especially in darkness. New growth and newly germinated seedlings produce more ethylene than can escape the plant, which leads to elevated amounts of ethylene, inhibiting </w:t>
            </w:r>
            <w:hyperlink r:id="rId24" w:tooltip="Leaf expansion" w:history="1">
              <w:r w:rsidR="00136E4B" w:rsidRPr="00136E4B">
                <w:rPr>
                  <w:rFonts w:ascii="Times New Roman" w:eastAsia="Times New Roman" w:hAnsi="Times New Roman" w:cs="Times New Roman"/>
                  <w:color w:val="000000"/>
                  <w:sz w:val="24"/>
                  <w:szCs w:val="24"/>
                  <w:lang w:val="en-US" w:eastAsia="ru-RU"/>
                </w:rPr>
                <w:t>leaf expansion</w:t>
              </w:r>
            </w:hyperlink>
            <w:r w:rsidR="00136E4B" w:rsidRPr="00136E4B">
              <w:rPr>
                <w:rFonts w:ascii="Times New Roman" w:eastAsia="Times New Roman" w:hAnsi="Times New Roman" w:cs="Times New Roman"/>
                <w:color w:val="000000"/>
                <w:sz w:val="24"/>
                <w:szCs w:val="24"/>
                <w:lang w:val="en-US" w:eastAsia="ru-RU"/>
              </w:rPr>
              <w:t>. As the new shoot is exposed to light, reactions by </w:t>
            </w:r>
            <w:hyperlink r:id="rId25" w:tooltip="Phytochrome" w:history="1">
              <w:r w:rsidR="00136E4B" w:rsidRPr="00136E4B">
                <w:rPr>
                  <w:rFonts w:ascii="Times New Roman" w:eastAsia="Times New Roman" w:hAnsi="Times New Roman" w:cs="Times New Roman"/>
                  <w:color w:val="000000"/>
                  <w:sz w:val="24"/>
                  <w:szCs w:val="24"/>
                  <w:lang w:val="en-US" w:eastAsia="ru-RU"/>
                </w:rPr>
                <w:t>phytochrome</w:t>
              </w:r>
            </w:hyperlink>
            <w:r w:rsidR="00136E4B" w:rsidRPr="00136E4B">
              <w:rPr>
                <w:rFonts w:ascii="Times New Roman" w:eastAsia="Times New Roman" w:hAnsi="Times New Roman" w:cs="Times New Roman"/>
                <w:color w:val="000000"/>
                <w:sz w:val="24"/>
                <w:szCs w:val="24"/>
                <w:lang w:val="en-US" w:eastAsia="ru-RU"/>
              </w:rPr>
              <w:t> in the plant's cells produce a signal for ethylene production to decrease, allowing leaf expansion. Ethylene affects cell growth and cell shape; when a growing shoot hits an obstacle while underground, ethylene production greatly increases, preventing cell elongation and causing the stem to swell. The resulting thicker stem can exert more pressure against the object impeding its path to the surface. If the shoot does not reach the surface and the ethylene stimulus becomes prolonged, it affects the stem's natural </w:t>
            </w:r>
            <w:hyperlink r:id="rId26" w:tooltip="Geotropic" w:history="1">
              <w:r w:rsidR="00136E4B" w:rsidRPr="00136E4B">
                <w:rPr>
                  <w:rFonts w:ascii="Times New Roman" w:eastAsia="Times New Roman" w:hAnsi="Times New Roman" w:cs="Times New Roman"/>
                  <w:color w:val="000000"/>
                  <w:sz w:val="24"/>
                  <w:szCs w:val="24"/>
                  <w:lang w:val="en-US" w:eastAsia="ru-RU"/>
                </w:rPr>
                <w:t>geotropic</w:t>
              </w:r>
            </w:hyperlink>
            <w:r w:rsidR="00136E4B" w:rsidRPr="00136E4B">
              <w:rPr>
                <w:rFonts w:ascii="Times New Roman" w:eastAsia="Times New Roman" w:hAnsi="Times New Roman" w:cs="Times New Roman"/>
                <w:color w:val="000000"/>
                <w:sz w:val="24"/>
                <w:szCs w:val="24"/>
                <w:lang w:val="en-US" w:eastAsia="ru-RU"/>
              </w:rPr>
              <w:t> response, which is to grow upright, allowing it to grow around an object.</w:t>
            </w:r>
          </w:p>
          <w:p w:rsidR="00136E4B" w:rsidRPr="00136E4B" w:rsidRDefault="00136E4B" w:rsidP="00136E4B">
            <w:pPr>
              <w:spacing w:after="200" w:line="276" w:lineRule="auto"/>
              <w:rPr>
                <w:rFonts w:ascii="Calibri" w:eastAsia="Calibri" w:hAnsi="Calibri" w:cs="Times New Roman"/>
                <w:lang w:val="en-US"/>
              </w:rPr>
            </w:pPr>
          </w:p>
        </w:tc>
      </w:tr>
    </w:tbl>
    <w:p w:rsidR="00136E4B" w:rsidRPr="00136E4B" w:rsidRDefault="00136E4B" w:rsidP="00136E4B">
      <w:pPr>
        <w:spacing w:after="200" w:line="276" w:lineRule="auto"/>
        <w:rPr>
          <w:rFonts w:ascii="Calibri" w:eastAsia="Calibri" w:hAnsi="Calibri" w:cs="Times New Roman"/>
          <w:lang w:val="en-US"/>
        </w:rPr>
      </w:pPr>
    </w:p>
    <w:p w:rsidR="00136E4B" w:rsidRPr="00136E4B" w:rsidRDefault="00136E4B" w:rsidP="00136E4B">
      <w:pPr>
        <w:spacing w:after="200" w:line="276" w:lineRule="auto"/>
        <w:jc w:val="right"/>
        <w:rPr>
          <w:rFonts w:ascii="Times New Roman" w:eastAsia="Calibri" w:hAnsi="Times New Roman" w:cs="Times New Roman"/>
          <w:b/>
          <w:sz w:val="24"/>
          <w:szCs w:val="24"/>
          <w:lang w:val="en-US"/>
        </w:rPr>
      </w:pPr>
    </w:p>
    <w:p w:rsidR="00136E4B" w:rsidRPr="00136E4B" w:rsidRDefault="00136E4B" w:rsidP="00136E4B">
      <w:pPr>
        <w:spacing w:after="200" w:line="276" w:lineRule="auto"/>
        <w:jc w:val="right"/>
        <w:rPr>
          <w:rFonts w:ascii="Times New Roman" w:eastAsia="Calibri" w:hAnsi="Times New Roman" w:cs="Times New Roman"/>
          <w:b/>
          <w:sz w:val="24"/>
          <w:szCs w:val="24"/>
          <w:lang w:val="en-US"/>
        </w:rPr>
      </w:pPr>
    </w:p>
    <w:p w:rsidR="00136E4B" w:rsidRPr="00136E4B" w:rsidRDefault="00136E4B" w:rsidP="00136E4B">
      <w:pPr>
        <w:spacing w:after="200" w:line="276" w:lineRule="auto"/>
        <w:jc w:val="right"/>
        <w:rPr>
          <w:rFonts w:ascii="Times New Roman" w:eastAsia="Calibri" w:hAnsi="Times New Roman" w:cs="Times New Roman"/>
          <w:b/>
          <w:sz w:val="24"/>
          <w:szCs w:val="24"/>
          <w:lang w:val="en-US"/>
        </w:rPr>
      </w:pPr>
    </w:p>
    <w:p w:rsidR="00136E4B" w:rsidRPr="00136E4B" w:rsidRDefault="00136E4B" w:rsidP="00136E4B">
      <w:pPr>
        <w:spacing w:after="200" w:line="276" w:lineRule="auto"/>
        <w:jc w:val="right"/>
        <w:rPr>
          <w:rFonts w:ascii="Times New Roman" w:eastAsia="Calibri" w:hAnsi="Times New Roman" w:cs="Times New Roman"/>
          <w:b/>
          <w:sz w:val="24"/>
          <w:szCs w:val="24"/>
          <w:lang w:val="en-US"/>
        </w:rPr>
      </w:pPr>
    </w:p>
    <w:p w:rsidR="00136E4B" w:rsidRPr="00136E4B" w:rsidRDefault="00136E4B" w:rsidP="00136E4B">
      <w:pPr>
        <w:spacing w:after="200" w:line="276" w:lineRule="auto"/>
        <w:jc w:val="right"/>
        <w:rPr>
          <w:rFonts w:ascii="Times New Roman" w:eastAsia="Calibri" w:hAnsi="Times New Roman" w:cs="Times New Roman"/>
          <w:b/>
          <w:sz w:val="24"/>
          <w:szCs w:val="24"/>
          <w:lang w:val="en-US"/>
        </w:rPr>
      </w:pPr>
    </w:p>
    <w:p w:rsidR="00136E4B" w:rsidRPr="00136E4B" w:rsidRDefault="00136E4B" w:rsidP="00136E4B">
      <w:pPr>
        <w:spacing w:after="200" w:line="276" w:lineRule="auto"/>
        <w:jc w:val="right"/>
        <w:rPr>
          <w:rFonts w:ascii="Times New Roman" w:eastAsia="Calibri" w:hAnsi="Times New Roman" w:cs="Times New Roman"/>
          <w:b/>
          <w:sz w:val="24"/>
          <w:szCs w:val="24"/>
          <w:lang w:val="en-US"/>
        </w:rPr>
      </w:pPr>
    </w:p>
    <w:p w:rsidR="00136E4B" w:rsidRPr="00136E4B" w:rsidRDefault="00136E4B" w:rsidP="00136E4B">
      <w:pPr>
        <w:spacing w:after="200" w:line="276" w:lineRule="auto"/>
        <w:jc w:val="right"/>
        <w:rPr>
          <w:rFonts w:ascii="Times New Roman" w:eastAsia="Calibri" w:hAnsi="Times New Roman" w:cs="Times New Roman"/>
          <w:b/>
          <w:sz w:val="24"/>
          <w:szCs w:val="24"/>
          <w:lang w:val="en-US"/>
        </w:rPr>
      </w:pPr>
    </w:p>
    <w:p w:rsidR="00136E4B" w:rsidRPr="00136E4B" w:rsidRDefault="00136E4B" w:rsidP="00136E4B">
      <w:pPr>
        <w:spacing w:after="200" w:line="276" w:lineRule="auto"/>
        <w:jc w:val="right"/>
        <w:rPr>
          <w:rFonts w:ascii="Times New Roman" w:eastAsia="Calibri" w:hAnsi="Times New Roman" w:cs="Times New Roman"/>
          <w:b/>
          <w:sz w:val="24"/>
          <w:szCs w:val="24"/>
          <w:lang w:val="en-US"/>
        </w:rPr>
      </w:pPr>
    </w:p>
    <w:p w:rsidR="00136E4B" w:rsidRPr="00136E4B" w:rsidRDefault="00136E4B" w:rsidP="00136E4B">
      <w:pPr>
        <w:spacing w:after="200" w:line="276" w:lineRule="auto"/>
        <w:jc w:val="right"/>
        <w:rPr>
          <w:rFonts w:ascii="Times New Roman" w:eastAsia="Calibri" w:hAnsi="Times New Roman" w:cs="Times New Roman"/>
          <w:b/>
          <w:sz w:val="24"/>
          <w:szCs w:val="24"/>
          <w:lang w:val="en-US"/>
        </w:rPr>
      </w:pPr>
    </w:p>
    <w:p w:rsidR="00136E4B" w:rsidRPr="00136E4B" w:rsidRDefault="00136E4B" w:rsidP="00136E4B">
      <w:pPr>
        <w:spacing w:after="200" w:line="276" w:lineRule="auto"/>
        <w:jc w:val="right"/>
        <w:rPr>
          <w:rFonts w:ascii="Times New Roman" w:eastAsia="Calibri" w:hAnsi="Times New Roman" w:cs="Times New Roman"/>
          <w:b/>
          <w:sz w:val="24"/>
          <w:szCs w:val="24"/>
          <w:lang w:val="en-US"/>
        </w:rPr>
      </w:pPr>
    </w:p>
    <w:p w:rsidR="00136E4B" w:rsidRPr="00136E4B" w:rsidRDefault="00136E4B" w:rsidP="00136E4B">
      <w:pPr>
        <w:spacing w:after="200" w:line="276" w:lineRule="auto"/>
        <w:jc w:val="right"/>
        <w:rPr>
          <w:rFonts w:ascii="Times New Roman" w:eastAsia="Calibri" w:hAnsi="Times New Roman" w:cs="Times New Roman"/>
          <w:b/>
          <w:sz w:val="24"/>
          <w:szCs w:val="24"/>
          <w:lang w:val="kk-KZ"/>
        </w:rPr>
      </w:pPr>
      <w:r w:rsidRPr="00136E4B">
        <w:rPr>
          <w:rFonts w:ascii="Times New Roman" w:eastAsia="Calibri" w:hAnsi="Times New Roman" w:cs="Times New Roman"/>
          <w:b/>
          <w:sz w:val="24"/>
          <w:szCs w:val="24"/>
          <w:lang w:val="en-US"/>
        </w:rPr>
        <w:t xml:space="preserve">Appendix </w:t>
      </w:r>
      <w:r w:rsidRPr="00136E4B">
        <w:rPr>
          <w:rFonts w:ascii="Times New Roman" w:eastAsia="Calibri" w:hAnsi="Times New Roman" w:cs="Times New Roman"/>
          <w:b/>
          <w:sz w:val="24"/>
          <w:szCs w:val="24"/>
          <w:lang w:val="kk-KZ"/>
        </w:rPr>
        <w:t>2</w:t>
      </w:r>
    </w:p>
    <w:p w:rsidR="00136E4B" w:rsidRPr="00136E4B" w:rsidRDefault="00136E4B" w:rsidP="00136E4B">
      <w:pPr>
        <w:tabs>
          <w:tab w:val="left" w:pos="3219"/>
        </w:tabs>
        <w:spacing w:after="120" w:line="240" w:lineRule="auto"/>
        <w:rPr>
          <w:rFonts w:ascii="Times New Roman" w:eastAsia="Calibri" w:hAnsi="Times New Roman" w:cs="Times New Roman"/>
          <w:b/>
          <w:sz w:val="24"/>
          <w:lang w:val="en-US"/>
        </w:rPr>
      </w:pPr>
      <w:r w:rsidRPr="00136E4B">
        <w:rPr>
          <w:rFonts w:ascii="Times New Roman" w:eastAsia="Calibri" w:hAnsi="Times New Roman" w:cs="Times New Roman"/>
          <w:b/>
          <w:sz w:val="24"/>
          <w:lang w:val="en-US"/>
        </w:rPr>
        <w:t>Test</w:t>
      </w:r>
    </w:p>
    <w:p w:rsidR="00136E4B" w:rsidRPr="00136E4B" w:rsidRDefault="00136E4B" w:rsidP="00136E4B">
      <w:pPr>
        <w:tabs>
          <w:tab w:val="left" w:pos="3219"/>
        </w:tabs>
        <w:spacing w:after="120" w:line="240" w:lineRule="auto"/>
        <w:rPr>
          <w:rFonts w:ascii="Times New Roman" w:eastAsia="Calibri" w:hAnsi="Times New Roman" w:cs="Times New Roman"/>
          <w:sz w:val="24"/>
          <w:lang w:val="en-US"/>
        </w:rPr>
      </w:pPr>
      <w:r w:rsidRPr="00136E4B">
        <w:rPr>
          <w:rFonts w:ascii="Times New Roman" w:eastAsia="Calibri" w:hAnsi="Times New Roman" w:cs="Times New Roman"/>
          <w:sz w:val="24"/>
          <w:lang w:val="en-US"/>
        </w:rPr>
        <w:t xml:space="preserve">1.Pruning of plants promotes branching because the axillary buds get sensitized to </w:t>
      </w:r>
    </w:p>
    <w:p w:rsidR="00136E4B" w:rsidRPr="00136E4B" w:rsidRDefault="00136E4B" w:rsidP="00136E4B">
      <w:pPr>
        <w:tabs>
          <w:tab w:val="left" w:pos="3219"/>
        </w:tabs>
        <w:spacing w:after="120" w:line="240" w:lineRule="auto"/>
        <w:rPr>
          <w:rFonts w:ascii="Times New Roman" w:eastAsia="Calibri" w:hAnsi="Times New Roman" w:cs="Times New Roman"/>
          <w:sz w:val="24"/>
          <w:szCs w:val="24"/>
          <w:lang w:val="en-US"/>
        </w:rPr>
        <w:sectPr w:rsidR="00136E4B" w:rsidRPr="00136E4B" w:rsidSect="00CC010C">
          <w:pgSz w:w="11906" w:h="16838"/>
          <w:pgMar w:top="1134" w:right="850" w:bottom="1134" w:left="1701" w:header="708" w:footer="708" w:gutter="0"/>
          <w:cols w:space="708"/>
          <w:docGrid w:linePitch="360"/>
        </w:sectPr>
      </w:pPr>
    </w:p>
    <w:p w:rsidR="00136E4B" w:rsidRPr="00136E4B" w:rsidRDefault="00136E4B" w:rsidP="00136E4B">
      <w:pPr>
        <w:tabs>
          <w:tab w:val="left" w:pos="3219"/>
        </w:tabs>
        <w:spacing w:after="120" w:line="240" w:lineRule="auto"/>
        <w:rPr>
          <w:rFonts w:ascii="Times New Roman" w:eastAsia="Calibri" w:hAnsi="Times New Roman" w:cs="Times New Roman"/>
          <w:sz w:val="24"/>
          <w:szCs w:val="24"/>
          <w:lang w:val="en-US"/>
        </w:rPr>
      </w:pPr>
      <w:r w:rsidRPr="00136E4B">
        <w:rPr>
          <w:rFonts w:ascii="Times New Roman" w:eastAsia="Calibri" w:hAnsi="Times New Roman" w:cs="Times New Roman"/>
          <w:sz w:val="24"/>
          <w:szCs w:val="24"/>
          <w:lang w:val="en-US"/>
        </w:rPr>
        <w:t>A Ethylene</w:t>
      </w:r>
    </w:p>
    <w:p w:rsidR="00136E4B" w:rsidRPr="00136E4B" w:rsidRDefault="00136E4B" w:rsidP="00136E4B">
      <w:pPr>
        <w:tabs>
          <w:tab w:val="left" w:pos="3219"/>
        </w:tabs>
        <w:spacing w:after="120" w:line="240" w:lineRule="auto"/>
        <w:rPr>
          <w:rFonts w:ascii="Times New Roman" w:eastAsia="Calibri" w:hAnsi="Times New Roman" w:cs="Times New Roman"/>
          <w:sz w:val="24"/>
          <w:szCs w:val="24"/>
          <w:lang w:val="en-US"/>
        </w:rPr>
      </w:pPr>
      <w:r w:rsidRPr="00136E4B">
        <w:rPr>
          <w:rFonts w:ascii="Times New Roman" w:eastAsia="Calibri" w:hAnsi="Times New Roman" w:cs="Times New Roman"/>
          <w:sz w:val="24"/>
          <w:szCs w:val="24"/>
          <w:lang w:val="en-US"/>
        </w:rPr>
        <w:t>B Gibberellin</w:t>
      </w:r>
    </w:p>
    <w:p w:rsidR="00136E4B" w:rsidRPr="00136E4B" w:rsidRDefault="00136E4B" w:rsidP="00136E4B">
      <w:pPr>
        <w:tabs>
          <w:tab w:val="left" w:pos="3219"/>
        </w:tabs>
        <w:spacing w:after="120" w:line="240" w:lineRule="auto"/>
        <w:rPr>
          <w:rFonts w:ascii="Times New Roman" w:eastAsia="Calibri" w:hAnsi="Times New Roman" w:cs="Times New Roman"/>
          <w:sz w:val="24"/>
          <w:szCs w:val="24"/>
          <w:lang w:val="en-US"/>
        </w:rPr>
      </w:pPr>
      <w:r w:rsidRPr="00136E4B">
        <w:rPr>
          <w:rFonts w:ascii="Times New Roman" w:eastAsia="Calibri" w:hAnsi="Times New Roman" w:cs="Times New Roman"/>
          <w:sz w:val="24"/>
          <w:szCs w:val="24"/>
          <w:lang w:val="en-US"/>
        </w:rPr>
        <w:t>C Indole acetic acid</w:t>
      </w:r>
    </w:p>
    <w:p w:rsidR="00136E4B" w:rsidRPr="00136E4B" w:rsidRDefault="00136E4B" w:rsidP="00136E4B">
      <w:pPr>
        <w:tabs>
          <w:tab w:val="left" w:pos="3219"/>
        </w:tabs>
        <w:spacing w:after="120" w:line="240" w:lineRule="auto"/>
        <w:rPr>
          <w:rFonts w:ascii="Times New Roman" w:eastAsia="Calibri" w:hAnsi="Times New Roman" w:cs="Times New Roman"/>
          <w:sz w:val="24"/>
          <w:szCs w:val="24"/>
          <w:lang w:val="en-US"/>
        </w:rPr>
      </w:pPr>
      <w:r w:rsidRPr="00136E4B">
        <w:rPr>
          <w:rFonts w:ascii="Times New Roman" w:eastAsia="Calibri" w:hAnsi="Times New Roman" w:cs="Times New Roman"/>
          <w:sz w:val="24"/>
          <w:szCs w:val="24"/>
          <w:lang w:val="en-US"/>
        </w:rPr>
        <w:t xml:space="preserve">D Cytokinins </w:t>
      </w:r>
    </w:p>
    <w:p w:rsidR="00136E4B" w:rsidRPr="00136E4B" w:rsidRDefault="00136E4B" w:rsidP="00136E4B">
      <w:pPr>
        <w:spacing w:after="120" w:line="240" w:lineRule="auto"/>
        <w:rPr>
          <w:rFonts w:ascii="Times New Roman" w:eastAsia="Calibri" w:hAnsi="Times New Roman" w:cs="Times New Roman"/>
          <w:sz w:val="24"/>
          <w:szCs w:val="24"/>
          <w:lang w:val="en-US"/>
        </w:rPr>
        <w:sectPr w:rsidR="00136E4B" w:rsidRPr="00136E4B" w:rsidSect="00523AEB">
          <w:type w:val="continuous"/>
          <w:pgSz w:w="11906" w:h="16838"/>
          <w:pgMar w:top="1134" w:right="850" w:bottom="1134" w:left="1701" w:header="708" w:footer="708" w:gutter="0"/>
          <w:cols w:num="2" w:space="708"/>
          <w:docGrid w:linePitch="360"/>
        </w:sectPr>
      </w:pPr>
    </w:p>
    <w:p w:rsidR="00136E4B" w:rsidRPr="00136E4B" w:rsidRDefault="00136E4B" w:rsidP="00136E4B">
      <w:pPr>
        <w:spacing w:after="120" w:line="240" w:lineRule="auto"/>
        <w:rPr>
          <w:rFonts w:ascii="Times New Roman" w:eastAsia="Calibri" w:hAnsi="Times New Roman" w:cs="Times New Roman"/>
          <w:sz w:val="24"/>
          <w:szCs w:val="24"/>
          <w:lang w:val="en-US"/>
        </w:rPr>
      </w:pPr>
    </w:p>
    <w:p w:rsidR="00136E4B" w:rsidRPr="00136E4B" w:rsidRDefault="00136E4B" w:rsidP="00136E4B">
      <w:pPr>
        <w:spacing w:after="120" w:line="240" w:lineRule="auto"/>
        <w:rPr>
          <w:rFonts w:ascii="Times New Roman" w:eastAsia="Calibri" w:hAnsi="Times New Roman" w:cs="Times New Roman"/>
          <w:sz w:val="24"/>
          <w:szCs w:val="24"/>
          <w:lang w:val="en-US"/>
        </w:rPr>
      </w:pPr>
      <w:r w:rsidRPr="00136E4B">
        <w:rPr>
          <w:rFonts w:ascii="Times New Roman" w:eastAsia="Calibri" w:hAnsi="Times New Roman" w:cs="Times New Roman"/>
          <w:sz w:val="24"/>
          <w:szCs w:val="24"/>
          <w:lang w:val="en-US"/>
        </w:rPr>
        <w:t xml:space="preserve">2.Induction of cell division and delay in senescence is done by </w:t>
      </w:r>
    </w:p>
    <w:p w:rsidR="00136E4B" w:rsidRPr="00136E4B" w:rsidRDefault="00136E4B" w:rsidP="00136E4B">
      <w:pPr>
        <w:spacing w:after="120" w:line="240" w:lineRule="auto"/>
        <w:rPr>
          <w:rFonts w:ascii="Times New Roman" w:eastAsia="Calibri" w:hAnsi="Times New Roman" w:cs="Times New Roman"/>
          <w:sz w:val="24"/>
          <w:szCs w:val="24"/>
          <w:lang w:val="en-US"/>
        </w:rPr>
        <w:sectPr w:rsidR="00136E4B" w:rsidRPr="00136E4B" w:rsidSect="00523AEB">
          <w:type w:val="continuous"/>
          <w:pgSz w:w="11906" w:h="16838"/>
          <w:pgMar w:top="1134" w:right="850" w:bottom="1134" w:left="1701" w:header="708" w:footer="708" w:gutter="0"/>
          <w:cols w:space="708"/>
          <w:docGrid w:linePitch="360"/>
        </w:sectPr>
      </w:pPr>
    </w:p>
    <w:p w:rsidR="00136E4B" w:rsidRPr="00136E4B" w:rsidRDefault="00136E4B" w:rsidP="00136E4B">
      <w:pPr>
        <w:spacing w:after="120" w:line="240" w:lineRule="auto"/>
        <w:rPr>
          <w:rFonts w:ascii="Times New Roman" w:eastAsia="Calibri" w:hAnsi="Times New Roman" w:cs="Times New Roman"/>
          <w:sz w:val="24"/>
          <w:szCs w:val="24"/>
          <w:lang w:val="en-US"/>
        </w:rPr>
      </w:pPr>
      <w:r w:rsidRPr="00136E4B">
        <w:rPr>
          <w:rFonts w:ascii="Times New Roman" w:eastAsia="Calibri" w:hAnsi="Times New Roman" w:cs="Times New Roman"/>
          <w:sz w:val="24"/>
          <w:szCs w:val="24"/>
          <w:lang w:val="en-US"/>
        </w:rPr>
        <w:t>A CoA</w:t>
      </w:r>
    </w:p>
    <w:p w:rsidR="00136E4B" w:rsidRPr="00136E4B" w:rsidRDefault="00136E4B" w:rsidP="00136E4B">
      <w:pPr>
        <w:spacing w:after="120" w:line="240" w:lineRule="auto"/>
        <w:rPr>
          <w:rFonts w:ascii="Times New Roman" w:eastAsia="Calibri" w:hAnsi="Times New Roman" w:cs="Times New Roman"/>
          <w:sz w:val="24"/>
          <w:szCs w:val="24"/>
          <w:lang w:val="en-US"/>
        </w:rPr>
      </w:pPr>
      <w:r w:rsidRPr="00136E4B">
        <w:rPr>
          <w:rFonts w:ascii="Times New Roman" w:eastAsia="Calibri" w:hAnsi="Times New Roman" w:cs="Times New Roman"/>
          <w:sz w:val="24"/>
          <w:szCs w:val="24"/>
          <w:lang w:val="en-US"/>
        </w:rPr>
        <w:t>B Cytokinins</w:t>
      </w:r>
    </w:p>
    <w:p w:rsidR="00136E4B" w:rsidRPr="00136E4B" w:rsidRDefault="00136E4B" w:rsidP="00136E4B">
      <w:pPr>
        <w:spacing w:after="120" w:line="240" w:lineRule="auto"/>
        <w:rPr>
          <w:rFonts w:ascii="Times New Roman" w:eastAsia="Calibri" w:hAnsi="Times New Roman" w:cs="Times New Roman"/>
          <w:sz w:val="24"/>
          <w:szCs w:val="24"/>
          <w:lang w:val="en-US"/>
        </w:rPr>
      </w:pPr>
      <w:r w:rsidRPr="00136E4B">
        <w:rPr>
          <w:rFonts w:ascii="Times New Roman" w:eastAsia="Calibri" w:hAnsi="Times New Roman" w:cs="Times New Roman"/>
          <w:sz w:val="24"/>
          <w:szCs w:val="24"/>
          <w:lang w:val="en-US"/>
        </w:rPr>
        <w:t>C GA</w:t>
      </w:r>
    </w:p>
    <w:p w:rsidR="00136E4B" w:rsidRPr="00136E4B" w:rsidRDefault="00136E4B" w:rsidP="00136E4B">
      <w:pPr>
        <w:spacing w:after="120" w:line="240" w:lineRule="auto"/>
        <w:rPr>
          <w:rFonts w:ascii="Times New Roman" w:eastAsia="Calibri" w:hAnsi="Times New Roman" w:cs="Times New Roman"/>
          <w:sz w:val="24"/>
          <w:szCs w:val="24"/>
          <w:lang w:val="en-US"/>
        </w:rPr>
      </w:pPr>
      <w:r w:rsidRPr="00136E4B">
        <w:rPr>
          <w:rFonts w:ascii="Times New Roman" w:eastAsia="Calibri" w:hAnsi="Times New Roman" w:cs="Times New Roman"/>
          <w:sz w:val="24"/>
          <w:szCs w:val="24"/>
          <w:lang w:val="en-US"/>
        </w:rPr>
        <w:t>D Auxins</w:t>
      </w:r>
    </w:p>
    <w:p w:rsidR="00136E4B" w:rsidRPr="00136E4B" w:rsidRDefault="00136E4B" w:rsidP="00136E4B">
      <w:pPr>
        <w:spacing w:after="120" w:line="240" w:lineRule="auto"/>
        <w:rPr>
          <w:rFonts w:ascii="Times New Roman" w:eastAsia="Calibri" w:hAnsi="Times New Roman" w:cs="Times New Roman"/>
          <w:sz w:val="24"/>
          <w:szCs w:val="24"/>
          <w:lang w:val="en-US"/>
        </w:rPr>
        <w:sectPr w:rsidR="00136E4B" w:rsidRPr="00136E4B" w:rsidSect="00523AEB">
          <w:type w:val="continuous"/>
          <w:pgSz w:w="11906" w:h="16838"/>
          <w:pgMar w:top="1134" w:right="850" w:bottom="1134" w:left="1701" w:header="708" w:footer="708" w:gutter="0"/>
          <w:cols w:num="2" w:space="708"/>
          <w:docGrid w:linePitch="360"/>
        </w:sectPr>
      </w:pPr>
    </w:p>
    <w:p w:rsidR="00136E4B" w:rsidRPr="00136E4B" w:rsidRDefault="00136E4B" w:rsidP="00136E4B">
      <w:pPr>
        <w:spacing w:after="120" w:line="240" w:lineRule="auto"/>
        <w:rPr>
          <w:rFonts w:ascii="Times New Roman" w:eastAsia="Calibri" w:hAnsi="Times New Roman" w:cs="Times New Roman"/>
          <w:sz w:val="24"/>
          <w:szCs w:val="24"/>
          <w:lang w:val="en-US"/>
        </w:rPr>
      </w:pPr>
    </w:p>
    <w:p w:rsidR="00136E4B" w:rsidRPr="00136E4B" w:rsidRDefault="00136E4B" w:rsidP="00136E4B">
      <w:pPr>
        <w:spacing w:after="120" w:line="240" w:lineRule="auto"/>
        <w:rPr>
          <w:rFonts w:ascii="Times New Roman" w:eastAsia="Calibri" w:hAnsi="Times New Roman" w:cs="Times New Roman"/>
          <w:sz w:val="24"/>
          <w:szCs w:val="24"/>
          <w:lang w:val="en-US"/>
        </w:rPr>
        <w:sectPr w:rsidR="00136E4B" w:rsidRPr="00136E4B" w:rsidSect="00523AEB">
          <w:type w:val="continuous"/>
          <w:pgSz w:w="11906" w:h="16838"/>
          <w:pgMar w:top="1134" w:right="850" w:bottom="1134" w:left="1701" w:header="708" w:footer="708" w:gutter="0"/>
          <w:cols w:space="708"/>
          <w:docGrid w:linePitch="360"/>
        </w:sectPr>
      </w:pPr>
      <w:r w:rsidRPr="00136E4B">
        <w:rPr>
          <w:rFonts w:ascii="Times New Roman" w:eastAsia="Calibri" w:hAnsi="Times New Roman" w:cs="Times New Roman"/>
          <w:sz w:val="24"/>
          <w:szCs w:val="24"/>
          <w:lang w:val="en-US"/>
        </w:rPr>
        <w:t xml:space="preserve">3. Gibberellins can promote seed germination because of their influence on </w:t>
      </w:r>
    </w:p>
    <w:p w:rsidR="00136E4B" w:rsidRPr="00136E4B" w:rsidRDefault="00136E4B" w:rsidP="00136E4B">
      <w:pPr>
        <w:spacing w:after="120" w:line="240" w:lineRule="auto"/>
        <w:rPr>
          <w:rFonts w:ascii="Times New Roman" w:eastAsia="Calibri" w:hAnsi="Times New Roman" w:cs="Times New Roman"/>
          <w:sz w:val="24"/>
          <w:szCs w:val="24"/>
          <w:lang w:val="en-US"/>
        </w:rPr>
      </w:pPr>
      <w:r w:rsidRPr="00136E4B">
        <w:rPr>
          <w:rFonts w:ascii="Times New Roman" w:eastAsia="Calibri" w:hAnsi="Times New Roman" w:cs="Times New Roman"/>
          <w:sz w:val="24"/>
          <w:szCs w:val="24"/>
          <w:lang w:val="en-US"/>
        </w:rPr>
        <w:t>A Absorption of water through hard seed coat</w:t>
      </w:r>
    </w:p>
    <w:p w:rsidR="00136E4B" w:rsidRPr="00136E4B" w:rsidRDefault="00136E4B" w:rsidP="00136E4B">
      <w:pPr>
        <w:spacing w:after="120" w:line="240" w:lineRule="auto"/>
        <w:rPr>
          <w:rFonts w:ascii="Times New Roman" w:eastAsia="Calibri" w:hAnsi="Times New Roman" w:cs="Times New Roman"/>
          <w:sz w:val="24"/>
          <w:szCs w:val="24"/>
          <w:lang w:val="en-US"/>
        </w:rPr>
      </w:pPr>
      <w:r w:rsidRPr="00136E4B">
        <w:rPr>
          <w:rFonts w:ascii="Times New Roman" w:eastAsia="Calibri" w:hAnsi="Times New Roman" w:cs="Times New Roman"/>
          <w:sz w:val="24"/>
          <w:szCs w:val="24"/>
          <w:lang w:val="en-US"/>
        </w:rPr>
        <w:t>B Synthesis of abscisic acid</w:t>
      </w:r>
    </w:p>
    <w:p w:rsidR="00136E4B" w:rsidRPr="00136E4B" w:rsidRDefault="00136E4B" w:rsidP="00136E4B">
      <w:pPr>
        <w:spacing w:after="120" w:line="240" w:lineRule="auto"/>
        <w:rPr>
          <w:rFonts w:ascii="Times New Roman" w:eastAsia="Calibri" w:hAnsi="Times New Roman" w:cs="Times New Roman"/>
          <w:sz w:val="24"/>
          <w:szCs w:val="24"/>
          <w:lang w:val="en-US"/>
        </w:rPr>
      </w:pPr>
      <w:r w:rsidRPr="00136E4B">
        <w:rPr>
          <w:rFonts w:ascii="Times New Roman" w:eastAsia="Calibri" w:hAnsi="Times New Roman" w:cs="Times New Roman"/>
          <w:sz w:val="24"/>
          <w:szCs w:val="24"/>
          <w:lang w:val="en-US"/>
        </w:rPr>
        <w:t>C Rate of cell division</w:t>
      </w:r>
    </w:p>
    <w:p w:rsidR="00136E4B" w:rsidRPr="00136E4B" w:rsidRDefault="00136E4B" w:rsidP="00136E4B">
      <w:pPr>
        <w:spacing w:after="120" w:line="240" w:lineRule="auto"/>
        <w:rPr>
          <w:rFonts w:ascii="Times New Roman" w:eastAsia="Calibri" w:hAnsi="Times New Roman" w:cs="Times New Roman"/>
          <w:sz w:val="24"/>
          <w:szCs w:val="24"/>
          <w:lang w:val="en-US"/>
        </w:rPr>
      </w:pPr>
      <w:r w:rsidRPr="00136E4B">
        <w:rPr>
          <w:rFonts w:ascii="Times New Roman" w:eastAsia="Calibri" w:hAnsi="Times New Roman" w:cs="Times New Roman"/>
          <w:sz w:val="24"/>
          <w:szCs w:val="24"/>
          <w:lang w:val="en-US"/>
        </w:rPr>
        <w:t>D Production of hydrolyzing enzymes</w:t>
      </w:r>
    </w:p>
    <w:p w:rsidR="00136E4B" w:rsidRPr="00136E4B" w:rsidRDefault="00136E4B" w:rsidP="00136E4B">
      <w:pPr>
        <w:spacing w:after="120" w:line="240" w:lineRule="auto"/>
        <w:rPr>
          <w:rFonts w:ascii="Times New Roman" w:eastAsia="Calibri" w:hAnsi="Times New Roman" w:cs="Times New Roman"/>
          <w:sz w:val="24"/>
          <w:szCs w:val="24"/>
          <w:lang w:val="en-US"/>
        </w:rPr>
        <w:sectPr w:rsidR="00136E4B" w:rsidRPr="00136E4B" w:rsidSect="00523AEB">
          <w:type w:val="continuous"/>
          <w:pgSz w:w="11906" w:h="16838"/>
          <w:pgMar w:top="1134" w:right="850" w:bottom="1134" w:left="1701" w:header="708" w:footer="708" w:gutter="0"/>
          <w:cols w:num="2" w:space="708"/>
          <w:docGrid w:linePitch="360"/>
        </w:sectPr>
      </w:pPr>
    </w:p>
    <w:p w:rsidR="00136E4B" w:rsidRPr="00136E4B" w:rsidRDefault="00136E4B" w:rsidP="00136E4B">
      <w:pPr>
        <w:spacing w:after="120" w:line="240" w:lineRule="auto"/>
        <w:rPr>
          <w:rFonts w:ascii="Times New Roman" w:eastAsia="Calibri" w:hAnsi="Times New Roman" w:cs="Times New Roman"/>
          <w:sz w:val="24"/>
          <w:szCs w:val="24"/>
          <w:lang w:val="en-US"/>
        </w:rPr>
      </w:pPr>
    </w:p>
    <w:p w:rsidR="00136E4B" w:rsidRPr="00136E4B" w:rsidRDefault="00136E4B" w:rsidP="00136E4B">
      <w:pPr>
        <w:spacing w:after="120" w:line="240" w:lineRule="auto"/>
        <w:rPr>
          <w:rFonts w:ascii="Times New Roman" w:eastAsia="Calibri" w:hAnsi="Times New Roman" w:cs="Times New Roman"/>
          <w:sz w:val="24"/>
          <w:szCs w:val="24"/>
          <w:lang w:val="en-US"/>
        </w:rPr>
      </w:pPr>
      <w:r w:rsidRPr="00136E4B">
        <w:rPr>
          <w:rFonts w:ascii="Times New Roman" w:eastAsia="Calibri" w:hAnsi="Times New Roman" w:cs="Times New Roman"/>
          <w:sz w:val="24"/>
          <w:szCs w:val="24"/>
          <w:lang w:val="en-US"/>
        </w:rPr>
        <w:t>4. Which is a weedicide? -12</w:t>
      </w:r>
    </w:p>
    <w:p w:rsidR="00136E4B" w:rsidRPr="00136E4B" w:rsidRDefault="00136E4B" w:rsidP="00136E4B">
      <w:pPr>
        <w:spacing w:after="120" w:line="240" w:lineRule="auto"/>
        <w:rPr>
          <w:rFonts w:ascii="Times New Roman" w:eastAsia="Calibri" w:hAnsi="Times New Roman" w:cs="Times New Roman"/>
          <w:sz w:val="24"/>
          <w:szCs w:val="24"/>
          <w:lang w:val="en-US"/>
        </w:rPr>
        <w:sectPr w:rsidR="00136E4B" w:rsidRPr="00136E4B" w:rsidSect="00523AEB">
          <w:type w:val="continuous"/>
          <w:pgSz w:w="11906" w:h="16838"/>
          <w:pgMar w:top="1134" w:right="850" w:bottom="1134" w:left="1701" w:header="708" w:footer="708" w:gutter="0"/>
          <w:cols w:space="708"/>
          <w:docGrid w:linePitch="360"/>
        </w:sectPr>
      </w:pPr>
    </w:p>
    <w:p w:rsidR="00136E4B" w:rsidRPr="00136E4B" w:rsidRDefault="00136E4B" w:rsidP="00136E4B">
      <w:pPr>
        <w:spacing w:after="120" w:line="240" w:lineRule="auto"/>
        <w:rPr>
          <w:rFonts w:ascii="Times New Roman" w:eastAsia="Calibri" w:hAnsi="Times New Roman" w:cs="Times New Roman"/>
          <w:sz w:val="24"/>
          <w:szCs w:val="24"/>
          <w:lang w:val="en-US"/>
        </w:rPr>
      </w:pPr>
      <w:r w:rsidRPr="00136E4B">
        <w:rPr>
          <w:rFonts w:ascii="Times New Roman" w:eastAsia="Calibri" w:hAnsi="Times New Roman" w:cs="Times New Roman"/>
          <w:sz w:val="24"/>
          <w:szCs w:val="24"/>
          <w:lang w:val="en-US"/>
        </w:rPr>
        <w:t>A IAA</w:t>
      </w:r>
    </w:p>
    <w:p w:rsidR="00136E4B" w:rsidRPr="00136E4B" w:rsidRDefault="00136E4B" w:rsidP="00136E4B">
      <w:pPr>
        <w:spacing w:after="120" w:line="240" w:lineRule="auto"/>
        <w:rPr>
          <w:rFonts w:ascii="Times New Roman" w:eastAsia="Calibri" w:hAnsi="Times New Roman" w:cs="Times New Roman"/>
          <w:sz w:val="24"/>
          <w:szCs w:val="24"/>
          <w:lang w:val="en-US"/>
        </w:rPr>
      </w:pPr>
      <w:r w:rsidRPr="00136E4B">
        <w:rPr>
          <w:rFonts w:ascii="Times New Roman" w:eastAsia="Calibri" w:hAnsi="Times New Roman" w:cs="Times New Roman"/>
          <w:sz w:val="24"/>
          <w:szCs w:val="24"/>
          <w:lang w:val="en-US"/>
        </w:rPr>
        <w:t>B NAA</w:t>
      </w:r>
    </w:p>
    <w:p w:rsidR="00136E4B" w:rsidRPr="00136E4B" w:rsidRDefault="00136E4B" w:rsidP="00136E4B">
      <w:pPr>
        <w:spacing w:after="120" w:line="240" w:lineRule="auto"/>
        <w:rPr>
          <w:rFonts w:ascii="Times New Roman" w:eastAsia="Calibri" w:hAnsi="Times New Roman" w:cs="Times New Roman"/>
          <w:sz w:val="24"/>
          <w:szCs w:val="24"/>
          <w:lang w:val="en-US"/>
        </w:rPr>
      </w:pPr>
      <w:r w:rsidRPr="00136E4B">
        <w:rPr>
          <w:rFonts w:ascii="Times New Roman" w:eastAsia="Calibri" w:hAnsi="Times New Roman" w:cs="Times New Roman"/>
          <w:sz w:val="24"/>
          <w:szCs w:val="24"/>
          <w:lang w:val="en-US"/>
        </w:rPr>
        <w:t>C 2,4D</w:t>
      </w:r>
    </w:p>
    <w:p w:rsidR="00136E4B" w:rsidRPr="00136E4B" w:rsidRDefault="00136E4B" w:rsidP="00136E4B">
      <w:pPr>
        <w:spacing w:after="120" w:line="240" w:lineRule="auto"/>
        <w:rPr>
          <w:rFonts w:ascii="Times New Roman" w:eastAsia="Calibri" w:hAnsi="Times New Roman" w:cs="Times New Roman"/>
          <w:sz w:val="24"/>
          <w:szCs w:val="24"/>
          <w:lang w:val="en-US"/>
        </w:rPr>
      </w:pPr>
      <w:r w:rsidRPr="00136E4B">
        <w:rPr>
          <w:rFonts w:ascii="Times New Roman" w:eastAsia="Calibri" w:hAnsi="Times New Roman" w:cs="Times New Roman"/>
          <w:sz w:val="24"/>
          <w:szCs w:val="24"/>
          <w:lang w:val="en-US"/>
        </w:rPr>
        <w:t>D IBA</w:t>
      </w:r>
    </w:p>
    <w:p w:rsidR="00136E4B" w:rsidRPr="00136E4B" w:rsidRDefault="00136E4B" w:rsidP="00136E4B">
      <w:pPr>
        <w:spacing w:after="120" w:line="240" w:lineRule="auto"/>
        <w:rPr>
          <w:rFonts w:ascii="Times New Roman" w:eastAsia="Calibri" w:hAnsi="Times New Roman" w:cs="Times New Roman"/>
          <w:sz w:val="24"/>
          <w:szCs w:val="24"/>
          <w:lang w:val="en-US"/>
        </w:rPr>
        <w:sectPr w:rsidR="00136E4B" w:rsidRPr="00136E4B" w:rsidSect="00523AEB">
          <w:type w:val="continuous"/>
          <w:pgSz w:w="11906" w:h="16838"/>
          <w:pgMar w:top="1134" w:right="850" w:bottom="1134" w:left="1701" w:header="708" w:footer="708" w:gutter="0"/>
          <w:cols w:num="2" w:space="708"/>
          <w:docGrid w:linePitch="360"/>
        </w:sectPr>
      </w:pPr>
    </w:p>
    <w:p w:rsidR="00136E4B" w:rsidRPr="00136E4B" w:rsidRDefault="00136E4B" w:rsidP="00136E4B">
      <w:pPr>
        <w:spacing w:after="120" w:line="240" w:lineRule="auto"/>
        <w:rPr>
          <w:rFonts w:ascii="Times New Roman" w:eastAsia="Calibri" w:hAnsi="Times New Roman" w:cs="Times New Roman"/>
          <w:sz w:val="24"/>
          <w:szCs w:val="24"/>
          <w:lang w:val="en-US"/>
        </w:rPr>
      </w:pPr>
    </w:p>
    <w:p w:rsidR="00136E4B" w:rsidRPr="00136E4B" w:rsidRDefault="00136E4B" w:rsidP="00136E4B">
      <w:pPr>
        <w:spacing w:after="120" w:line="240" w:lineRule="auto"/>
        <w:rPr>
          <w:rFonts w:ascii="Times New Roman" w:eastAsia="Calibri" w:hAnsi="Times New Roman" w:cs="Times New Roman"/>
          <w:sz w:val="24"/>
          <w:szCs w:val="24"/>
          <w:lang w:val="en-US"/>
        </w:rPr>
        <w:sectPr w:rsidR="00136E4B" w:rsidRPr="00136E4B" w:rsidSect="00523AEB">
          <w:type w:val="continuous"/>
          <w:pgSz w:w="11906" w:h="16838"/>
          <w:pgMar w:top="1134" w:right="850" w:bottom="1134" w:left="1701" w:header="708" w:footer="708" w:gutter="0"/>
          <w:cols w:space="708"/>
          <w:docGrid w:linePitch="360"/>
        </w:sectPr>
      </w:pPr>
      <w:r w:rsidRPr="00136E4B">
        <w:rPr>
          <w:rFonts w:ascii="Times New Roman" w:eastAsia="Calibri" w:hAnsi="Times New Roman" w:cs="Times New Roman"/>
          <w:sz w:val="24"/>
          <w:szCs w:val="24"/>
          <w:lang w:val="en-US"/>
        </w:rPr>
        <w:t xml:space="preserve">5.The plant hormone controlling fruit ripening is </w:t>
      </w:r>
    </w:p>
    <w:p w:rsidR="00136E4B" w:rsidRPr="00136E4B" w:rsidRDefault="00136E4B" w:rsidP="00136E4B">
      <w:pPr>
        <w:spacing w:after="120" w:line="240" w:lineRule="auto"/>
        <w:rPr>
          <w:rFonts w:ascii="Times New Roman" w:eastAsia="Calibri" w:hAnsi="Times New Roman" w:cs="Times New Roman"/>
          <w:sz w:val="24"/>
          <w:szCs w:val="24"/>
          <w:lang w:val="en-US"/>
        </w:rPr>
      </w:pPr>
      <w:r w:rsidRPr="00136E4B">
        <w:rPr>
          <w:rFonts w:ascii="Times New Roman" w:eastAsia="Calibri" w:hAnsi="Times New Roman" w:cs="Times New Roman"/>
          <w:sz w:val="24"/>
          <w:szCs w:val="24"/>
          <w:lang w:val="en-US"/>
        </w:rPr>
        <w:t>A GA</w:t>
      </w:r>
    </w:p>
    <w:p w:rsidR="00136E4B" w:rsidRPr="00136E4B" w:rsidRDefault="00136E4B" w:rsidP="00136E4B">
      <w:pPr>
        <w:spacing w:after="120" w:line="240" w:lineRule="auto"/>
        <w:rPr>
          <w:rFonts w:ascii="Times New Roman" w:eastAsia="Calibri" w:hAnsi="Times New Roman" w:cs="Times New Roman"/>
          <w:sz w:val="24"/>
          <w:szCs w:val="24"/>
          <w:lang w:val="en-US"/>
        </w:rPr>
      </w:pPr>
      <w:r w:rsidRPr="00136E4B">
        <w:rPr>
          <w:rFonts w:ascii="Times New Roman" w:eastAsia="Calibri" w:hAnsi="Times New Roman" w:cs="Times New Roman"/>
          <w:sz w:val="24"/>
          <w:szCs w:val="24"/>
          <w:lang w:val="en-US"/>
        </w:rPr>
        <w:t>B IAA</w:t>
      </w:r>
    </w:p>
    <w:p w:rsidR="00136E4B" w:rsidRPr="00136E4B" w:rsidRDefault="00136E4B" w:rsidP="00136E4B">
      <w:pPr>
        <w:spacing w:after="120" w:line="240" w:lineRule="auto"/>
        <w:rPr>
          <w:rFonts w:ascii="Times New Roman" w:eastAsia="Calibri" w:hAnsi="Times New Roman" w:cs="Times New Roman"/>
          <w:sz w:val="24"/>
          <w:szCs w:val="24"/>
          <w:lang w:val="en-US"/>
        </w:rPr>
      </w:pPr>
      <w:r w:rsidRPr="00136E4B">
        <w:rPr>
          <w:rFonts w:ascii="Times New Roman" w:eastAsia="Calibri" w:hAnsi="Times New Roman" w:cs="Times New Roman"/>
          <w:sz w:val="24"/>
          <w:szCs w:val="24"/>
          <w:lang w:val="en-US"/>
        </w:rPr>
        <w:t>C ABA</w:t>
      </w:r>
    </w:p>
    <w:p w:rsidR="00136E4B" w:rsidRPr="00136E4B" w:rsidRDefault="00136E4B" w:rsidP="00136E4B">
      <w:pPr>
        <w:spacing w:after="120" w:line="240" w:lineRule="auto"/>
        <w:rPr>
          <w:rFonts w:ascii="Times New Roman" w:eastAsia="Calibri" w:hAnsi="Times New Roman" w:cs="Times New Roman"/>
          <w:sz w:val="24"/>
          <w:szCs w:val="24"/>
          <w:lang w:val="en-US"/>
        </w:rPr>
      </w:pPr>
      <w:r w:rsidRPr="00136E4B">
        <w:rPr>
          <w:rFonts w:ascii="Times New Roman" w:eastAsia="Calibri" w:hAnsi="Times New Roman" w:cs="Times New Roman"/>
          <w:sz w:val="24"/>
          <w:szCs w:val="24"/>
          <w:lang w:val="en-US"/>
        </w:rPr>
        <w:t xml:space="preserve">D Ethylene </w:t>
      </w:r>
    </w:p>
    <w:p w:rsidR="00136E4B" w:rsidRPr="00136E4B" w:rsidRDefault="00136E4B" w:rsidP="00136E4B">
      <w:pPr>
        <w:spacing w:after="120" w:line="240" w:lineRule="auto"/>
        <w:rPr>
          <w:rFonts w:ascii="Times New Roman" w:eastAsia="Calibri" w:hAnsi="Times New Roman" w:cs="Times New Roman"/>
          <w:sz w:val="24"/>
          <w:szCs w:val="24"/>
          <w:lang w:val="en-US"/>
        </w:rPr>
        <w:sectPr w:rsidR="00136E4B" w:rsidRPr="00136E4B" w:rsidSect="00CA436B">
          <w:type w:val="continuous"/>
          <w:pgSz w:w="11906" w:h="16838"/>
          <w:pgMar w:top="1134" w:right="850" w:bottom="1134" w:left="1701" w:header="708" w:footer="708" w:gutter="0"/>
          <w:cols w:num="2" w:space="708"/>
          <w:docGrid w:linePitch="360"/>
        </w:sectPr>
      </w:pPr>
    </w:p>
    <w:p w:rsidR="00136E4B" w:rsidRPr="00136E4B" w:rsidRDefault="00136E4B" w:rsidP="00136E4B">
      <w:pPr>
        <w:spacing w:after="120" w:line="240" w:lineRule="auto"/>
        <w:rPr>
          <w:rFonts w:ascii="Times New Roman" w:eastAsia="Calibri" w:hAnsi="Times New Roman" w:cs="Times New Roman"/>
          <w:sz w:val="24"/>
          <w:szCs w:val="24"/>
          <w:lang w:val="en-US"/>
        </w:rPr>
      </w:pPr>
    </w:p>
    <w:p w:rsidR="00136E4B" w:rsidRPr="00136E4B" w:rsidRDefault="00136E4B" w:rsidP="00136E4B">
      <w:pPr>
        <w:spacing w:after="120" w:line="240" w:lineRule="auto"/>
        <w:rPr>
          <w:rFonts w:ascii="Times New Roman" w:eastAsia="Calibri" w:hAnsi="Times New Roman" w:cs="Times New Roman"/>
          <w:sz w:val="24"/>
          <w:szCs w:val="24"/>
          <w:lang w:val="en-US"/>
        </w:rPr>
      </w:pPr>
    </w:p>
    <w:p w:rsidR="00F820BF" w:rsidRPr="00A84645" w:rsidRDefault="00F820BF" w:rsidP="00A84645">
      <w:pPr>
        <w:spacing w:after="0" w:line="240" w:lineRule="auto"/>
        <w:rPr>
          <w:rFonts w:ascii="Times New Roman" w:hAnsi="Times New Roman" w:cs="Times New Roman"/>
          <w:sz w:val="24"/>
          <w:szCs w:val="24"/>
        </w:rPr>
      </w:pPr>
    </w:p>
    <w:sectPr w:rsidR="00F820BF" w:rsidRPr="00A84645" w:rsidSect="00074D2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1321C"/>
    <w:multiLevelType w:val="multilevel"/>
    <w:tmpl w:val="4EFC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3B4280"/>
    <w:multiLevelType w:val="multilevel"/>
    <w:tmpl w:val="C81EA7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5D0B3DEB"/>
    <w:multiLevelType w:val="hybridMultilevel"/>
    <w:tmpl w:val="DF880C86"/>
    <w:lvl w:ilvl="0" w:tplc="49E678E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2EC5663"/>
    <w:multiLevelType w:val="multilevel"/>
    <w:tmpl w:val="9EB8A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0846EF"/>
    <w:multiLevelType w:val="multilevel"/>
    <w:tmpl w:val="16647C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78F76941"/>
    <w:multiLevelType w:val="multilevel"/>
    <w:tmpl w:val="49DE3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4E367E"/>
    <w:multiLevelType w:val="multilevel"/>
    <w:tmpl w:val="8F5082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3"/>
  </w:num>
  <w:num w:numId="3">
    <w:abstractNumId w:val="5"/>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A7F"/>
    <w:rsid w:val="000141BD"/>
    <w:rsid w:val="00074D23"/>
    <w:rsid w:val="00136E4B"/>
    <w:rsid w:val="001D08F6"/>
    <w:rsid w:val="00311E41"/>
    <w:rsid w:val="003A60F3"/>
    <w:rsid w:val="00544859"/>
    <w:rsid w:val="00592F80"/>
    <w:rsid w:val="00596A7F"/>
    <w:rsid w:val="00676F7F"/>
    <w:rsid w:val="00815CC2"/>
    <w:rsid w:val="00974A06"/>
    <w:rsid w:val="00A84645"/>
    <w:rsid w:val="00A97C3E"/>
    <w:rsid w:val="00BD27AE"/>
    <w:rsid w:val="00C57963"/>
    <w:rsid w:val="00C608DD"/>
    <w:rsid w:val="00D15CE8"/>
    <w:rsid w:val="00D44051"/>
    <w:rsid w:val="00DA364A"/>
    <w:rsid w:val="00E76C03"/>
    <w:rsid w:val="00ED7907"/>
    <w:rsid w:val="00F04921"/>
    <w:rsid w:val="00F82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8F6"/>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74D23"/>
    <w:rPr>
      <w:color w:val="0000FF" w:themeColor="hyperlink"/>
      <w:u w:val="single"/>
    </w:rPr>
  </w:style>
  <w:style w:type="table" w:styleId="a4">
    <w:name w:val="Table Grid"/>
    <w:basedOn w:val="a1"/>
    <w:uiPriority w:val="59"/>
    <w:rsid w:val="00074D23"/>
    <w:pPr>
      <w:spacing w:after="0" w:line="240" w:lineRule="auto"/>
    </w:pPr>
    <w:rPr>
      <w:rFonts w:eastAsiaTheme="minorEastAsia"/>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92F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2F80"/>
    <w:rPr>
      <w:rFonts w:ascii="Tahoma" w:hAnsi="Tahoma" w:cs="Tahoma"/>
      <w:sz w:val="16"/>
      <w:szCs w:val="16"/>
    </w:rPr>
  </w:style>
  <w:style w:type="character" w:styleId="a7">
    <w:name w:val="Strong"/>
    <w:basedOn w:val="a0"/>
    <w:uiPriority w:val="22"/>
    <w:qFormat/>
    <w:rsid w:val="00DA364A"/>
    <w:rPr>
      <w:b/>
      <w:bCs/>
    </w:rPr>
  </w:style>
  <w:style w:type="paragraph" w:styleId="a8">
    <w:name w:val="List Paragraph"/>
    <w:basedOn w:val="a"/>
    <w:uiPriority w:val="34"/>
    <w:qFormat/>
    <w:rsid w:val="00C608DD"/>
    <w:pPr>
      <w:ind w:left="720"/>
      <w:contextualSpacing/>
    </w:pPr>
  </w:style>
  <w:style w:type="paragraph" w:customStyle="1" w:styleId="1">
    <w:name w:val="Абзац списка1"/>
    <w:basedOn w:val="a"/>
    <w:rsid w:val="00C608DD"/>
    <w:pPr>
      <w:widowControl w:val="0"/>
      <w:suppressAutoHyphens/>
      <w:spacing w:after="0" w:line="260" w:lineRule="exact"/>
      <w:ind w:left="720"/>
    </w:pPr>
    <w:rPr>
      <w:rFonts w:ascii="Arial" w:eastAsia="Times New Roman" w:hAnsi="Arial" w:cs="Arial"/>
      <w:kern w:val="2"/>
      <w:szCs w:val="24"/>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8F6"/>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74D23"/>
    <w:rPr>
      <w:color w:val="0000FF" w:themeColor="hyperlink"/>
      <w:u w:val="single"/>
    </w:rPr>
  </w:style>
  <w:style w:type="table" w:styleId="a4">
    <w:name w:val="Table Grid"/>
    <w:basedOn w:val="a1"/>
    <w:uiPriority w:val="59"/>
    <w:rsid w:val="00074D23"/>
    <w:pPr>
      <w:spacing w:after="0" w:line="240" w:lineRule="auto"/>
    </w:pPr>
    <w:rPr>
      <w:rFonts w:eastAsiaTheme="minorEastAsia"/>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92F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2F80"/>
    <w:rPr>
      <w:rFonts w:ascii="Tahoma" w:hAnsi="Tahoma" w:cs="Tahoma"/>
      <w:sz w:val="16"/>
      <w:szCs w:val="16"/>
    </w:rPr>
  </w:style>
  <w:style w:type="character" w:styleId="a7">
    <w:name w:val="Strong"/>
    <w:basedOn w:val="a0"/>
    <w:uiPriority w:val="22"/>
    <w:qFormat/>
    <w:rsid w:val="00DA364A"/>
    <w:rPr>
      <w:b/>
      <w:bCs/>
    </w:rPr>
  </w:style>
  <w:style w:type="paragraph" w:styleId="a8">
    <w:name w:val="List Paragraph"/>
    <w:basedOn w:val="a"/>
    <w:uiPriority w:val="34"/>
    <w:qFormat/>
    <w:rsid w:val="00C608DD"/>
    <w:pPr>
      <w:ind w:left="720"/>
      <w:contextualSpacing/>
    </w:pPr>
  </w:style>
  <w:style w:type="paragraph" w:customStyle="1" w:styleId="1">
    <w:name w:val="Абзац списка1"/>
    <w:basedOn w:val="a"/>
    <w:rsid w:val="00C608DD"/>
    <w:pPr>
      <w:widowControl w:val="0"/>
      <w:suppressAutoHyphens/>
      <w:spacing w:after="0" w:line="260" w:lineRule="exact"/>
      <w:ind w:left="720"/>
    </w:pPr>
    <w:rPr>
      <w:rFonts w:ascii="Arial" w:eastAsia="Times New Roman" w:hAnsi="Arial" w:cs="Arial"/>
      <w:kern w:val="2"/>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20577">
      <w:bodyDiv w:val="1"/>
      <w:marLeft w:val="0"/>
      <w:marRight w:val="0"/>
      <w:marTop w:val="0"/>
      <w:marBottom w:val="0"/>
      <w:divBdr>
        <w:top w:val="none" w:sz="0" w:space="0" w:color="auto"/>
        <w:left w:val="none" w:sz="0" w:space="0" w:color="auto"/>
        <w:bottom w:val="none" w:sz="0" w:space="0" w:color="auto"/>
        <w:right w:val="none" w:sz="0" w:space="0" w:color="auto"/>
      </w:divBdr>
    </w:div>
    <w:div w:id="142699011">
      <w:bodyDiv w:val="1"/>
      <w:marLeft w:val="0"/>
      <w:marRight w:val="0"/>
      <w:marTop w:val="0"/>
      <w:marBottom w:val="0"/>
      <w:divBdr>
        <w:top w:val="none" w:sz="0" w:space="0" w:color="auto"/>
        <w:left w:val="none" w:sz="0" w:space="0" w:color="auto"/>
        <w:bottom w:val="none" w:sz="0" w:space="0" w:color="auto"/>
        <w:right w:val="none" w:sz="0" w:space="0" w:color="auto"/>
      </w:divBdr>
    </w:div>
    <w:div w:id="340206578">
      <w:bodyDiv w:val="1"/>
      <w:marLeft w:val="0"/>
      <w:marRight w:val="0"/>
      <w:marTop w:val="0"/>
      <w:marBottom w:val="0"/>
      <w:divBdr>
        <w:top w:val="none" w:sz="0" w:space="0" w:color="auto"/>
        <w:left w:val="none" w:sz="0" w:space="0" w:color="auto"/>
        <w:bottom w:val="none" w:sz="0" w:space="0" w:color="auto"/>
        <w:right w:val="none" w:sz="0" w:space="0" w:color="auto"/>
      </w:divBdr>
    </w:div>
    <w:div w:id="423460072">
      <w:bodyDiv w:val="1"/>
      <w:marLeft w:val="0"/>
      <w:marRight w:val="0"/>
      <w:marTop w:val="0"/>
      <w:marBottom w:val="0"/>
      <w:divBdr>
        <w:top w:val="none" w:sz="0" w:space="0" w:color="auto"/>
        <w:left w:val="none" w:sz="0" w:space="0" w:color="auto"/>
        <w:bottom w:val="none" w:sz="0" w:space="0" w:color="auto"/>
        <w:right w:val="none" w:sz="0" w:space="0" w:color="auto"/>
      </w:divBdr>
    </w:div>
    <w:div w:id="581062258">
      <w:bodyDiv w:val="1"/>
      <w:marLeft w:val="0"/>
      <w:marRight w:val="0"/>
      <w:marTop w:val="0"/>
      <w:marBottom w:val="0"/>
      <w:divBdr>
        <w:top w:val="none" w:sz="0" w:space="0" w:color="auto"/>
        <w:left w:val="none" w:sz="0" w:space="0" w:color="auto"/>
        <w:bottom w:val="none" w:sz="0" w:space="0" w:color="auto"/>
        <w:right w:val="none" w:sz="0" w:space="0" w:color="auto"/>
      </w:divBdr>
    </w:div>
    <w:div w:id="584068445">
      <w:bodyDiv w:val="1"/>
      <w:marLeft w:val="0"/>
      <w:marRight w:val="0"/>
      <w:marTop w:val="0"/>
      <w:marBottom w:val="0"/>
      <w:divBdr>
        <w:top w:val="none" w:sz="0" w:space="0" w:color="auto"/>
        <w:left w:val="none" w:sz="0" w:space="0" w:color="auto"/>
        <w:bottom w:val="none" w:sz="0" w:space="0" w:color="auto"/>
        <w:right w:val="none" w:sz="0" w:space="0" w:color="auto"/>
      </w:divBdr>
      <w:divsChild>
        <w:div w:id="724529601">
          <w:marLeft w:val="0"/>
          <w:marRight w:val="0"/>
          <w:marTop w:val="0"/>
          <w:marBottom w:val="0"/>
          <w:divBdr>
            <w:top w:val="none" w:sz="0" w:space="0" w:color="auto"/>
            <w:left w:val="none" w:sz="0" w:space="0" w:color="auto"/>
            <w:bottom w:val="none" w:sz="0" w:space="0" w:color="auto"/>
            <w:right w:val="none" w:sz="0" w:space="0" w:color="auto"/>
          </w:divBdr>
          <w:divsChild>
            <w:div w:id="363746800">
              <w:marLeft w:val="0"/>
              <w:marRight w:val="0"/>
              <w:marTop w:val="0"/>
              <w:marBottom w:val="0"/>
              <w:divBdr>
                <w:top w:val="none" w:sz="0" w:space="0" w:color="auto"/>
                <w:left w:val="none" w:sz="0" w:space="0" w:color="auto"/>
                <w:bottom w:val="none" w:sz="0" w:space="0" w:color="auto"/>
                <w:right w:val="none" w:sz="0" w:space="0" w:color="auto"/>
              </w:divBdr>
              <w:divsChild>
                <w:div w:id="5668550">
                  <w:marLeft w:val="0"/>
                  <w:marRight w:val="0"/>
                  <w:marTop w:val="0"/>
                  <w:marBottom w:val="0"/>
                  <w:divBdr>
                    <w:top w:val="none" w:sz="0" w:space="0" w:color="auto"/>
                    <w:left w:val="none" w:sz="0" w:space="0" w:color="auto"/>
                    <w:bottom w:val="none" w:sz="0" w:space="0" w:color="auto"/>
                    <w:right w:val="none" w:sz="0" w:space="0" w:color="auto"/>
                  </w:divBdr>
                  <w:divsChild>
                    <w:div w:id="616179851">
                      <w:marLeft w:val="0"/>
                      <w:marRight w:val="0"/>
                      <w:marTop w:val="150"/>
                      <w:marBottom w:val="600"/>
                      <w:divBdr>
                        <w:top w:val="none" w:sz="0" w:space="0" w:color="auto"/>
                        <w:left w:val="none" w:sz="0" w:space="0" w:color="auto"/>
                        <w:bottom w:val="none" w:sz="0" w:space="0" w:color="auto"/>
                        <w:right w:val="none" w:sz="0" w:space="0" w:color="auto"/>
                      </w:divBdr>
                      <w:divsChild>
                        <w:div w:id="136731328">
                          <w:marLeft w:val="0"/>
                          <w:marRight w:val="0"/>
                          <w:marTop w:val="0"/>
                          <w:marBottom w:val="0"/>
                          <w:divBdr>
                            <w:top w:val="none" w:sz="0" w:space="0" w:color="auto"/>
                            <w:left w:val="none" w:sz="0" w:space="0" w:color="auto"/>
                            <w:bottom w:val="none" w:sz="0" w:space="0" w:color="auto"/>
                            <w:right w:val="none" w:sz="0" w:space="0" w:color="auto"/>
                          </w:divBdr>
                          <w:divsChild>
                            <w:div w:id="923146198">
                              <w:marLeft w:val="0"/>
                              <w:marRight w:val="465"/>
                              <w:marTop w:val="45"/>
                              <w:marBottom w:val="450"/>
                              <w:divBdr>
                                <w:top w:val="none" w:sz="0" w:space="0" w:color="auto"/>
                                <w:left w:val="none" w:sz="0" w:space="0" w:color="auto"/>
                                <w:bottom w:val="none" w:sz="0" w:space="0" w:color="auto"/>
                                <w:right w:val="none" w:sz="0" w:space="0" w:color="auto"/>
                              </w:divBdr>
                              <w:divsChild>
                                <w:div w:id="810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848070">
              <w:marLeft w:val="0"/>
              <w:marRight w:val="0"/>
              <w:marTop w:val="0"/>
              <w:marBottom w:val="0"/>
              <w:divBdr>
                <w:top w:val="none" w:sz="0" w:space="0" w:color="auto"/>
                <w:left w:val="none" w:sz="0" w:space="0" w:color="auto"/>
                <w:bottom w:val="none" w:sz="0" w:space="0" w:color="auto"/>
                <w:right w:val="none" w:sz="0" w:space="0" w:color="auto"/>
              </w:divBdr>
              <w:divsChild>
                <w:div w:id="7690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042841">
      <w:bodyDiv w:val="1"/>
      <w:marLeft w:val="0"/>
      <w:marRight w:val="0"/>
      <w:marTop w:val="0"/>
      <w:marBottom w:val="0"/>
      <w:divBdr>
        <w:top w:val="none" w:sz="0" w:space="0" w:color="auto"/>
        <w:left w:val="none" w:sz="0" w:space="0" w:color="auto"/>
        <w:bottom w:val="none" w:sz="0" w:space="0" w:color="auto"/>
        <w:right w:val="none" w:sz="0" w:space="0" w:color="auto"/>
      </w:divBdr>
      <w:divsChild>
        <w:div w:id="1104762521">
          <w:marLeft w:val="0"/>
          <w:marRight w:val="0"/>
          <w:marTop w:val="0"/>
          <w:marBottom w:val="0"/>
          <w:divBdr>
            <w:top w:val="none" w:sz="0" w:space="0" w:color="auto"/>
            <w:left w:val="none" w:sz="0" w:space="0" w:color="auto"/>
            <w:bottom w:val="none" w:sz="0" w:space="0" w:color="auto"/>
            <w:right w:val="none" w:sz="0" w:space="0" w:color="auto"/>
          </w:divBdr>
          <w:divsChild>
            <w:div w:id="1350139823">
              <w:marLeft w:val="0"/>
              <w:marRight w:val="0"/>
              <w:marTop w:val="0"/>
              <w:marBottom w:val="0"/>
              <w:divBdr>
                <w:top w:val="none" w:sz="0" w:space="0" w:color="auto"/>
                <w:left w:val="none" w:sz="0" w:space="0" w:color="auto"/>
                <w:bottom w:val="none" w:sz="0" w:space="0" w:color="auto"/>
                <w:right w:val="none" w:sz="0" w:space="0" w:color="auto"/>
              </w:divBdr>
              <w:divsChild>
                <w:div w:id="721246616">
                  <w:marLeft w:val="0"/>
                  <w:marRight w:val="0"/>
                  <w:marTop w:val="0"/>
                  <w:marBottom w:val="0"/>
                  <w:divBdr>
                    <w:top w:val="none" w:sz="0" w:space="0" w:color="auto"/>
                    <w:left w:val="none" w:sz="0" w:space="0" w:color="auto"/>
                    <w:bottom w:val="none" w:sz="0" w:space="0" w:color="auto"/>
                    <w:right w:val="none" w:sz="0" w:space="0" w:color="auto"/>
                  </w:divBdr>
                  <w:divsChild>
                    <w:div w:id="57672435">
                      <w:marLeft w:val="0"/>
                      <w:marRight w:val="0"/>
                      <w:marTop w:val="150"/>
                      <w:marBottom w:val="600"/>
                      <w:divBdr>
                        <w:top w:val="none" w:sz="0" w:space="0" w:color="auto"/>
                        <w:left w:val="none" w:sz="0" w:space="0" w:color="auto"/>
                        <w:bottom w:val="none" w:sz="0" w:space="0" w:color="auto"/>
                        <w:right w:val="none" w:sz="0" w:space="0" w:color="auto"/>
                      </w:divBdr>
                      <w:divsChild>
                        <w:div w:id="615873718">
                          <w:marLeft w:val="0"/>
                          <w:marRight w:val="0"/>
                          <w:marTop w:val="0"/>
                          <w:marBottom w:val="0"/>
                          <w:divBdr>
                            <w:top w:val="none" w:sz="0" w:space="0" w:color="auto"/>
                            <w:left w:val="none" w:sz="0" w:space="0" w:color="auto"/>
                            <w:bottom w:val="none" w:sz="0" w:space="0" w:color="auto"/>
                            <w:right w:val="none" w:sz="0" w:space="0" w:color="auto"/>
                          </w:divBdr>
                          <w:divsChild>
                            <w:div w:id="1041595745">
                              <w:marLeft w:val="0"/>
                              <w:marRight w:val="465"/>
                              <w:marTop w:val="105"/>
                              <w:marBottom w:val="600"/>
                              <w:divBdr>
                                <w:top w:val="none" w:sz="0" w:space="0" w:color="auto"/>
                                <w:left w:val="none" w:sz="0" w:space="0" w:color="auto"/>
                                <w:bottom w:val="none" w:sz="0" w:space="0" w:color="auto"/>
                                <w:right w:val="none" w:sz="0" w:space="0" w:color="auto"/>
                              </w:divBdr>
                              <w:divsChild>
                                <w:div w:id="55562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05952">
              <w:marLeft w:val="0"/>
              <w:marRight w:val="0"/>
              <w:marTop w:val="0"/>
              <w:marBottom w:val="0"/>
              <w:divBdr>
                <w:top w:val="none" w:sz="0" w:space="0" w:color="auto"/>
                <w:left w:val="none" w:sz="0" w:space="0" w:color="auto"/>
                <w:bottom w:val="none" w:sz="0" w:space="0" w:color="auto"/>
                <w:right w:val="none" w:sz="0" w:space="0" w:color="auto"/>
              </w:divBdr>
              <w:divsChild>
                <w:div w:id="214276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79930">
      <w:bodyDiv w:val="1"/>
      <w:marLeft w:val="0"/>
      <w:marRight w:val="0"/>
      <w:marTop w:val="0"/>
      <w:marBottom w:val="0"/>
      <w:divBdr>
        <w:top w:val="none" w:sz="0" w:space="0" w:color="auto"/>
        <w:left w:val="none" w:sz="0" w:space="0" w:color="auto"/>
        <w:bottom w:val="none" w:sz="0" w:space="0" w:color="auto"/>
        <w:right w:val="none" w:sz="0" w:space="0" w:color="auto"/>
      </w:divBdr>
      <w:divsChild>
        <w:div w:id="1568564527">
          <w:marLeft w:val="0"/>
          <w:marRight w:val="0"/>
          <w:marTop w:val="0"/>
          <w:marBottom w:val="0"/>
          <w:divBdr>
            <w:top w:val="none" w:sz="0" w:space="0" w:color="auto"/>
            <w:left w:val="none" w:sz="0" w:space="0" w:color="auto"/>
            <w:bottom w:val="none" w:sz="0" w:space="0" w:color="auto"/>
            <w:right w:val="none" w:sz="0" w:space="0" w:color="auto"/>
          </w:divBdr>
          <w:divsChild>
            <w:div w:id="2088651946">
              <w:marLeft w:val="0"/>
              <w:marRight w:val="0"/>
              <w:marTop w:val="0"/>
              <w:marBottom w:val="0"/>
              <w:divBdr>
                <w:top w:val="none" w:sz="0" w:space="0" w:color="auto"/>
                <w:left w:val="none" w:sz="0" w:space="0" w:color="auto"/>
                <w:bottom w:val="none" w:sz="0" w:space="0" w:color="auto"/>
                <w:right w:val="none" w:sz="0" w:space="0" w:color="auto"/>
              </w:divBdr>
              <w:divsChild>
                <w:div w:id="427048571">
                  <w:marLeft w:val="0"/>
                  <w:marRight w:val="0"/>
                  <w:marTop w:val="0"/>
                  <w:marBottom w:val="0"/>
                  <w:divBdr>
                    <w:top w:val="none" w:sz="0" w:space="0" w:color="auto"/>
                    <w:left w:val="none" w:sz="0" w:space="0" w:color="auto"/>
                    <w:bottom w:val="none" w:sz="0" w:space="0" w:color="auto"/>
                    <w:right w:val="none" w:sz="0" w:space="0" w:color="auto"/>
                  </w:divBdr>
                  <w:divsChild>
                    <w:div w:id="1655060955">
                      <w:marLeft w:val="0"/>
                      <w:marRight w:val="0"/>
                      <w:marTop w:val="150"/>
                      <w:marBottom w:val="600"/>
                      <w:divBdr>
                        <w:top w:val="none" w:sz="0" w:space="0" w:color="auto"/>
                        <w:left w:val="none" w:sz="0" w:space="0" w:color="auto"/>
                        <w:bottom w:val="none" w:sz="0" w:space="0" w:color="auto"/>
                        <w:right w:val="none" w:sz="0" w:space="0" w:color="auto"/>
                      </w:divBdr>
                      <w:divsChild>
                        <w:div w:id="174923230">
                          <w:marLeft w:val="0"/>
                          <w:marRight w:val="0"/>
                          <w:marTop w:val="0"/>
                          <w:marBottom w:val="0"/>
                          <w:divBdr>
                            <w:top w:val="none" w:sz="0" w:space="0" w:color="auto"/>
                            <w:left w:val="none" w:sz="0" w:space="0" w:color="auto"/>
                            <w:bottom w:val="none" w:sz="0" w:space="0" w:color="auto"/>
                            <w:right w:val="none" w:sz="0" w:space="0" w:color="auto"/>
                          </w:divBdr>
                          <w:divsChild>
                            <w:div w:id="2066026904">
                              <w:marLeft w:val="0"/>
                              <w:marRight w:val="465"/>
                              <w:marTop w:val="105"/>
                              <w:marBottom w:val="600"/>
                              <w:divBdr>
                                <w:top w:val="none" w:sz="0" w:space="0" w:color="auto"/>
                                <w:left w:val="none" w:sz="0" w:space="0" w:color="auto"/>
                                <w:bottom w:val="none" w:sz="0" w:space="0" w:color="auto"/>
                                <w:right w:val="none" w:sz="0" w:space="0" w:color="auto"/>
                              </w:divBdr>
                              <w:divsChild>
                                <w:div w:id="213355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24269">
              <w:marLeft w:val="0"/>
              <w:marRight w:val="0"/>
              <w:marTop w:val="0"/>
              <w:marBottom w:val="0"/>
              <w:divBdr>
                <w:top w:val="none" w:sz="0" w:space="0" w:color="auto"/>
                <w:left w:val="none" w:sz="0" w:space="0" w:color="auto"/>
                <w:bottom w:val="none" w:sz="0" w:space="0" w:color="auto"/>
                <w:right w:val="none" w:sz="0" w:space="0" w:color="auto"/>
              </w:divBdr>
              <w:divsChild>
                <w:div w:id="118157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99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ytokinin" TargetMode="External"/><Relationship Id="rId13" Type="http://schemas.openxmlformats.org/officeDocument/2006/relationships/hyperlink" Target="https://en.wikipedia.org/wiki/Pollination" TargetMode="External"/><Relationship Id="rId18" Type="http://schemas.openxmlformats.org/officeDocument/2006/relationships/hyperlink" Target="https://en.wikipedia.org/wiki/Gibberella_fujikuroi" TargetMode="External"/><Relationship Id="rId26" Type="http://schemas.openxmlformats.org/officeDocument/2006/relationships/hyperlink" Target="https://en.wikipedia.org/wiki/Geotropic" TargetMode="External"/><Relationship Id="rId3" Type="http://schemas.openxmlformats.org/officeDocument/2006/relationships/styles" Target="styles.xml"/><Relationship Id="rId21" Type="http://schemas.openxmlformats.org/officeDocument/2006/relationships/hyperlink" Target="https://en.wikipedia.org/wiki/Bud" TargetMode="External"/><Relationship Id="rId7" Type="http://schemas.openxmlformats.org/officeDocument/2006/relationships/hyperlink" Target="https://en.wikipedia.org/wiki/Auxin" TargetMode="External"/><Relationship Id="rId12" Type="http://schemas.openxmlformats.org/officeDocument/2006/relationships/hyperlink" Target="https://en.wikipedia.org/wiki/Apical_dominance" TargetMode="External"/><Relationship Id="rId17" Type="http://schemas.openxmlformats.org/officeDocument/2006/relationships/hyperlink" Target="https://en.wikipedia.org/wiki/Gibberellin" TargetMode="External"/><Relationship Id="rId25" Type="http://schemas.openxmlformats.org/officeDocument/2006/relationships/hyperlink" Target="https://en.wikipedia.org/wiki/Phytochrome" TargetMode="External"/><Relationship Id="rId2" Type="http://schemas.openxmlformats.org/officeDocument/2006/relationships/numbering" Target="numbering.xml"/><Relationship Id="rId16" Type="http://schemas.openxmlformats.org/officeDocument/2006/relationships/hyperlink" Target="https://en.wikipedia.org/wiki/Gibberellin" TargetMode="External"/><Relationship Id="rId20" Type="http://schemas.openxmlformats.org/officeDocument/2006/relationships/hyperlink" Target="https://en.wikipedia.org/wiki/Chloroplas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Secondary_xylem" TargetMode="External"/><Relationship Id="rId24" Type="http://schemas.openxmlformats.org/officeDocument/2006/relationships/hyperlink" Target="https://en.wikipedia.org/wiki/Leaf_expansion" TargetMode="External"/><Relationship Id="rId5" Type="http://schemas.openxmlformats.org/officeDocument/2006/relationships/settings" Target="settings.xml"/><Relationship Id="rId15" Type="http://schemas.openxmlformats.org/officeDocument/2006/relationships/hyperlink" Target="https://en.wikipedia.org/wiki/Monocot" TargetMode="External"/><Relationship Id="rId23" Type="http://schemas.openxmlformats.org/officeDocument/2006/relationships/hyperlink" Target="https://en.wikipedia.org/wiki/Ethylene" TargetMode="External"/><Relationship Id="rId28" Type="http://schemas.openxmlformats.org/officeDocument/2006/relationships/theme" Target="theme/theme1.xml"/><Relationship Id="rId10" Type="http://schemas.openxmlformats.org/officeDocument/2006/relationships/hyperlink" Target="https://en.wikipedia.org/wiki/Meristem" TargetMode="External"/><Relationship Id="rId19" Type="http://schemas.openxmlformats.org/officeDocument/2006/relationships/hyperlink" Target="https://en.wikipedia.org/wiki/Abscisic_acid" TargetMode="External"/><Relationship Id="rId4" Type="http://schemas.microsoft.com/office/2007/relationships/stylesWithEffects" Target="stylesWithEffects.xml"/><Relationship Id="rId9" Type="http://schemas.openxmlformats.org/officeDocument/2006/relationships/hyperlink" Target="https://en.wikipedia.org/wiki/Cambium_(botany)" TargetMode="External"/><Relationship Id="rId14" Type="http://schemas.openxmlformats.org/officeDocument/2006/relationships/hyperlink" Target="https://en.wikipedia.org/wiki/Dicot" TargetMode="External"/><Relationship Id="rId22" Type="http://schemas.openxmlformats.org/officeDocument/2006/relationships/hyperlink" Target="https://en.wikipedia.org/wiki/Gibberelli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0D93B-E59E-4DB7-89E6-E51311159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1611</Words>
  <Characters>9184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Владислав Лухманов</dc:creator>
  <cp:lastModifiedBy>Oksana Oksana</cp:lastModifiedBy>
  <cp:revision>2</cp:revision>
  <dcterms:created xsi:type="dcterms:W3CDTF">2021-05-20T06:06:00Z</dcterms:created>
  <dcterms:modified xsi:type="dcterms:W3CDTF">2021-05-20T06:06:00Z</dcterms:modified>
</cp:coreProperties>
</file>