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 w:val="28"/>
          <w:szCs w:val="26"/>
        </w:rPr>
      </w:pPr>
      <w:r w:rsidRPr="005A7793">
        <w:rPr>
          <w:rFonts w:asciiTheme="minorHAnsi" w:hAnsiTheme="minorHAnsi"/>
          <w:color w:val="000000"/>
          <w:sz w:val="32"/>
          <w:szCs w:val="26"/>
        </w:rPr>
        <w:t xml:space="preserve">       </w:t>
      </w:r>
      <w:r w:rsidRPr="005A7793">
        <w:rPr>
          <w:rFonts w:asciiTheme="minorHAnsi" w:hAnsiTheme="minorHAnsi"/>
          <w:color w:val="000000"/>
          <w:sz w:val="28"/>
          <w:szCs w:val="26"/>
        </w:rPr>
        <w:t xml:space="preserve">                                </w:t>
      </w:r>
      <w:r w:rsidRPr="005A7793">
        <w:rPr>
          <w:rFonts w:asciiTheme="minorHAnsi" w:hAnsiTheme="minorHAnsi"/>
          <w:color w:val="000000"/>
          <w:szCs w:val="26"/>
        </w:rPr>
        <w:t>Рефлексивный отчёт</w:t>
      </w:r>
    </w:p>
    <w:p w:rsidR="00D51E0B" w:rsidRPr="005A7793" w:rsidRDefault="00D51E0B" w:rsidP="00D51E0B">
      <w:pPr>
        <w:pStyle w:val="31"/>
        <w:rPr>
          <w:rFonts w:asciiTheme="minorHAnsi" w:hAnsiTheme="minorHAnsi"/>
          <w:sz w:val="24"/>
          <w:szCs w:val="24"/>
        </w:rPr>
      </w:pPr>
      <w:r w:rsidRPr="005A7793">
        <w:rPr>
          <w:rFonts w:asciiTheme="minorHAnsi" w:hAnsiTheme="minorHAnsi"/>
          <w:sz w:val="24"/>
          <w:szCs w:val="24"/>
        </w:rPr>
        <w:t>У</w:t>
      </w:r>
      <w:r w:rsidR="00227E62" w:rsidRPr="005A7793">
        <w:rPr>
          <w:rFonts w:asciiTheme="minorHAnsi" w:hAnsiTheme="minorHAnsi"/>
          <w:sz w:val="24"/>
          <w:szCs w:val="24"/>
        </w:rPr>
        <w:t>рок</w:t>
      </w:r>
      <w:r w:rsidR="00BC0F57" w:rsidRPr="005A7793">
        <w:rPr>
          <w:rFonts w:asciiTheme="minorHAnsi" w:hAnsiTheme="minorHAnsi"/>
          <w:sz w:val="24"/>
          <w:szCs w:val="24"/>
        </w:rPr>
        <w:t xml:space="preserve"> русского языка в 3</w:t>
      </w:r>
      <w:r w:rsidRPr="005A7793">
        <w:rPr>
          <w:rFonts w:asciiTheme="minorHAnsi" w:hAnsiTheme="minorHAnsi"/>
          <w:sz w:val="24"/>
          <w:szCs w:val="24"/>
        </w:rPr>
        <w:t xml:space="preserve"> «Б» классе </w:t>
      </w:r>
    </w:p>
    <w:p w:rsidR="00D51E0B" w:rsidRPr="005A7793" w:rsidRDefault="00D51E0B" w:rsidP="00D51E0B">
      <w:pPr>
        <w:pStyle w:val="31"/>
        <w:rPr>
          <w:rFonts w:asciiTheme="minorHAnsi" w:hAnsiTheme="minorHAnsi"/>
          <w:sz w:val="24"/>
          <w:szCs w:val="24"/>
        </w:rPr>
      </w:pPr>
      <w:r w:rsidRPr="005A7793">
        <w:rPr>
          <w:rFonts w:asciiTheme="minorHAnsi" w:hAnsiTheme="minorHAnsi"/>
          <w:sz w:val="24"/>
          <w:szCs w:val="24"/>
        </w:rPr>
        <w:t>на тему</w:t>
      </w:r>
      <w:r w:rsidR="00BC0F57" w:rsidRPr="005A7793">
        <w:rPr>
          <w:rFonts w:asciiTheme="minorHAnsi" w:hAnsiTheme="minorHAnsi"/>
          <w:sz w:val="24"/>
          <w:szCs w:val="24"/>
        </w:rPr>
        <w:t>:</w:t>
      </w:r>
      <w:r w:rsidRPr="005A7793">
        <w:rPr>
          <w:rFonts w:asciiTheme="minorHAnsi" w:hAnsiTheme="minorHAnsi"/>
          <w:sz w:val="24"/>
          <w:szCs w:val="24"/>
        </w:rPr>
        <w:t xml:space="preserve">  «</w:t>
      </w:r>
      <w:r w:rsidR="00BC0F57" w:rsidRPr="005A7793">
        <w:rPr>
          <w:rFonts w:asciiTheme="minorHAnsi" w:hAnsiTheme="minorHAnsi"/>
          <w:sz w:val="24"/>
          <w:szCs w:val="24"/>
        </w:rPr>
        <w:t xml:space="preserve">Непроизносимые согласные в </w:t>
      </w:r>
      <w:proofErr w:type="gramStart"/>
      <w:r w:rsidR="00BC0F57" w:rsidRPr="005A7793">
        <w:rPr>
          <w:rFonts w:asciiTheme="minorHAnsi" w:hAnsiTheme="minorHAnsi"/>
          <w:sz w:val="24"/>
          <w:szCs w:val="24"/>
        </w:rPr>
        <w:t>корне слова</w:t>
      </w:r>
      <w:proofErr w:type="gramEnd"/>
      <w:r w:rsidRPr="005A7793">
        <w:rPr>
          <w:rFonts w:asciiTheme="minorHAnsi" w:hAnsiTheme="minorHAnsi"/>
          <w:sz w:val="24"/>
          <w:szCs w:val="24"/>
        </w:rPr>
        <w:t>»</w:t>
      </w:r>
    </w:p>
    <w:p w:rsidR="00D51E0B" w:rsidRPr="005A7793" w:rsidRDefault="00D51E0B" w:rsidP="00D51E0B">
      <w:pPr>
        <w:pStyle w:val="31"/>
        <w:rPr>
          <w:rFonts w:asciiTheme="minorHAnsi" w:hAnsiTheme="minorHAnsi"/>
          <w:sz w:val="24"/>
          <w:szCs w:val="24"/>
        </w:rPr>
      </w:pPr>
      <w:r w:rsidRPr="005A7793">
        <w:rPr>
          <w:rFonts w:asciiTheme="minorHAnsi" w:hAnsiTheme="minorHAnsi"/>
          <w:sz w:val="24"/>
          <w:szCs w:val="24"/>
        </w:rPr>
        <w:t>Учитель: Григорьева Л.Д.</w:t>
      </w:r>
    </w:p>
    <w:p w:rsidR="00D51E0B" w:rsidRPr="005A7793" w:rsidRDefault="00D51E0B" w:rsidP="00D51E0B">
      <w:pPr>
        <w:jc w:val="both"/>
        <w:rPr>
          <w:rFonts w:asciiTheme="minorHAnsi" w:eastAsia="Calibri" w:hAnsiTheme="minorHAnsi"/>
          <w:b/>
          <w:bCs/>
          <w:sz w:val="20"/>
        </w:rPr>
      </w:pPr>
    </w:p>
    <w:p w:rsidR="00D51E0B" w:rsidRPr="005A7793" w:rsidRDefault="00D51E0B" w:rsidP="00D51E0B">
      <w:pPr>
        <w:pStyle w:val="a4"/>
        <w:shd w:val="clear" w:color="auto" w:fill="FFFFFF"/>
        <w:spacing w:before="0" w:beforeAutospacing="0" w:after="0" w:afterAutospacing="0" w:line="367" w:lineRule="atLeast"/>
        <w:jc w:val="right"/>
        <w:rPr>
          <w:rFonts w:asciiTheme="minorHAnsi" w:hAnsiTheme="minorHAnsi" w:cs="Arial"/>
          <w:color w:val="000000"/>
          <w:szCs w:val="26"/>
        </w:rPr>
      </w:pPr>
      <w:r w:rsidRPr="005A7793">
        <w:rPr>
          <w:rFonts w:asciiTheme="minorHAnsi" w:hAnsiTheme="minorHAnsi"/>
          <w:color w:val="000000"/>
          <w:szCs w:val="26"/>
        </w:rPr>
        <w:t xml:space="preserve"> «К хорошему уроку учитель готовится всю жизнь».</w:t>
      </w:r>
    </w:p>
    <w:p w:rsidR="00D51E0B" w:rsidRPr="005A7793" w:rsidRDefault="00D51E0B" w:rsidP="00D51E0B">
      <w:pPr>
        <w:pStyle w:val="a4"/>
        <w:shd w:val="clear" w:color="auto" w:fill="FFFFFF"/>
        <w:spacing w:before="0" w:beforeAutospacing="0" w:after="0" w:afterAutospacing="0" w:line="367" w:lineRule="atLeast"/>
        <w:jc w:val="right"/>
        <w:rPr>
          <w:rFonts w:asciiTheme="minorHAnsi" w:hAnsiTheme="minorHAnsi" w:cs="Arial"/>
          <w:color w:val="000000"/>
          <w:szCs w:val="26"/>
        </w:rPr>
      </w:pPr>
      <w:r w:rsidRPr="005A7793">
        <w:rPr>
          <w:rFonts w:asciiTheme="minorHAnsi" w:hAnsiTheme="minorHAnsi"/>
          <w:color w:val="000000"/>
          <w:szCs w:val="26"/>
        </w:rPr>
        <w:t>В.</w:t>
      </w:r>
      <w:r w:rsidRPr="005A7793">
        <w:rPr>
          <w:rFonts w:asciiTheme="minorHAnsi" w:hAnsiTheme="minorHAnsi"/>
          <w:i/>
          <w:iCs/>
          <w:color w:val="000000"/>
          <w:szCs w:val="26"/>
        </w:rPr>
        <w:t> Сухомлинский</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Сегодня нельзя работать, не занимаясь самообразованием, не знакомясь с новинками методической литературы. Чтобы идти в ногу со временем, мы обязаны повышать свою квалификацию. В настоящее время неоспорим факт наибольшего воздействия на процесс обучения и результаты учеников не столько деятельности администрации школ и органов управления системой образования по обеспечению учителей соответствующими ресурсами, сколько повседневной работы самого учителя в классе, направленной на воспитание и развитие учащихся. </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В современной научно-педагогической литературе представлено достаточное количество фактов, подтверждающих целесообразность и успешность использования разработанных ключевых принципов организации и планирования учебной работы, используемых многими учителями во всем мире.</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Свои уроки в ходе практики я разрабатывала именно с учетом внедрения семи модулей Программы. При планировании урока я опиралась на основные ключевые идеи: дифференцированное обучение, обучение критическому мышлению, оценивание для обучения и оценивание обучения, обучение талантливых и одарённых детей, Информационные Коммуникационные Технологии, учёт возрастных особенностей, новые подходы в образовании. Причиной выбора этих ключевых идей является то, что в любом классе присутствуют разные учащиеся, у которых процесс развития мышления протекает по-разному, что мне и нужно учитывать при подаче нового материала для того, чтобы урок не был скучным и не интересным.</w:t>
      </w:r>
    </w:p>
    <w:p w:rsidR="00BC0F57" w:rsidRPr="005A7793" w:rsidRDefault="00BC0F57" w:rsidP="00D51E0B">
      <w:pPr>
        <w:pStyle w:val="a4"/>
        <w:shd w:val="clear" w:color="auto" w:fill="FFFFFF"/>
        <w:spacing w:before="0" w:beforeAutospacing="0" w:after="0" w:afterAutospacing="0" w:line="367" w:lineRule="atLeast"/>
        <w:rPr>
          <w:rFonts w:asciiTheme="minorHAnsi" w:hAnsiTheme="minorHAnsi"/>
          <w:color w:val="000000"/>
          <w:szCs w:val="27"/>
        </w:rPr>
      </w:pP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 xml:space="preserve">Цели </w:t>
      </w:r>
      <w:proofErr w:type="gramStart"/>
      <w:r w:rsidRPr="005A7793">
        <w:rPr>
          <w:rFonts w:asciiTheme="minorHAnsi" w:hAnsiTheme="minorHAnsi"/>
          <w:color w:val="000000"/>
          <w:szCs w:val="27"/>
        </w:rPr>
        <w:t>обучения</w:t>
      </w:r>
      <w:proofErr w:type="gramEnd"/>
      <w:r w:rsidRPr="005A7793">
        <w:rPr>
          <w:rFonts w:asciiTheme="minorHAnsi" w:hAnsiTheme="minorHAnsi"/>
          <w:color w:val="000000"/>
          <w:szCs w:val="27"/>
        </w:rPr>
        <w:t xml:space="preserve"> которым посвящён урок:</w:t>
      </w:r>
    </w:p>
    <w:p w:rsidR="00BC0F57" w:rsidRPr="005A7793" w:rsidRDefault="00BC0F57" w:rsidP="00BC0F57">
      <w:pPr>
        <w:pStyle w:val="a8"/>
        <w:widowControl w:val="0"/>
        <w:shd w:val="clear" w:color="auto" w:fill="FFFFFF"/>
        <w:ind w:left="34"/>
        <w:rPr>
          <w:rFonts w:asciiTheme="minorHAnsi" w:hAnsiTheme="minorHAnsi"/>
          <w:spacing w:val="2"/>
          <w:sz w:val="22"/>
        </w:rPr>
      </w:pPr>
    </w:p>
    <w:p w:rsidR="00BC0F57" w:rsidRPr="005A7793" w:rsidRDefault="00BC0F57" w:rsidP="00BC0F57">
      <w:pPr>
        <w:pStyle w:val="a8"/>
        <w:widowControl w:val="0"/>
        <w:shd w:val="clear" w:color="auto" w:fill="FFFFFF"/>
        <w:ind w:left="34"/>
        <w:rPr>
          <w:rFonts w:asciiTheme="minorHAnsi" w:hAnsiTheme="minorHAnsi"/>
          <w:spacing w:val="2"/>
          <w:sz w:val="22"/>
        </w:rPr>
      </w:pPr>
      <w:r w:rsidRPr="005A7793">
        <w:rPr>
          <w:rFonts w:asciiTheme="minorHAnsi" w:hAnsiTheme="minorHAnsi"/>
          <w:spacing w:val="2"/>
          <w:sz w:val="22"/>
        </w:rPr>
        <w:t>3.1.4.1 - участвовать в диалоге, планируя свою речь в соответствии с целями, условиями, временем, ситуацией, соблюдая речевые нормы</w:t>
      </w:r>
    </w:p>
    <w:p w:rsidR="00BC0F57" w:rsidRPr="005A7793" w:rsidRDefault="00BC0F57" w:rsidP="00BC0F57">
      <w:pPr>
        <w:pStyle w:val="a8"/>
        <w:widowControl w:val="0"/>
        <w:shd w:val="clear" w:color="auto" w:fill="FFFFFF"/>
        <w:ind w:left="34"/>
        <w:rPr>
          <w:rFonts w:asciiTheme="minorHAnsi" w:hAnsiTheme="minorHAnsi"/>
          <w:spacing w:val="2"/>
          <w:sz w:val="22"/>
        </w:rPr>
      </w:pPr>
      <w:r w:rsidRPr="005A7793">
        <w:rPr>
          <w:rFonts w:asciiTheme="minorHAnsi" w:hAnsiTheme="minorHAnsi"/>
          <w:spacing w:val="2"/>
          <w:sz w:val="22"/>
        </w:rPr>
        <w:t>3.2.3.1 - отвечать на вопросы по содержанию прочитанного, формулировать вопросы с опорой на ключевые моменты / слова</w:t>
      </w:r>
    </w:p>
    <w:p w:rsidR="005A7793" w:rsidRPr="005A7793" w:rsidRDefault="00BC0F57" w:rsidP="005A7793">
      <w:pPr>
        <w:widowControl w:val="0"/>
        <w:autoSpaceDE w:val="0"/>
        <w:autoSpaceDN w:val="0"/>
        <w:adjustRightInd w:val="0"/>
        <w:spacing w:after="0" w:line="335" w:lineRule="exact"/>
        <w:ind w:left="56"/>
        <w:rPr>
          <w:rFonts w:asciiTheme="minorHAnsi" w:hAnsiTheme="minorHAnsi"/>
          <w:color w:val="000000"/>
          <w:szCs w:val="24"/>
        </w:rPr>
      </w:pPr>
      <w:r w:rsidRPr="005A7793">
        <w:rPr>
          <w:rFonts w:asciiTheme="minorHAnsi" w:hAnsiTheme="minorHAnsi"/>
          <w:bCs/>
          <w:color w:val="000000"/>
          <w:spacing w:val="2"/>
          <w:szCs w:val="24"/>
          <w:lang w:val="kk-KZ"/>
        </w:rPr>
        <w:t>3.3.7</w:t>
      </w:r>
      <w:r w:rsidRPr="005A7793">
        <w:rPr>
          <w:rFonts w:asciiTheme="minorHAnsi" w:hAnsiTheme="minorHAnsi"/>
          <w:bCs/>
          <w:color w:val="000000"/>
          <w:spacing w:val="2"/>
          <w:szCs w:val="24"/>
        </w:rPr>
        <w:t>.4 -  обозначать парные глухие/звонкие, твердые/мягкие согласные в корне слова, непроизносимые/ удвоенные согласные, применять способы проверки</w:t>
      </w:r>
      <w:r w:rsidRPr="005A7793">
        <w:rPr>
          <w:rFonts w:asciiTheme="minorHAnsi" w:hAnsiTheme="minorHAnsi"/>
          <w:color w:val="000000"/>
          <w:szCs w:val="24"/>
        </w:rPr>
        <w:t xml:space="preserve"> </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b/>
          <w:bCs/>
          <w:color w:val="000000"/>
          <w:szCs w:val="27"/>
        </w:rPr>
        <w:t>Предполагаемый результат.</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b/>
          <w:bCs/>
          <w:color w:val="000000"/>
          <w:szCs w:val="27"/>
        </w:rPr>
      </w:pPr>
      <w:r w:rsidRPr="005A7793">
        <w:rPr>
          <w:rFonts w:asciiTheme="minorHAnsi" w:hAnsiTheme="minorHAnsi"/>
          <w:b/>
          <w:bCs/>
          <w:color w:val="000000"/>
          <w:szCs w:val="27"/>
        </w:rPr>
        <w:t>Все учащиеся смогут:</w:t>
      </w:r>
    </w:p>
    <w:p w:rsidR="00BC0F57" w:rsidRPr="005A7793" w:rsidRDefault="00BC0F57" w:rsidP="00BC0F57">
      <w:pPr>
        <w:autoSpaceDE w:val="0"/>
        <w:autoSpaceDN w:val="0"/>
        <w:adjustRightInd w:val="0"/>
        <w:spacing w:after="0" w:line="240" w:lineRule="auto"/>
        <w:rPr>
          <w:rFonts w:asciiTheme="minorHAnsi" w:hAnsiTheme="minorHAnsi"/>
          <w:sz w:val="24"/>
          <w:szCs w:val="24"/>
        </w:rPr>
      </w:pPr>
      <w:r w:rsidRPr="005A7793">
        <w:rPr>
          <w:rFonts w:asciiTheme="minorHAnsi" w:hAnsiTheme="minorHAnsi"/>
          <w:sz w:val="24"/>
          <w:szCs w:val="24"/>
        </w:rPr>
        <w:t xml:space="preserve">Все учащиеся смогут: обозначать непроизносимые согласные в словах. </w:t>
      </w:r>
    </w:p>
    <w:p w:rsidR="00BC0F57" w:rsidRPr="005A7793" w:rsidRDefault="00BC0F57" w:rsidP="00BC0F57">
      <w:pPr>
        <w:autoSpaceDE w:val="0"/>
        <w:autoSpaceDN w:val="0"/>
        <w:adjustRightInd w:val="0"/>
        <w:spacing w:after="0" w:line="240" w:lineRule="auto"/>
        <w:rPr>
          <w:rFonts w:asciiTheme="minorHAnsi" w:hAnsiTheme="minorHAnsi"/>
          <w:sz w:val="24"/>
          <w:szCs w:val="24"/>
        </w:rPr>
      </w:pPr>
      <w:r w:rsidRPr="005A7793">
        <w:rPr>
          <w:rFonts w:asciiTheme="minorHAnsi" w:hAnsiTheme="minorHAnsi"/>
          <w:sz w:val="24"/>
          <w:szCs w:val="24"/>
        </w:rPr>
        <w:t>Большинство учащихся смогут: отвечать на вопросы по содержанию прочитанного, формулировать вопросы с опорой на ключевые моменты / слова</w:t>
      </w:r>
    </w:p>
    <w:p w:rsidR="00BC0F57" w:rsidRPr="005A7793" w:rsidRDefault="00BC0F57" w:rsidP="00BC0F57">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rPr>
        <w:t>Некоторые учащиеся смогут: использовать памятку при проверке непроизносимых согласных.</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lastRenderedPageBreak/>
        <w:t>Диалоговое обучение – на протяжении всего урока прослеживался диалог «учитель - ученик », «ученик - ученик».</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Работа с одарёнными и талантливыми детьми – выступление с заранее подготовленным материалом.</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 xml:space="preserve">Оценивание – оценивание в группах, затем </w:t>
      </w:r>
      <w:proofErr w:type="spellStart"/>
      <w:r w:rsidRPr="005A7793">
        <w:rPr>
          <w:rFonts w:asciiTheme="minorHAnsi" w:hAnsiTheme="minorHAnsi"/>
          <w:color w:val="000000"/>
          <w:szCs w:val="27"/>
        </w:rPr>
        <w:t>взаимооценивание</w:t>
      </w:r>
      <w:proofErr w:type="spellEnd"/>
      <w:r w:rsidRPr="005A7793">
        <w:rPr>
          <w:rFonts w:asciiTheme="minorHAnsi" w:hAnsiTheme="minorHAnsi"/>
          <w:color w:val="000000"/>
          <w:szCs w:val="27"/>
        </w:rPr>
        <w:t xml:space="preserve"> групп и </w:t>
      </w:r>
      <w:proofErr w:type="spellStart"/>
      <w:r w:rsidRPr="005A7793">
        <w:rPr>
          <w:rFonts w:asciiTheme="minorHAnsi" w:hAnsiTheme="minorHAnsi"/>
          <w:color w:val="000000"/>
          <w:szCs w:val="27"/>
        </w:rPr>
        <w:t>самооценивание</w:t>
      </w:r>
      <w:proofErr w:type="spellEnd"/>
      <w:r w:rsidRPr="005A7793">
        <w:rPr>
          <w:rFonts w:asciiTheme="minorHAnsi" w:hAnsiTheme="minorHAnsi"/>
          <w:color w:val="000000"/>
          <w:szCs w:val="27"/>
        </w:rPr>
        <w:t>, устная похвала.</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Лидерство - с моей стороны, как учителя, а в группах лидером обязательно был кто-то из учеников.</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 xml:space="preserve">Новые подходы в преподавании - групповая форма работы, использование ИКТ, критическое мышление, оценивание, </w:t>
      </w:r>
      <w:proofErr w:type="spellStart"/>
      <w:r w:rsidRPr="005A7793">
        <w:rPr>
          <w:rFonts w:asciiTheme="minorHAnsi" w:hAnsiTheme="minorHAnsi"/>
          <w:color w:val="000000"/>
          <w:szCs w:val="27"/>
        </w:rPr>
        <w:t>физминутки</w:t>
      </w:r>
      <w:proofErr w:type="spellEnd"/>
      <w:r w:rsidRPr="005A7793">
        <w:rPr>
          <w:rFonts w:asciiTheme="minorHAnsi" w:hAnsiTheme="minorHAnsi"/>
          <w:color w:val="000000"/>
          <w:szCs w:val="27"/>
        </w:rPr>
        <w:t>.</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i/>
          <w:iCs/>
          <w:color w:val="000000"/>
          <w:szCs w:val="27"/>
        </w:rPr>
        <w:t>Что хотела бы изменить?</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color w:val="000000"/>
          <w:szCs w:val="27"/>
        </w:rPr>
        <w:t>Необходимо повысить темп урока, чётко планировать задания, продумывать критерии оценивания. Мне нужно научить всех учащихся работать сообща, уважая мнения других, работать на результат. Самое главное для себя я поняла, что учебный процесс тем эффективнее, чем меньше на уроке говорит и делает сам учитель, чем больше даёт сказать и сделать своим ученикам, которые должны поверить в себя, в свои силы и знания.</w:t>
      </w:r>
    </w:p>
    <w:p w:rsidR="00D51E0B" w:rsidRPr="005A7793" w:rsidRDefault="00D51E0B" w:rsidP="00D51E0B">
      <w:pPr>
        <w:pStyle w:val="a4"/>
        <w:shd w:val="clear" w:color="auto" w:fill="FFFFFF"/>
        <w:spacing w:before="0" w:beforeAutospacing="0" w:after="0" w:afterAutospacing="0" w:line="367" w:lineRule="atLeast"/>
        <w:rPr>
          <w:rFonts w:asciiTheme="minorHAnsi" w:hAnsiTheme="minorHAnsi" w:cs="Arial"/>
          <w:color w:val="000000"/>
          <w:szCs w:val="26"/>
        </w:rPr>
      </w:pPr>
      <w:r w:rsidRPr="005A7793">
        <w:rPr>
          <w:rFonts w:asciiTheme="minorHAnsi" w:hAnsiTheme="minorHAnsi"/>
          <w:i/>
          <w:iCs/>
          <w:color w:val="000000"/>
          <w:szCs w:val="27"/>
        </w:rPr>
        <w:t>Вывод:</w:t>
      </w:r>
    </w:p>
    <w:p w:rsidR="005A7793" w:rsidRPr="005A7793" w:rsidRDefault="00D51E0B" w:rsidP="005A7793">
      <w:pPr>
        <w:pStyle w:val="a4"/>
        <w:spacing w:before="0" w:beforeAutospacing="0" w:after="150" w:afterAutospacing="0"/>
        <w:rPr>
          <w:rFonts w:asciiTheme="minorHAnsi" w:hAnsiTheme="minorHAnsi"/>
          <w:b/>
          <w:bCs/>
          <w:color w:val="000000"/>
          <w:sz w:val="20"/>
          <w:szCs w:val="21"/>
        </w:rPr>
      </w:pPr>
      <w:r w:rsidRPr="005A7793">
        <w:rPr>
          <w:rFonts w:asciiTheme="minorHAnsi" w:hAnsiTheme="minorHAnsi"/>
          <w:color w:val="000000"/>
          <w:szCs w:val="27"/>
        </w:rPr>
        <w:t>Работа в парах и в группах расширяет и обогащает словарный запас у ребят, обостряет любознательность и наблюдательность, заставляет работать активнее, стараясь научиться больше самому. Ученики учатся слушать друг друга, развивается взаимоуважение, у ребят исчезает страх перед аудиторией, представляется случай повысить собственную самооценку. В будущей практике планирую продолжать использовать ключевые идеи Программы, так как внедрение новых подходов в обучении положительно влияет на учебную и эмоциональную сферу детей.</w:t>
      </w:r>
      <w:r w:rsidR="005A7793" w:rsidRPr="005A7793">
        <w:rPr>
          <w:rFonts w:asciiTheme="minorHAnsi" w:hAnsiTheme="minorHAnsi"/>
          <w:b/>
          <w:bCs/>
          <w:color w:val="000000"/>
          <w:sz w:val="20"/>
          <w:szCs w:val="21"/>
        </w:rPr>
        <w:t xml:space="preserve"> </w:t>
      </w:r>
    </w:p>
    <w:p w:rsidR="005A7793" w:rsidRPr="005A7793" w:rsidRDefault="005A7793" w:rsidP="005A7793">
      <w:pPr>
        <w:pStyle w:val="a4"/>
        <w:spacing w:before="0" w:beforeAutospacing="0" w:after="150" w:afterAutospacing="0"/>
        <w:rPr>
          <w:rFonts w:asciiTheme="minorHAnsi" w:hAnsiTheme="minorHAnsi"/>
          <w:color w:val="000000"/>
          <w:szCs w:val="21"/>
        </w:rPr>
      </w:pPr>
      <w:r w:rsidRPr="005A7793">
        <w:rPr>
          <w:rFonts w:asciiTheme="minorHAnsi" w:hAnsiTheme="minorHAnsi"/>
          <w:b/>
          <w:bCs/>
          <w:color w:val="000000"/>
          <w:szCs w:val="21"/>
        </w:rPr>
        <w:t>Выводы и итоги:</w:t>
      </w:r>
      <w:r w:rsidRPr="005A7793">
        <w:rPr>
          <w:rFonts w:asciiTheme="minorHAnsi" w:hAnsiTheme="minorHAnsi"/>
          <w:color w:val="000000"/>
          <w:szCs w:val="21"/>
        </w:rPr>
        <w:t> Организация самостоятельной работы учащихся в группах позволило учесть уровень образовательных возможностей учащихся и реализовать дифференцированный подход в обучении. На протяжении всего урока осуществлялся инструктаж и помощь ребятам всех групп, испытывавших затруднения в работе. Ученики продемонстрировали хороший уровень усвоения материала. Работа в парах и в группах расширяет и обогащает словарный запас у ребят, обостряет любознательность и наблюдательность, заставляет работать активнее, стараясь научиться больше самому. Ученики учатся слушать друг друга, развивается взаимоуважение, у ребят исчезает страх перед аудиторией, представляется случай повысить собственную самооценку.</w:t>
      </w:r>
    </w:p>
    <w:p w:rsidR="005A7793" w:rsidRPr="005A7793" w:rsidRDefault="005A7793" w:rsidP="005A7793">
      <w:pPr>
        <w:spacing w:after="150" w:line="240" w:lineRule="auto"/>
        <w:rPr>
          <w:rFonts w:asciiTheme="minorHAnsi" w:hAnsiTheme="minorHAnsi"/>
          <w:color w:val="000000"/>
          <w:sz w:val="24"/>
          <w:szCs w:val="21"/>
        </w:rPr>
      </w:pPr>
      <w:r w:rsidRPr="005A7793">
        <w:rPr>
          <w:rFonts w:asciiTheme="minorHAnsi" w:hAnsiTheme="minorHAnsi"/>
          <w:color w:val="000000"/>
          <w:sz w:val="24"/>
          <w:szCs w:val="21"/>
        </w:rPr>
        <w:t>Урок прошел на хорошем уровне. Активность ребят была удовлетворительной. В целом класс работал хорошо, задачи, поставленные перед учениками, были выполнены. Наблюдалась заинтересованность учащихся к предложенному материалу. Целесообразно и эффективно были выбраны формы учебной работы.</w:t>
      </w:r>
    </w:p>
    <w:p w:rsidR="005A7793" w:rsidRPr="005A7793" w:rsidRDefault="005A7793" w:rsidP="005A7793">
      <w:pPr>
        <w:spacing w:after="150" w:line="240" w:lineRule="auto"/>
        <w:rPr>
          <w:rFonts w:asciiTheme="minorHAnsi" w:hAnsiTheme="minorHAnsi"/>
          <w:color w:val="000000"/>
          <w:sz w:val="24"/>
          <w:szCs w:val="21"/>
        </w:rPr>
      </w:pPr>
      <w:r w:rsidRPr="005A7793">
        <w:rPr>
          <w:rFonts w:asciiTheme="minorHAnsi" w:hAnsiTheme="minorHAnsi"/>
          <w:color w:val="000000"/>
          <w:sz w:val="24"/>
          <w:szCs w:val="21"/>
        </w:rPr>
        <w:t>По моему мнению, такие уроки способствуют развитию познавательных учебных действий, формируют умение учиться, сотрудничать, делают урок интересным и увлекательным. Создать на уроке такую обстановку, когда детям хочется учиться, узнавать что-то новое одна из моих главных задач.</w:t>
      </w:r>
    </w:p>
    <w:p w:rsidR="005A7793" w:rsidRPr="005A7793" w:rsidRDefault="005A7793" w:rsidP="005A7793">
      <w:pPr>
        <w:spacing w:after="150" w:line="240" w:lineRule="auto"/>
        <w:rPr>
          <w:rFonts w:asciiTheme="minorHAnsi" w:hAnsiTheme="minorHAnsi"/>
          <w:color w:val="000000"/>
          <w:sz w:val="24"/>
          <w:szCs w:val="21"/>
        </w:rPr>
      </w:pPr>
      <w:r w:rsidRPr="005A7793">
        <w:rPr>
          <w:rFonts w:asciiTheme="minorHAnsi" w:hAnsiTheme="minorHAnsi"/>
          <w:b/>
          <w:bCs/>
          <w:color w:val="000000"/>
          <w:sz w:val="24"/>
          <w:szCs w:val="21"/>
        </w:rPr>
        <w:t>Итак, что же у меня получилось</w:t>
      </w:r>
      <w:r w:rsidRPr="005A7793">
        <w:rPr>
          <w:rFonts w:asciiTheme="minorHAnsi" w:hAnsiTheme="minorHAnsi"/>
          <w:color w:val="000000"/>
          <w:sz w:val="24"/>
          <w:szCs w:val="21"/>
        </w:rPr>
        <w:t xml:space="preserve">? Считаю, что удалась работа в группах, потому что её применяю систематически. Удалась форма работы в парах, во </w:t>
      </w:r>
      <w:proofErr w:type="spellStart"/>
      <w:r w:rsidRPr="005A7793">
        <w:rPr>
          <w:rFonts w:asciiTheme="minorHAnsi" w:hAnsiTheme="minorHAnsi"/>
          <w:color w:val="000000"/>
          <w:sz w:val="24"/>
          <w:szCs w:val="21"/>
        </w:rPr>
        <w:t>взаимооценивании</w:t>
      </w:r>
      <w:proofErr w:type="spellEnd"/>
      <w:r w:rsidRPr="005A7793">
        <w:rPr>
          <w:rFonts w:asciiTheme="minorHAnsi" w:hAnsiTheme="minorHAnsi"/>
          <w:color w:val="000000"/>
          <w:sz w:val="24"/>
          <w:szCs w:val="21"/>
        </w:rPr>
        <w:t xml:space="preserve">. Ученики работали слаженно, активно, старались участвовать в обсуждениях, стремились </w:t>
      </w:r>
      <w:r w:rsidRPr="005A7793">
        <w:rPr>
          <w:rFonts w:asciiTheme="minorHAnsi" w:hAnsiTheme="minorHAnsi"/>
          <w:color w:val="000000"/>
          <w:sz w:val="24"/>
          <w:szCs w:val="21"/>
        </w:rPr>
        <w:lastRenderedPageBreak/>
        <w:t>выступать в защиту работы группы. Более слабые ребята перестали бояться отвечать. Стоит отметить ребят с высокой мотивацией: они стремились быть и спикерами, и секретарями, и консультантами</w:t>
      </w:r>
    </w:p>
    <w:p w:rsidR="005A7793" w:rsidRPr="005A7793" w:rsidRDefault="005A7793" w:rsidP="005A7793">
      <w:pPr>
        <w:spacing w:after="150" w:line="240" w:lineRule="auto"/>
        <w:rPr>
          <w:rFonts w:asciiTheme="minorHAnsi" w:hAnsiTheme="minorHAnsi"/>
          <w:color w:val="000000"/>
          <w:sz w:val="24"/>
          <w:szCs w:val="21"/>
        </w:rPr>
      </w:pPr>
      <w:r w:rsidRPr="005A7793">
        <w:rPr>
          <w:rFonts w:asciiTheme="minorHAnsi" w:hAnsiTheme="minorHAnsi"/>
          <w:b/>
          <w:bCs/>
          <w:color w:val="000000"/>
          <w:sz w:val="24"/>
          <w:szCs w:val="21"/>
        </w:rPr>
        <w:t>Что хотела бы изменить? </w:t>
      </w:r>
      <w:r w:rsidRPr="005A7793">
        <w:rPr>
          <w:rFonts w:asciiTheme="minorHAnsi" w:hAnsiTheme="minorHAnsi"/>
          <w:color w:val="000000"/>
          <w:sz w:val="24"/>
          <w:szCs w:val="21"/>
        </w:rPr>
        <w:t>Необходимо повысить темп урока, чётко планировать задания, продумывать критерии оценивания. Мне нужно научить всех учащихся работать сообща, уважая мнения других, работать на результат. Самое главное для себя я поняла, что учебный процесс тем эффективнее, чем меньше на уроке говорит и делает сам учитель, чем больше даёт сказать и сделать своим ученикам, которые должны поверить в себя, в свои силы и знания.</w:t>
      </w:r>
    </w:p>
    <w:p w:rsidR="005A7793" w:rsidRPr="005A7793" w:rsidRDefault="005A7793" w:rsidP="005A7793">
      <w:pPr>
        <w:spacing w:after="150" w:line="240" w:lineRule="auto"/>
        <w:rPr>
          <w:rFonts w:asciiTheme="minorHAnsi" w:hAnsiTheme="minorHAnsi"/>
          <w:color w:val="000000"/>
          <w:sz w:val="24"/>
          <w:szCs w:val="27"/>
        </w:rPr>
      </w:pPr>
      <w:r w:rsidRPr="005A7793">
        <w:rPr>
          <w:rFonts w:asciiTheme="minorHAnsi" w:hAnsiTheme="minorHAnsi"/>
          <w:color w:val="000000"/>
          <w:sz w:val="20"/>
          <w:szCs w:val="21"/>
        </w:rPr>
        <w:br/>
      </w:r>
    </w:p>
    <w:p w:rsidR="00227E62" w:rsidRPr="005A7793" w:rsidRDefault="00227E62" w:rsidP="005A7793">
      <w:pPr>
        <w:pStyle w:val="a4"/>
        <w:shd w:val="clear" w:color="auto" w:fill="FFFFFF"/>
        <w:spacing w:before="0" w:beforeAutospacing="0" w:after="0" w:afterAutospacing="0" w:line="367" w:lineRule="atLeast"/>
        <w:rPr>
          <w:rFonts w:asciiTheme="minorHAnsi" w:hAnsiTheme="minorHAnsi"/>
          <w:color w:val="000000"/>
          <w:szCs w:val="27"/>
        </w:rPr>
      </w:pPr>
    </w:p>
    <w:p w:rsidR="00E672CC" w:rsidRDefault="007C7CD0">
      <w:pPr>
        <w:rPr>
          <w:rFonts w:asciiTheme="minorHAnsi" w:hAnsiTheme="minorHAnsi"/>
        </w:rPr>
      </w:pPr>
      <w:r>
        <w:rPr>
          <w:rFonts w:asciiTheme="minorHAnsi" w:hAnsiTheme="minorHAnsi"/>
          <w:noProof/>
        </w:rPr>
        <w:drawing>
          <wp:inline distT="0" distB="0" distL="0" distR="0">
            <wp:extent cx="5943600" cy="3333750"/>
            <wp:effectExtent l="19050" t="0" r="0" b="0"/>
            <wp:docPr id="2" name="Рисунок 2" descr="C:\Users\User\Downloads\WhatsApp Image 2022-10-18 at 21.12.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10-18 at 21.12.38 (1).jpeg"/>
                    <pic:cNvPicPr>
                      <a:picLocks noChangeAspect="1" noChangeArrowheads="1"/>
                    </pic:cNvPicPr>
                  </pic:nvPicPr>
                  <pic:blipFill>
                    <a:blip r:embed="rId4" cstate="print"/>
                    <a:srcRect/>
                    <a:stretch>
                      <a:fillRect/>
                    </a:stretch>
                  </pic:blipFill>
                  <pic:spPr bwMode="auto">
                    <a:xfrm>
                      <a:off x="0" y="0"/>
                      <a:ext cx="5943600" cy="3333750"/>
                    </a:xfrm>
                    <a:prstGeom prst="rect">
                      <a:avLst/>
                    </a:prstGeom>
                    <a:noFill/>
                    <a:ln w="9525">
                      <a:noFill/>
                      <a:miter lim="800000"/>
                      <a:headEnd/>
                      <a:tailEnd/>
                    </a:ln>
                  </pic:spPr>
                </pic:pic>
              </a:graphicData>
            </a:graphic>
          </wp:inline>
        </w:drawing>
      </w:r>
    </w:p>
    <w:p w:rsidR="007C7CD0" w:rsidRDefault="007C7CD0">
      <w:pPr>
        <w:rPr>
          <w:rFonts w:asciiTheme="minorHAnsi" w:hAnsiTheme="minorHAnsi"/>
        </w:rPr>
      </w:pPr>
      <w:r>
        <w:rPr>
          <w:rFonts w:asciiTheme="minorHAnsi" w:hAnsiTheme="minorHAnsi"/>
          <w:noProof/>
        </w:rPr>
        <w:drawing>
          <wp:inline distT="0" distB="0" distL="0" distR="0">
            <wp:extent cx="5943600" cy="3333750"/>
            <wp:effectExtent l="19050" t="0" r="0" b="0"/>
            <wp:docPr id="3" name="Рисунок 3" descr="C:\Users\User\Downloads\WhatsApp Image 2022-10-18 at 21.12.3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10-18 at 21.12.38 (2).jpeg"/>
                    <pic:cNvPicPr>
                      <a:picLocks noChangeAspect="1" noChangeArrowheads="1"/>
                    </pic:cNvPicPr>
                  </pic:nvPicPr>
                  <pic:blipFill>
                    <a:blip r:embed="rId5" cstate="print"/>
                    <a:srcRect/>
                    <a:stretch>
                      <a:fillRect/>
                    </a:stretch>
                  </pic:blipFill>
                  <pic:spPr bwMode="auto">
                    <a:xfrm>
                      <a:off x="0" y="0"/>
                      <a:ext cx="5943600" cy="3333750"/>
                    </a:xfrm>
                    <a:prstGeom prst="rect">
                      <a:avLst/>
                    </a:prstGeom>
                    <a:noFill/>
                    <a:ln w="9525">
                      <a:noFill/>
                      <a:miter lim="800000"/>
                      <a:headEnd/>
                      <a:tailEnd/>
                    </a:ln>
                  </pic:spPr>
                </pic:pic>
              </a:graphicData>
            </a:graphic>
          </wp:inline>
        </w:drawing>
      </w:r>
    </w:p>
    <w:p w:rsidR="007C7CD0" w:rsidRDefault="007C7CD0">
      <w:pPr>
        <w:rPr>
          <w:rFonts w:asciiTheme="minorHAnsi" w:hAnsiTheme="minorHAnsi"/>
        </w:rPr>
      </w:pPr>
    </w:p>
    <w:p w:rsidR="007C7CD0" w:rsidRDefault="007C7CD0">
      <w:pPr>
        <w:rPr>
          <w:rFonts w:asciiTheme="minorHAnsi" w:hAnsiTheme="minorHAnsi"/>
        </w:rPr>
      </w:pPr>
      <w:r>
        <w:rPr>
          <w:rFonts w:asciiTheme="minorHAnsi" w:hAnsiTheme="minorHAnsi"/>
          <w:noProof/>
        </w:rPr>
        <w:lastRenderedPageBreak/>
        <w:drawing>
          <wp:inline distT="0" distB="0" distL="0" distR="0">
            <wp:extent cx="5943600" cy="3333750"/>
            <wp:effectExtent l="19050" t="0" r="0" b="0"/>
            <wp:docPr id="5" name="Рисунок 5" descr="C:\Users\User\Downloads\WhatsApp Image 2022-10-18 at 21.12.3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2-10-18 at 21.12.38 (4).jpeg"/>
                    <pic:cNvPicPr>
                      <a:picLocks noChangeAspect="1" noChangeArrowheads="1"/>
                    </pic:cNvPicPr>
                  </pic:nvPicPr>
                  <pic:blipFill>
                    <a:blip r:embed="rId6" cstate="print"/>
                    <a:srcRect/>
                    <a:stretch>
                      <a:fillRect/>
                    </a:stretch>
                  </pic:blipFill>
                  <pic:spPr bwMode="auto">
                    <a:xfrm>
                      <a:off x="0" y="0"/>
                      <a:ext cx="5943600" cy="3333750"/>
                    </a:xfrm>
                    <a:prstGeom prst="rect">
                      <a:avLst/>
                    </a:prstGeom>
                    <a:noFill/>
                    <a:ln w="9525">
                      <a:noFill/>
                      <a:miter lim="800000"/>
                      <a:headEnd/>
                      <a:tailEnd/>
                    </a:ln>
                  </pic:spPr>
                </pic:pic>
              </a:graphicData>
            </a:graphic>
          </wp:inline>
        </w:drawing>
      </w:r>
    </w:p>
    <w:p w:rsidR="007C7CD0" w:rsidRDefault="007C7CD0">
      <w:pPr>
        <w:rPr>
          <w:rFonts w:asciiTheme="minorHAnsi" w:hAnsiTheme="minorHAnsi"/>
        </w:rPr>
      </w:pPr>
      <w:r>
        <w:rPr>
          <w:rFonts w:asciiTheme="minorHAnsi" w:hAnsiTheme="minorHAnsi"/>
          <w:noProof/>
        </w:rPr>
        <w:drawing>
          <wp:inline distT="0" distB="0" distL="0" distR="0">
            <wp:extent cx="5943600" cy="3333750"/>
            <wp:effectExtent l="19050" t="0" r="0" b="0"/>
            <wp:docPr id="6" name="Рисунок 6" descr="C:\Users\User\Downloads\WhatsApp Image 2022-10-18 at 21.12.38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2-10-18 at 21.12.38 (5).jpeg"/>
                    <pic:cNvPicPr>
                      <a:picLocks noChangeAspect="1" noChangeArrowheads="1"/>
                    </pic:cNvPicPr>
                  </pic:nvPicPr>
                  <pic:blipFill>
                    <a:blip r:embed="rId7" cstate="print"/>
                    <a:srcRect/>
                    <a:stretch>
                      <a:fillRect/>
                    </a:stretch>
                  </pic:blipFill>
                  <pic:spPr bwMode="auto">
                    <a:xfrm>
                      <a:off x="0" y="0"/>
                      <a:ext cx="5943600" cy="3333750"/>
                    </a:xfrm>
                    <a:prstGeom prst="rect">
                      <a:avLst/>
                    </a:prstGeom>
                    <a:noFill/>
                    <a:ln w="9525">
                      <a:noFill/>
                      <a:miter lim="800000"/>
                      <a:headEnd/>
                      <a:tailEnd/>
                    </a:ln>
                  </pic:spPr>
                </pic:pic>
              </a:graphicData>
            </a:graphic>
          </wp:inline>
        </w:drawing>
      </w:r>
    </w:p>
    <w:p w:rsidR="007C7CD0" w:rsidRDefault="007C7CD0">
      <w:pPr>
        <w:rPr>
          <w:rFonts w:asciiTheme="minorHAnsi" w:hAnsiTheme="minorHAnsi"/>
        </w:rPr>
      </w:pPr>
      <w:r>
        <w:rPr>
          <w:rFonts w:asciiTheme="minorHAnsi" w:hAnsiTheme="minorHAnsi"/>
          <w:noProof/>
        </w:rPr>
        <w:lastRenderedPageBreak/>
        <w:drawing>
          <wp:inline distT="0" distB="0" distL="0" distR="0">
            <wp:extent cx="5448300" cy="9696450"/>
            <wp:effectExtent l="19050" t="0" r="0" b="0"/>
            <wp:docPr id="7" name="Рисунок 7" descr="C:\Users\User\Downloads\WhatsApp Image 2022-10-18 at 21.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2-10-18 at 21.12.38.jpeg"/>
                    <pic:cNvPicPr>
                      <a:picLocks noChangeAspect="1" noChangeArrowheads="1"/>
                    </pic:cNvPicPr>
                  </pic:nvPicPr>
                  <pic:blipFill>
                    <a:blip r:embed="rId8" cstate="print"/>
                    <a:srcRect/>
                    <a:stretch>
                      <a:fillRect/>
                    </a:stretch>
                  </pic:blipFill>
                  <pic:spPr bwMode="auto">
                    <a:xfrm>
                      <a:off x="0" y="0"/>
                      <a:ext cx="5448300" cy="9696450"/>
                    </a:xfrm>
                    <a:prstGeom prst="rect">
                      <a:avLst/>
                    </a:prstGeom>
                    <a:noFill/>
                    <a:ln w="9525">
                      <a:noFill/>
                      <a:miter lim="800000"/>
                      <a:headEnd/>
                      <a:tailEnd/>
                    </a:ln>
                  </pic:spPr>
                </pic:pic>
              </a:graphicData>
            </a:graphic>
          </wp:inline>
        </w:drawing>
      </w:r>
    </w:p>
    <w:p w:rsidR="007C7CD0" w:rsidRPr="005A7793" w:rsidRDefault="007C7CD0">
      <w:pPr>
        <w:rPr>
          <w:rFonts w:asciiTheme="minorHAnsi" w:hAnsiTheme="minorHAnsi"/>
        </w:rPr>
      </w:pPr>
      <w:r>
        <w:rPr>
          <w:rFonts w:asciiTheme="minorHAnsi" w:hAnsiTheme="minorHAnsi"/>
          <w:noProof/>
        </w:rPr>
        <w:lastRenderedPageBreak/>
        <w:drawing>
          <wp:inline distT="0" distB="0" distL="0" distR="0">
            <wp:extent cx="5457825" cy="9696450"/>
            <wp:effectExtent l="19050" t="0" r="9525" b="0"/>
            <wp:docPr id="8" name="Рисунок 8" descr="C:\Users\User\Downloads\WhatsApp Image 2022-10-18 at 21.12.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2-10-18 at 21.12.39.jpeg"/>
                    <pic:cNvPicPr>
                      <a:picLocks noChangeAspect="1" noChangeArrowheads="1"/>
                    </pic:cNvPicPr>
                  </pic:nvPicPr>
                  <pic:blipFill>
                    <a:blip r:embed="rId9" cstate="print"/>
                    <a:srcRect/>
                    <a:stretch>
                      <a:fillRect/>
                    </a:stretch>
                  </pic:blipFill>
                  <pic:spPr bwMode="auto">
                    <a:xfrm>
                      <a:off x="0" y="0"/>
                      <a:ext cx="5457825" cy="9696450"/>
                    </a:xfrm>
                    <a:prstGeom prst="rect">
                      <a:avLst/>
                    </a:prstGeom>
                    <a:noFill/>
                    <a:ln w="9525">
                      <a:noFill/>
                      <a:miter lim="800000"/>
                      <a:headEnd/>
                      <a:tailEnd/>
                    </a:ln>
                  </pic:spPr>
                </pic:pic>
              </a:graphicData>
            </a:graphic>
          </wp:inline>
        </w:drawing>
      </w:r>
    </w:p>
    <w:sectPr w:rsidR="007C7CD0" w:rsidRPr="005A7793" w:rsidSect="007C7CD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E0B"/>
    <w:rsid w:val="00227E62"/>
    <w:rsid w:val="003D07F5"/>
    <w:rsid w:val="00525BD4"/>
    <w:rsid w:val="005A7793"/>
    <w:rsid w:val="007C7CD0"/>
    <w:rsid w:val="00BC0F57"/>
    <w:rsid w:val="00D51E0B"/>
    <w:rsid w:val="00DA677C"/>
    <w:rsid w:val="00E639E5"/>
    <w:rsid w:val="00E672CC"/>
    <w:rsid w:val="00E80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7C"/>
    <w:pPr>
      <w:spacing w:after="200" w:line="276" w:lineRule="auto"/>
    </w:pPr>
    <w:rPr>
      <w:sz w:val="22"/>
      <w:szCs w:val="22"/>
    </w:rPr>
  </w:style>
  <w:style w:type="paragraph" w:styleId="9">
    <w:name w:val="heading 9"/>
    <w:basedOn w:val="a"/>
    <w:next w:val="a"/>
    <w:link w:val="90"/>
    <w:uiPriority w:val="9"/>
    <w:semiHidden/>
    <w:unhideWhenUsed/>
    <w:qFormat/>
    <w:rsid w:val="00DA677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DA677C"/>
    <w:rPr>
      <w:rFonts w:ascii="Cambria" w:eastAsia="Times New Roman" w:hAnsi="Cambria" w:cs="Times New Roman"/>
      <w:i/>
      <w:iCs/>
      <w:color w:val="404040"/>
      <w:sz w:val="20"/>
      <w:szCs w:val="20"/>
    </w:rPr>
  </w:style>
  <w:style w:type="character" w:styleId="a3">
    <w:name w:val="Strong"/>
    <w:uiPriority w:val="22"/>
    <w:qFormat/>
    <w:rsid w:val="00DA677C"/>
    <w:rPr>
      <w:b/>
      <w:bC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DA677C"/>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DA677C"/>
    <w:rPr>
      <w:rFonts w:ascii="Times New Roman" w:hAnsi="Times New Roman"/>
      <w:sz w:val="24"/>
      <w:szCs w:val="24"/>
    </w:rPr>
  </w:style>
  <w:style w:type="paragraph" w:styleId="a6">
    <w:name w:val="No Spacing"/>
    <w:link w:val="a7"/>
    <w:uiPriority w:val="1"/>
    <w:qFormat/>
    <w:rsid w:val="00DA677C"/>
    <w:rPr>
      <w:sz w:val="22"/>
      <w:szCs w:val="22"/>
    </w:rPr>
  </w:style>
  <w:style w:type="character" w:customStyle="1" w:styleId="a7">
    <w:name w:val="Без интервала Знак"/>
    <w:basedOn w:val="a0"/>
    <w:link w:val="a6"/>
    <w:uiPriority w:val="1"/>
    <w:locked/>
    <w:rsid w:val="00DA677C"/>
    <w:rPr>
      <w:sz w:val="22"/>
      <w:szCs w:val="22"/>
    </w:rPr>
  </w:style>
  <w:style w:type="paragraph" w:styleId="a8">
    <w:name w:val="List Paragraph"/>
    <w:basedOn w:val="a"/>
    <w:link w:val="a9"/>
    <w:uiPriority w:val="99"/>
    <w:qFormat/>
    <w:rsid w:val="00DA677C"/>
    <w:pPr>
      <w:spacing w:after="0" w:line="240" w:lineRule="auto"/>
      <w:ind w:left="720"/>
      <w:contextualSpacing/>
    </w:pPr>
    <w:rPr>
      <w:rFonts w:ascii="Arial Unicode MS" w:eastAsia="Arial Unicode MS" w:hAnsi="Arial Unicode MS"/>
      <w:color w:val="000000"/>
      <w:sz w:val="24"/>
      <w:szCs w:val="24"/>
    </w:rPr>
  </w:style>
  <w:style w:type="character" w:customStyle="1" w:styleId="a9">
    <w:name w:val="Абзац списка Знак"/>
    <w:link w:val="a8"/>
    <w:uiPriority w:val="99"/>
    <w:locked/>
    <w:rsid w:val="00DA677C"/>
    <w:rPr>
      <w:rFonts w:ascii="Arial Unicode MS" w:eastAsia="Arial Unicode MS" w:hAnsi="Arial Unicode MS"/>
      <w:color w:val="000000"/>
      <w:sz w:val="24"/>
      <w:szCs w:val="24"/>
    </w:rPr>
  </w:style>
  <w:style w:type="paragraph" w:customStyle="1" w:styleId="31">
    <w:name w:val="Заголовок №31"/>
    <w:basedOn w:val="a"/>
    <w:link w:val="3"/>
    <w:qFormat/>
    <w:rsid w:val="00DA677C"/>
    <w:pPr>
      <w:shd w:val="clear" w:color="auto" w:fill="FFFFFF"/>
      <w:spacing w:after="60" w:line="0" w:lineRule="atLeast"/>
      <w:jc w:val="both"/>
      <w:outlineLvl w:val="2"/>
    </w:pPr>
    <w:rPr>
      <w:rFonts w:ascii="Arial" w:eastAsia="Arial" w:hAnsi="Arial" w:cs="Arial"/>
      <w:sz w:val="18"/>
      <w:szCs w:val="18"/>
    </w:rPr>
  </w:style>
  <w:style w:type="character" w:customStyle="1" w:styleId="3">
    <w:name w:val="Заголовок №3_"/>
    <w:basedOn w:val="a0"/>
    <w:link w:val="31"/>
    <w:locked/>
    <w:rsid w:val="00DA677C"/>
    <w:rPr>
      <w:rFonts w:ascii="Arial" w:eastAsia="Arial" w:hAnsi="Arial" w:cs="Arial"/>
      <w:sz w:val="18"/>
      <w:szCs w:val="18"/>
      <w:shd w:val="clear" w:color="auto" w:fill="FFFFFF"/>
    </w:rPr>
  </w:style>
  <w:style w:type="paragraph" w:customStyle="1" w:styleId="AssignmentTemplate">
    <w:name w:val="AssignmentTemplate"/>
    <w:basedOn w:val="9"/>
    <w:qFormat/>
    <w:rsid w:val="00DA677C"/>
    <w:pPr>
      <w:keepNext w:val="0"/>
      <w:keepLines w:val="0"/>
      <w:spacing w:before="240" w:after="60" w:line="240" w:lineRule="auto"/>
    </w:pPr>
    <w:rPr>
      <w:rFonts w:ascii="Arial" w:hAnsi="Arial"/>
      <w:b/>
      <w:i w:val="0"/>
      <w:iCs w:val="0"/>
      <w:color w:val="auto"/>
      <w:lang w:val="en-GB" w:eastAsia="en-US"/>
    </w:rPr>
  </w:style>
  <w:style w:type="character" w:customStyle="1" w:styleId="10pt">
    <w:name w:val="Основной текст + 10 pt;Курсив"/>
    <w:basedOn w:val="a0"/>
    <w:rsid w:val="00D51E0B"/>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c1">
    <w:name w:val="c1"/>
    <w:basedOn w:val="a0"/>
    <w:rsid w:val="00BC0F57"/>
  </w:style>
  <w:style w:type="character" w:styleId="aa">
    <w:name w:val="Hyperlink"/>
    <w:basedOn w:val="a0"/>
    <w:uiPriority w:val="99"/>
    <w:semiHidden/>
    <w:unhideWhenUsed/>
    <w:rsid w:val="005A7793"/>
    <w:rPr>
      <w:color w:val="0000FF"/>
      <w:u w:val="single"/>
    </w:rPr>
  </w:style>
  <w:style w:type="character" w:customStyle="1" w:styleId="ui">
    <w:name w:val="ui"/>
    <w:basedOn w:val="a0"/>
    <w:rsid w:val="005A7793"/>
  </w:style>
  <w:style w:type="paragraph" w:styleId="ab">
    <w:name w:val="Balloon Text"/>
    <w:basedOn w:val="a"/>
    <w:link w:val="ac"/>
    <w:uiPriority w:val="99"/>
    <w:semiHidden/>
    <w:unhideWhenUsed/>
    <w:rsid w:val="005A77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77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644948">
      <w:bodyDiv w:val="1"/>
      <w:marLeft w:val="0"/>
      <w:marRight w:val="0"/>
      <w:marTop w:val="0"/>
      <w:marBottom w:val="0"/>
      <w:divBdr>
        <w:top w:val="none" w:sz="0" w:space="0" w:color="auto"/>
        <w:left w:val="none" w:sz="0" w:space="0" w:color="auto"/>
        <w:bottom w:val="none" w:sz="0" w:space="0" w:color="auto"/>
        <w:right w:val="none" w:sz="0" w:space="0" w:color="auto"/>
      </w:divBdr>
      <w:divsChild>
        <w:div w:id="1368214705">
          <w:marLeft w:val="0"/>
          <w:marRight w:val="0"/>
          <w:marTop w:val="0"/>
          <w:marBottom w:val="0"/>
          <w:divBdr>
            <w:top w:val="none" w:sz="0" w:space="0" w:color="auto"/>
            <w:left w:val="none" w:sz="0" w:space="0" w:color="auto"/>
            <w:bottom w:val="none" w:sz="0" w:space="0" w:color="auto"/>
            <w:right w:val="none" w:sz="0" w:space="0" w:color="auto"/>
          </w:divBdr>
          <w:divsChild>
            <w:div w:id="1751386221">
              <w:marLeft w:val="0"/>
              <w:marRight w:val="0"/>
              <w:marTop w:val="0"/>
              <w:marBottom w:val="0"/>
              <w:divBdr>
                <w:top w:val="none" w:sz="0" w:space="0" w:color="auto"/>
                <w:left w:val="none" w:sz="0" w:space="0" w:color="auto"/>
                <w:bottom w:val="none" w:sz="0" w:space="0" w:color="auto"/>
                <w:right w:val="none" w:sz="0" w:space="0" w:color="auto"/>
              </w:divBdr>
              <w:divsChild>
                <w:div w:id="214899393">
                  <w:marLeft w:val="0"/>
                  <w:marRight w:val="0"/>
                  <w:marTop w:val="0"/>
                  <w:marBottom w:val="0"/>
                  <w:divBdr>
                    <w:top w:val="none" w:sz="0" w:space="0" w:color="auto"/>
                    <w:left w:val="none" w:sz="0" w:space="0" w:color="auto"/>
                    <w:bottom w:val="none" w:sz="0" w:space="0" w:color="auto"/>
                    <w:right w:val="none" w:sz="0" w:space="0" w:color="auto"/>
                  </w:divBdr>
                  <w:divsChild>
                    <w:div w:id="1570384462">
                      <w:marLeft w:val="0"/>
                      <w:marRight w:val="0"/>
                      <w:marTop w:val="300"/>
                      <w:marBottom w:val="0"/>
                      <w:divBdr>
                        <w:top w:val="single" w:sz="6" w:space="0" w:color="E1E8ED"/>
                        <w:left w:val="single" w:sz="6" w:space="0" w:color="E1E8ED"/>
                        <w:bottom w:val="single" w:sz="6" w:space="0" w:color="E1E8ED"/>
                        <w:right w:val="single" w:sz="6" w:space="0" w:color="E1E8ED"/>
                      </w:divBdr>
                      <w:divsChild>
                        <w:div w:id="913512719">
                          <w:marLeft w:val="0"/>
                          <w:marRight w:val="0"/>
                          <w:marTop w:val="0"/>
                          <w:marBottom w:val="0"/>
                          <w:divBdr>
                            <w:top w:val="none" w:sz="0" w:space="0" w:color="auto"/>
                            <w:left w:val="none" w:sz="0" w:space="0" w:color="auto"/>
                            <w:bottom w:val="none" w:sz="0" w:space="0" w:color="auto"/>
                            <w:right w:val="none" w:sz="0" w:space="0" w:color="auto"/>
                          </w:divBdr>
                          <w:divsChild>
                            <w:div w:id="10216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5491">
          <w:marLeft w:val="0"/>
          <w:marRight w:val="0"/>
          <w:marTop w:val="0"/>
          <w:marBottom w:val="750"/>
          <w:divBdr>
            <w:top w:val="none" w:sz="0" w:space="0" w:color="auto"/>
            <w:left w:val="none" w:sz="0" w:space="0" w:color="auto"/>
            <w:bottom w:val="none" w:sz="0" w:space="0" w:color="auto"/>
            <w:right w:val="none" w:sz="0" w:space="0" w:color="auto"/>
          </w:divBdr>
          <w:divsChild>
            <w:div w:id="273899611">
              <w:marLeft w:val="0"/>
              <w:marRight w:val="0"/>
              <w:marTop w:val="225"/>
              <w:marBottom w:val="100"/>
              <w:divBdr>
                <w:top w:val="none" w:sz="0" w:space="0" w:color="auto"/>
                <w:left w:val="none" w:sz="0" w:space="0" w:color="auto"/>
                <w:bottom w:val="none" w:sz="0" w:space="0" w:color="auto"/>
                <w:right w:val="none" w:sz="0" w:space="0" w:color="auto"/>
              </w:divBdr>
              <w:divsChild>
                <w:div w:id="1512178575">
                  <w:marLeft w:val="0"/>
                  <w:marRight w:val="0"/>
                  <w:marTop w:val="0"/>
                  <w:marBottom w:val="0"/>
                  <w:divBdr>
                    <w:top w:val="none" w:sz="0" w:space="0" w:color="auto"/>
                    <w:left w:val="none" w:sz="0" w:space="0" w:color="auto"/>
                    <w:bottom w:val="none" w:sz="0" w:space="0" w:color="auto"/>
                    <w:right w:val="none" w:sz="0" w:space="0" w:color="auto"/>
                  </w:divBdr>
                  <w:divsChild>
                    <w:div w:id="183174120">
                      <w:marLeft w:val="0"/>
                      <w:marRight w:val="0"/>
                      <w:marTop w:val="0"/>
                      <w:marBottom w:val="0"/>
                      <w:divBdr>
                        <w:top w:val="single" w:sz="6" w:space="0" w:color="E5E5E5"/>
                        <w:left w:val="single" w:sz="6" w:space="0" w:color="E5E5E5"/>
                        <w:bottom w:val="single" w:sz="6" w:space="0" w:color="E5E5E5"/>
                        <w:right w:val="single" w:sz="6" w:space="0" w:color="E5E5E5"/>
                      </w:divBdr>
                      <w:divsChild>
                        <w:div w:id="653217174">
                          <w:marLeft w:val="0"/>
                          <w:marRight w:val="0"/>
                          <w:marTop w:val="0"/>
                          <w:marBottom w:val="0"/>
                          <w:divBdr>
                            <w:top w:val="none" w:sz="0" w:space="0" w:color="auto"/>
                            <w:left w:val="none" w:sz="0" w:space="0" w:color="auto"/>
                            <w:bottom w:val="none" w:sz="0" w:space="0" w:color="auto"/>
                            <w:right w:val="none" w:sz="0" w:space="0" w:color="auto"/>
                          </w:divBdr>
                          <w:divsChild>
                            <w:div w:id="1793012375">
                              <w:marLeft w:val="0"/>
                              <w:marRight w:val="0"/>
                              <w:marTop w:val="0"/>
                              <w:marBottom w:val="0"/>
                              <w:divBdr>
                                <w:top w:val="none" w:sz="0" w:space="0" w:color="auto"/>
                                <w:left w:val="none" w:sz="0" w:space="0" w:color="auto"/>
                                <w:bottom w:val="none" w:sz="0" w:space="0" w:color="auto"/>
                                <w:right w:val="none" w:sz="0" w:space="0" w:color="auto"/>
                              </w:divBdr>
                              <w:divsChild>
                                <w:div w:id="1368919230">
                                  <w:marLeft w:val="0"/>
                                  <w:marRight w:val="0"/>
                                  <w:marTop w:val="0"/>
                                  <w:marBottom w:val="0"/>
                                  <w:divBdr>
                                    <w:top w:val="none" w:sz="0" w:space="0" w:color="auto"/>
                                    <w:left w:val="none" w:sz="0" w:space="0" w:color="auto"/>
                                    <w:bottom w:val="none" w:sz="0" w:space="0" w:color="auto"/>
                                    <w:right w:val="none" w:sz="0" w:space="0" w:color="auto"/>
                                  </w:divBdr>
                                </w:div>
                              </w:divsChild>
                            </w:div>
                            <w:div w:id="175578118">
                              <w:marLeft w:val="0"/>
                              <w:marRight w:val="0"/>
                              <w:marTop w:val="0"/>
                              <w:marBottom w:val="0"/>
                              <w:divBdr>
                                <w:top w:val="none" w:sz="0" w:space="0" w:color="auto"/>
                                <w:left w:val="none" w:sz="0" w:space="0" w:color="auto"/>
                                <w:bottom w:val="none" w:sz="0" w:space="0" w:color="auto"/>
                                <w:right w:val="none" w:sz="0" w:space="0" w:color="auto"/>
                              </w:divBdr>
                              <w:divsChild>
                                <w:div w:id="1280990425">
                                  <w:marLeft w:val="0"/>
                                  <w:marRight w:val="0"/>
                                  <w:marTop w:val="0"/>
                                  <w:marBottom w:val="0"/>
                                  <w:divBdr>
                                    <w:top w:val="none" w:sz="0" w:space="0" w:color="auto"/>
                                    <w:left w:val="none" w:sz="0" w:space="0" w:color="auto"/>
                                    <w:bottom w:val="none" w:sz="0" w:space="0" w:color="auto"/>
                                    <w:right w:val="none" w:sz="0" w:space="0" w:color="auto"/>
                                  </w:divBdr>
                                  <w:divsChild>
                                    <w:div w:id="832718982">
                                      <w:marLeft w:val="0"/>
                                      <w:marRight w:val="0"/>
                                      <w:marTop w:val="0"/>
                                      <w:marBottom w:val="0"/>
                                      <w:divBdr>
                                        <w:top w:val="none" w:sz="0" w:space="0" w:color="auto"/>
                                        <w:left w:val="none" w:sz="0" w:space="0" w:color="auto"/>
                                        <w:bottom w:val="none" w:sz="0" w:space="0" w:color="auto"/>
                                        <w:right w:val="none" w:sz="0" w:space="0" w:color="auto"/>
                                      </w:divBdr>
                                      <w:divsChild>
                                        <w:div w:id="1452437373">
                                          <w:marLeft w:val="0"/>
                                          <w:marRight w:val="0"/>
                                          <w:marTop w:val="0"/>
                                          <w:marBottom w:val="0"/>
                                          <w:divBdr>
                                            <w:top w:val="none" w:sz="0" w:space="0" w:color="auto"/>
                                            <w:left w:val="none" w:sz="0" w:space="0" w:color="auto"/>
                                            <w:bottom w:val="none" w:sz="0" w:space="0" w:color="auto"/>
                                            <w:right w:val="none" w:sz="0" w:space="0" w:color="auto"/>
                                          </w:divBdr>
                                        </w:div>
                                        <w:div w:id="675033501">
                                          <w:marLeft w:val="0"/>
                                          <w:marRight w:val="0"/>
                                          <w:marTop w:val="0"/>
                                          <w:marBottom w:val="0"/>
                                          <w:divBdr>
                                            <w:top w:val="none" w:sz="0" w:space="0" w:color="auto"/>
                                            <w:left w:val="none" w:sz="0" w:space="0" w:color="auto"/>
                                            <w:bottom w:val="none" w:sz="0" w:space="0" w:color="auto"/>
                                            <w:right w:val="none" w:sz="0" w:space="0" w:color="auto"/>
                                          </w:divBdr>
                                        </w:div>
                                        <w:div w:id="1909608697">
                                          <w:marLeft w:val="0"/>
                                          <w:marRight w:val="0"/>
                                          <w:marTop w:val="0"/>
                                          <w:marBottom w:val="0"/>
                                          <w:divBdr>
                                            <w:top w:val="none" w:sz="0" w:space="0" w:color="auto"/>
                                            <w:left w:val="none" w:sz="0" w:space="0" w:color="auto"/>
                                            <w:bottom w:val="none" w:sz="0" w:space="0" w:color="auto"/>
                                            <w:right w:val="none" w:sz="0" w:space="0" w:color="auto"/>
                                          </w:divBdr>
                                        </w:div>
                                        <w:div w:id="911424457">
                                          <w:marLeft w:val="0"/>
                                          <w:marRight w:val="0"/>
                                          <w:marTop w:val="0"/>
                                          <w:marBottom w:val="0"/>
                                          <w:divBdr>
                                            <w:top w:val="none" w:sz="0" w:space="0" w:color="auto"/>
                                            <w:left w:val="none" w:sz="0" w:space="0" w:color="auto"/>
                                            <w:bottom w:val="none" w:sz="0" w:space="0" w:color="auto"/>
                                            <w:right w:val="none" w:sz="0" w:space="0" w:color="auto"/>
                                          </w:divBdr>
                                          <w:divsChild>
                                            <w:div w:id="1711372671">
                                              <w:marLeft w:val="0"/>
                                              <w:marRight w:val="0"/>
                                              <w:marTop w:val="0"/>
                                              <w:marBottom w:val="0"/>
                                              <w:divBdr>
                                                <w:top w:val="none" w:sz="0" w:space="0" w:color="auto"/>
                                                <w:left w:val="none" w:sz="0" w:space="0" w:color="auto"/>
                                                <w:bottom w:val="none" w:sz="0" w:space="0" w:color="auto"/>
                                                <w:right w:val="none" w:sz="0" w:space="0" w:color="auto"/>
                                              </w:divBdr>
                                              <w:divsChild>
                                                <w:div w:id="3127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42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2021-03-17T18:56:00Z</cp:lastPrinted>
  <dcterms:created xsi:type="dcterms:W3CDTF">2021-03-17T18:41:00Z</dcterms:created>
  <dcterms:modified xsi:type="dcterms:W3CDTF">2022-10-18T15:19:00Z</dcterms:modified>
</cp:coreProperties>
</file>