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17EDC" w14:textId="22F55832" w:rsidR="00750BBE" w:rsidRDefault="00750BBE" w:rsidP="00F82CD1">
      <w:pPr>
        <w:pStyle w:val="ae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32C1E79" wp14:editId="1EEC67B3">
            <wp:simplePos x="0" y="0"/>
            <wp:positionH relativeFrom="column">
              <wp:posOffset>54826</wp:posOffset>
            </wp:positionH>
            <wp:positionV relativeFrom="paragraph">
              <wp:posOffset>446</wp:posOffset>
            </wp:positionV>
            <wp:extent cx="1748790" cy="2010410"/>
            <wp:effectExtent l="0" t="0" r="3810" b="8890"/>
            <wp:wrapTight wrapText="bothSides">
              <wp:wrapPolygon edited="0">
                <wp:start x="0" y="0"/>
                <wp:lineTo x="0" y="21491"/>
                <wp:lineTo x="21412" y="21491"/>
                <wp:lineTo x="21412" y="0"/>
                <wp:lineTo x="0" y="0"/>
              </wp:wrapPolygon>
            </wp:wrapTight>
            <wp:docPr id="10690450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201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3E9CEC" w14:textId="79E75E6D" w:rsidR="00750BBE" w:rsidRDefault="00750BBE" w:rsidP="00F82CD1">
      <w:pPr>
        <w:pStyle w:val="ae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3F4DB5E" w14:textId="3DD77856" w:rsidR="00F82CD1" w:rsidRPr="00F82CD1" w:rsidRDefault="00750BBE" w:rsidP="00750BBE">
      <w:pPr>
        <w:pStyle w:val="a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</w:t>
      </w:r>
      <w:r w:rsidR="00F82CD1" w:rsidRPr="00F82CD1">
        <w:rPr>
          <w:rFonts w:ascii="Times New Roman" w:hAnsi="Times New Roman" w:cs="Times New Roman"/>
          <w:b/>
          <w:bCs/>
          <w:sz w:val="24"/>
          <w:szCs w:val="24"/>
        </w:rPr>
        <w:t xml:space="preserve">г. Алматы, Бостандыкский район </w:t>
      </w:r>
    </w:p>
    <w:p w14:paraId="59255ABA" w14:textId="4A82D8C6" w:rsidR="00F82CD1" w:rsidRPr="00F82CD1" w:rsidRDefault="00F82CD1" w:rsidP="00F82CD1">
      <w:pPr>
        <w:pStyle w:val="ae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2CD1">
        <w:rPr>
          <w:rFonts w:ascii="Times New Roman" w:hAnsi="Times New Roman" w:cs="Times New Roman"/>
          <w:b/>
          <w:bCs/>
          <w:sz w:val="24"/>
          <w:szCs w:val="24"/>
        </w:rPr>
        <w:t>Учреждение «Детский сад: «Болашақ»</w:t>
      </w:r>
    </w:p>
    <w:p w14:paraId="09166C16" w14:textId="0691B990" w:rsidR="00F82CD1" w:rsidRPr="00F82CD1" w:rsidRDefault="00F82CD1" w:rsidP="00F82CD1">
      <w:pPr>
        <w:pStyle w:val="ae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2CD1">
        <w:rPr>
          <w:rFonts w:ascii="Times New Roman" w:hAnsi="Times New Roman" w:cs="Times New Roman"/>
          <w:b/>
          <w:bCs/>
          <w:sz w:val="24"/>
          <w:szCs w:val="24"/>
        </w:rPr>
        <w:t>Воспитатель: КОСТЕЛИДИ ОЛЬГА СЕРГЕЕВНА</w:t>
      </w:r>
    </w:p>
    <w:p w14:paraId="28A37DB3" w14:textId="77777777" w:rsidR="00F82CD1" w:rsidRPr="00F82CD1" w:rsidRDefault="00F82CD1" w:rsidP="00F82CD1">
      <w:pPr>
        <w:pStyle w:val="ae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C0D45FC" w14:textId="77777777" w:rsidR="00750BBE" w:rsidRDefault="00F82CD1" w:rsidP="00F82CD1">
      <w:pPr>
        <w:pStyle w:val="ae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2CD1">
        <w:rPr>
          <w:rFonts w:ascii="Times New Roman" w:hAnsi="Times New Roman" w:cs="Times New Roman"/>
          <w:b/>
          <w:bCs/>
          <w:sz w:val="24"/>
          <w:szCs w:val="24"/>
        </w:rPr>
        <w:t xml:space="preserve">ЭССЕ: </w:t>
      </w:r>
    </w:p>
    <w:p w14:paraId="58A92C32" w14:textId="77777777" w:rsidR="00750BBE" w:rsidRPr="00750BBE" w:rsidRDefault="00750BBE" w:rsidP="00F82CD1">
      <w:pPr>
        <w:pStyle w:val="ae"/>
        <w:jc w:val="right"/>
        <w:rPr>
          <w:rFonts w:ascii="Times New Roman" w:hAnsi="Times New Roman" w:cs="Times New Roman"/>
          <w:b/>
          <w:bCs/>
          <w:sz w:val="16"/>
          <w:szCs w:val="16"/>
        </w:rPr>
      </w:pPr>
    </w:p>
    <w:p w14:paraId="7C4E6776" w14:textId="77777777" w:rsidR="00750BBE" w:rsidRDefault="00F82CD1" w:rsidP="00F82CD1">
      <w:pPr>
        <w:pStyle w:val="ae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2CD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071FE4" w:rsidRPr="00F82CD1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КОММУНИКАТИВНЫХ НАВЫКОВ У ДЕТЕЙ ДОШКОЛЬНОГО ВОЗРАСТА </w:t>
      </w:r>
    </w:p>
    <w:p w14:paraId="393F5E12" w14:textId="3442A8B1" w:rsidR="00A54835" w:rsidRPr="00F82CD1" w:rsidRDefault="00071FE4" w:rsidP="00F82CD1">
      <w:pPr>
        <w:pStyle w:val="ae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2CD1">
        <w:rPr>
          <w:rFonts w:ascii="Times New Roman" w:hAnsi="Times New Roman" w:cs="Times New Roman"/>
          <w:b/>
          <w:bCs/>
          <w:sz w:val="24"/>
          <w:szCs w:val="24"/>
        </w:rPr>
        <w:t>И РОЛЬ ВОСПИТАТЕЛЯ В ЭТОМ ПРОЦЕССЕ</w:t>
      </w:r>
      <w:r w:rsidR="00F82CD1" w:rsidRPr="00F82CD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3AD0F3D0" w14:textId="77777777" w:rsidR="00F82CD1" w:rsidRDefault="00F82CD1" w:rsidP="00F82CD1">
      <w:pPr>
        <w:pStyle w:val="ae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6E87C072" w14:textId="77777777" w:rsidR="00750BBE" w:rsidRPr="00F82CD1" w:rsidRDefault="00750BBE" w:rsidP="00F82CD1">
      <w:pPr>
        <w:pStyle w:val="ae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A93E3D6" w14:textId="77777777" w:rsidR="00F82CD1" w:rsidRDefault="00FA7B46" w:rsidP="00F82CD1">
      <w:pPr>
        <w:pStyle w:val="ae"/>
        <w:rPr>
          <w:rFonts w:ascii="Times New Roman" w:hAnsi="Times New Roman" w:cs="Times New Roman"/>
          <w:sz w:val="24"/>
          <w:szCs w:val="24"/>
        </w:rPr>
      </w:pPr>
      <w:r w:rsidRPr="00F82CD1">
        <w:rPr>
          <w:rFonts w:ascii="Times New Roman" w:hAnsi="Times New Roman" w:cs="Times New Roman"/>
          <w:sz w:val="24"/>
          <w:szCs w:val="24"/>
        </w:rPr>
        <w:t xml:space="preserve">Дошкольный возраст – один из самых важных этапов в жизни ребенка. </w:t>
      </w:r>
    </w:p>
    <w:p w14:paraId="1559B1CA" w14:textId="77777777" w:rsidR="00750BBE" w:rsidRDefault="00FA7B46" w:rsidP="00F82CD1">
      <w:pPr>
        <w:pStyle w:val="ae"/>
        <w:rPr>
          <w:rFonts w:ascii="Times New Roman" w:hAnsi="Times New Roman" w:cs="Times New Roman"/>
          <w:sz w:val="24"/>
          <w:szCs w:val="24"/>
        </w:rPr>
      </w:pPr>
      <w:r w:rsidRPr="00F82CD1">
        <w:rPr>
          <w:rFonts w:ascii="Times New Roman" w:hAnsi="Times New Roman" w:cs="Times New Roman"/>
          <w:sz w:val="24"/>
          <w:szCs w:val="24"/>
        </w:rPr>
        <w:t xml:space="preserve">В этот период интенсивно развиваются его мыслительные способности, речевые навыки и взаимодействие с окружающим миром. </w:t>
      </w:r>
    </w:p>
    <w:p w14:paraId="535E3010" w14:textId="77777777" w:rsidR="00750BBE" w:rsidRDefault="00FA7B46" w:rsidP="00F82CD1">
      <w:pPr>
        <w:pStyle w:val="ae"/>
        <w:rPr>
          <w:rFonts w:ascii="Times New Roman" w:hAnsi="Times New Roman" w:cs="Times New Roman"/>
          <w:sz w:val="24"/>
          <w:szCs w:val="24"/>
        </w:rPr>
      </w:pPr>
      <w:r w:rsidRPr="00F82CD1">
        <w:rPr>
          <w:rFonts w:ascii="Times New Roman" w:hAnsi="Times New Roman" w:cs="Times New Roman"/>
          <w:sz w:val="24"/>
          <w:szCs w:val="24"/>
        </w:rPr>
        <w:t>Развитие языковых навыков способствует социальной адаптации ребенка, свободному общению с окружающими и четкому выражению своих мыслей.</w:t>
      </w:r>
    </w:p>
    <w:p w14:paraId="2612A58D" w14:textId="5F66BC04" w:rsidR="00FA7B46" w:rsidRPr="00F82CD1" w:rsidRDefault="00FA7B46" w:rsidP="00F82CD1">
      <w:pPr>
        <w:pStyle w:val="ae"/>
        <w:rPr>
          <w:rFonts w:ascii="Times New Roman" w:hAnsi="Times New Roman" w:cs="Times New Roman"/>
          <w:sz w:val="24"/>
          <w:szCs w:val="24"/>
        </w:rPr>
      </w:pPr>
      <w:r w:rsidRPr="00F82CD1">
        <w:rPr>
          <w:rFonts w:ascii="Times New Roman" w:hAnsi="Times New Roman" w:cs="Times New Roman"/>
          <w:sz w:val="24"/>
          <w:szCs w:val="24"/>
        </w:rPr>
        <w:t>В связи с этим формирование коммуникативных навыков в дошкольных учреждениях является одной из приоритетных задач.</w:t>
      </w:r>
    </w:p>
    <w:p w14:paraId="74907A40" w14:textId="77777777" w:rsidR="00750BBE" w:rsidRDefault="00FA7B46" w:rsidP="00F82CD1">
      <w:pPr>
        <w:pStyle w:val="ae"/>
        <w:rPr>
          <w:rFonts w:ascii="Times New Roman" w:hAnsi="Times New Roman" w:cs="Times New Roman"/>
          <w:sz w:val="24"/>
          <w:szCs w:val="24"/>
        </w:rPr>
      </w:pPr>
      <w:r w:rsidRPr="00F82CD1">
        <w:rPr>
          <w:rFonts w:ascii="Times New Roman" w:hAnsi="Times New Roman" w:cs="Times New Roman"/>
          <w:sz w:val="24"/>
          <w:szCs w:val="24"/>
        </w:rPr>
        <w:t xml:space="preserve">Для успешного общения ребенка необходимо создать всесторонне развитую языковую среду. </w:t>
      </w:r>
    </w:p>
    <w:p w14:paraId="7E64FC3F" w14:textId="77777777" w:rsidR="00750BBE" w:rsidRDefault="00FA7B46" w:rsidP="00F82CD1">
      <w:pPr>
        <w:pStyle w:val="ae"/>
        <w:rPr>
          <w:rFonts w:ascii="Times New Roman" w:hAnsi="Times New Roman" w:cs="Times New Roman"/>
          <w:sz w:val="24"/>
          <w:szCs w:val="24"/>
        </w:rPr>
      </w:pPr>
      <w:r w:rsidRPr="00F82CD1">
        <w:rPr>
          <w:rFonts w:ascii="Times New Roman" w:hAnsi="Times New Roman" w:cs="Times New Roman"/>
          <w:sz w:val="24"/>
          <w:szCs w:val="24"/>
        </w:rPr>
        <w:t xml:space="preserve">В этом процессе ключевую роль играет воспитатель, который выступает в качестве наставника. </w:t>
      </w:r>
    </w:p>
    <w:p w14:paraId="3465CC71" w14:textId="65AECFC1" w:rsidR="00FA7B46" w:rsidRPr="00F82CD1" w:rsidRDefault="00FA7B46" w:rsidP="00F82CD1">
      <w:pPr>
        <w:pStyle w:val="ae"/>
        <w:rPr>
          <w:rFonts w:ascii="Times New Roman" w:hAnsi="Times New Roman" w:cs="Times New Roman"/>
          <w:sz w:val="24"/>
          <w:szCs w:val="24"/>
        </w:rPr>
      </w:pPr>
      <w:r w:rsidRPr="00F82CD1">
        <w:rPr>
          <w:rFonts w:ascii="Times New Roman" w:hAnsi="Times New Roman" w:cs="Times New Roman"/>
          <w:sz w:val="24"/>
          <w:szCs w:val="24"/>
        </w:rPr>
        <w:t>Он обогащает словарный запас ребенка, учит его вести диалог, правильно отвечать на вопросы. Кроме того, воспитатель развивает у детей навыки активного слушания, умение выражать свое мнение, понимать окружающих и уверенно формулировать собственные мысли.</w:t>
      </w:r>
    </w:p>
    <w:p w14:paraId="3ECE6284" w14:textId="77777777" w:rsidR="00F82CD1" w:rsidRDefault="00FA7B46" w:rsidP="00F82CD1">
      <w:pPr>
        <w:pStyle w:val="ae"/>
        <w:rPr>
          <w:rFonts w:ascii="Times New Roman" w:hAnsi="Times New Roman" w:cs="Times New Roman"/>
          <w:sz w:val="24"/>
          <w:szCs w:val="24"/>
        </w:rPr>
      </w:pPr>
      <w:r w:rsidRPr="00F82CD1">
        <w:rPr>
          <w:rFonts w:ascii="Times New Roman" w:hAnsi="Times New Roman" w:cs="Times New Roman"/>
          <w:sz w:val="24"/>
          <w:szCs w:val="24"/>
        </w:rPr>
        <w:t xml:space="preserve">Для формирования коммуникативных навыков применяются различные методы. </w:t>
      </w:r>
    </w:p>
    <w:p w14:paraId="66B727E9" w14:textId="77777777" w:rsidR="00F82CD1" w:rsidRDefault="00FA7B46" w:rsidP="00F82CD1">
      <w:pPr>
        <w:pStyle w:val="ae"/>
        <w:rPr>
          <w:rFonts w:ascii="Times New Roman" w:hAnsi="Times New Roman" w:cs="Times New Roman"/>
          <w:sz w:val="24"/>
          <w:szCs w:val="24"/>
        </w:rPr>
      </w:pPr>
      <w:r w:rsidRPr="00F82CD1">
        <w:rPr>
          <w:rFonts w:ascii="Times New Roman" w:hAnsi="Times New Roman" w:cs="Times New Roman"/>
          <w:sz w:val="24"/>
          <w:szCs w:val="24"/>
        </w:rPr>
        <w:t>Среди них особое значение имеют игровые технологии, инсценировка сказок, ролевые игры, беседы, творческие задания и дидактические упражнения. Групповая и парная работа, позволяющая детям взаимодействовать и обмениваться мнениями, дает эффективные результаты. Кроме того, современные интерактивные методы, мультимедийные ресурсы и различные наглядные материалы облегчают процесс освоения языка.</w:t>
      </w:r>
      <w:r w:rsidR="00F82C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E173AD" w14:textId="06830C45" w:rsidR="00071FE4" w:rsidRPr="00F82CD1" w:rsidRDefault="00FA7B46" w:rsidP="00F82CD1">
      <w:pPr>
        <w:pStyle w:val="ae"/>
        <w:rPr>
          <w:rFonts w:ascii="Times New Roman" w:hAnsi="Times New Roman" w:cs="Times New Roman"/>
          <w:sz w:val="24"/>
          <w:szCs w:val="24"/>
        </w:rPr>
      </w:pPr>
      <w:r w:rsidRPr="00750BBE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  <w:r w:rsidR="00F82CD1">
        <w:rPr>
          <w:rFonts w:ascii="Times New Roman" w:hAnsi="Times New Roman" w:cs="Times New Roman"/>
          <w:sz w:val="24"/>
          <w:szCs w:val="24"/>
        </w:rPr>
        <w:t xml:space="preserve">. </w:t>
      </w:r>
      <w:r w:rsidR="00071FE4" w:rsidRPr="00F82CD1">
        <w:rPr>
          <w:rFonts w:ascii="Times New Roman" w:hAnsi="Times New Roman" w:cs="Times New Roman"/>
          <w:sz w:val="24"/>
          <w:szCs w:val="24"/>
        </w:rPr>
        <w:t>Таким образом, развитие коммуникативных навыков у дошкольников – это основа для их успешного становления как личности в будущем. Умение правильно выражать свои мысли, активно слушать собеседника и эффективно взаимодействовать с окружающими закладывает прочный фундамент для дальнейшего обучения и социальной адаптации ребенка.</w:t>
      </w:r>
    </w:p>
    <w:p w14:paraId="150E5BCB" w14:textId="77777777" w:rsidR="00750BBE" w:rsidRDefault="00071FE4" w:rsidP="00F82CD1">
      <w:pPr>
        <w:pStyle w:val="ae"/>
        <w:rPr>
          <w:rFonts w:ascii="Times New Roman" w:hAnsi="Times New Roman" w:cs="Times New Roman"/>
          <w:sz w:val="24"/>
          <w:szCs w:val="24"/>
        </w:rPr>
      </w:pPr>
      <w:r w:rsidRPr="00F82CD1">
        <w:rPr>
          <w:rFonts w:ascii="Times New Roman" w:hAnsi="Times New Roman" w:cs="Times New Roman"/>
          <w:sz w:val="24"/>
          <w:szCs w:val="24"/>
        </w:rPr>
        <w:t xml:space="preserve">В этом процессе воспитатель играет ведущую роль, направляя усилия на формирование у детей свободной и культурной речи. Он не только обучает детей грамотно строить предложения, но и помогает им развивать уверенность в общении, умение выражать эмоции и находить общий язык со сверстниками и взрослыми. Использование игровых методик, ролевых упражнений, интерактивных технологий и творческих заданий способствует более эффективному усвоению коммуникативных </w:t>
      </w:r>
      <w:r w:rsidR="00F82CD1" w:rsidRPr="00F82CD1">
        <w:rPr>
          <w:rFonts w:ascii="Times New Roman" w:hAnsi="Times New Roman" w:cs="Times New Roman"/>
          <w:sz w:val="24"/>
          <w:szCs w:val="24"/>
        </w:rPr>
        <w:t xml:space="preserve">навыков. </w:t>
      </w:r>
    </w:p>
    <w:p w14:paraId="1BE98253" w14:textId="032DF4A0" w:rsidR="00A54835" w:rsidRPr="00F82CD1" w:rsidRDefault="00F82CD1" w:rsidP="00F82CD1">
      <w:pPr>
        <w:pStyle w:val="ae"/>
        <w:rPr>
          <w:rFonts w:ascii="Times New Roman" w:hAnsi="Times New Roman" w:cs="Times New Roman"/>
          <w:sz w:val="24"/>
          <w:szCs w:val="24"/>
        </w:rPr>
      </w:pPr>
      <w:r w:rsidRPr="00F82CD1">
        <w:rPr>
          <w:rFonts w:ascii="Times New Roman" w:hAnsi="Times New Roman" w:cs="Times New Roman"/>
          <w:sz w:val="24"/>
          <w:szCs w:val="24"/>
        </w:rPr>
        <w:t>Развитие</w:t>
      </w:r>
      <w:r w:rsidR="00071FE4" w:rsidRPr="00F82CD1">
        <w:rPr>
          <w:rFonts w:ascii="Times New Roman" w:hAnsi="Times New Roman" w:cs="Times New Roman"/>
          <w:sz w:val="24"/>
          <w:szCs w:val="24"/>
        </w:rPr>
        <w:t xml:space="preserve"> речи в дошкольном возрасте – это не просто формирование словарного запаса, но и развитие логического мышления, социальной компетентности и эмоционального интеллекта. </w:t>
      </w:r>
    </w:p>
    <w:sectPr w:rsidR="00A54835" w:rsidRPr="00F82CD1" w:rsidSect="00750B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835"/>
    <w:rsid w:val="00071FE4"/>
    <w:rsid w:val="003547F8"/>
    <w:rsid w:val="004B240E"/>
    <w:rsid w:val="004D5BE2"/>
    <w:rsid w:val="00750BBE"/>
    <w:rsid w:val="007E6071"/>
    <w:rsid w:val="009058AD"/>
    <w:rsid w:val="009136FC"/>
    <w:rsid w:val="00984C11"/>
    <w:rsid w:val="00A54835"/>
    <w:rsid w:val="00AE607B"/>
    <w:rsid w:val="00B14E7B"/>
    <w:rsid w:val="00F82CD1"/>
    <w:rsid w:val="00FA7B46"/>
    <w:rsid w:val="00FB1566"/>
    <w:rsid w:val="00FD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5BB05"/>
  <w15:chartTrackingRefBased/>
  <w15:docId w15:val="{9C6E30CA-36B0-45B6-902F-A8815D372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48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8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8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8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8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8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8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8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8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548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548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483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5483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5483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5483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5483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5483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548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54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8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548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48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5483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5483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5483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548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5483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54835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A54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d">
    <w:name w:val="Strong"/>
    <w:basedOn w:val="a0"/>
    <w:uiPriority w:val="22"/>
    <w:qFormat/>
    <w:rsid w:val="00A54835"/>
    <w:rPr>
      <w:b/>
      <w:bCs/>
    </w:rPr>
  </w:style>
  <w:style w:type="paragraph" w:styleId="ae">
    <w:name w:val="No Spacing"/>
    <w:uiPriority w:val="1"/>
    <w:qFormat/>
    <w:rsid w:val="00F82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6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7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52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77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8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65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4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1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7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6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6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4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6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53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8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5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2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16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3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4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Александра Тёрнер</cp:lastModifiedBy>
  <cp:revision>4</cp:revision>
  <dcterms:created xsi:type="dcterms:W3CDTF">2025-03-13T03:14:00Z</dcterms:created>
  <dcterms:modified xsi:type="dcterms:W3CDTF">2025-04-21T10:06:00Z</dcterms:modified>
</cp:coreProperties>
</file>