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D7" w:rsidRDefault="00383FD7" w:rsidP="002F2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26" w:rsidRPr="00383FD7" w:rsidRDefault="002F2A26" w:rsidP="002F2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D7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</w:t>
      </w:r>
      <w:r w:rsidR="0063106D" w:rsidRPr="00383FD7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Pr="00383FD7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383FD7" w:rsidRPr="002F2A26" w:rsidRDefault="00383FD7" w:rsidP="002F2A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2F2A26" w:rsidTr="007C1A31">
        <w:tc>
          <w:tcPr>
            <w:tcW w:w="4219" w:type="dxa"/>
          </w:tcPr>
          <w:p w:rsidR="00383FD7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плана: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</w:p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4 четверть</w:t>
            </w:r>
          </w:p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2 «А»</w:t>
            </w:r>
          </w:p>
        </w:tc>
        <w:tc>
          <w:tcPr>
            <w:tcW w:w="6202" w:type="dxa"/>
          </w:tcPr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Аккольский</w:t>
            </w:r>
            <w:proofErr w:type="spell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Акколь, АСШ№4</w:t>
            </w:r>
          </w:p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Жижикина</w:t>
            </w:r>
            <w:proofErr w:type="spell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  <w:p w:rsidR="002F2A26" w:rsidRPr="007C1A31" w:rsidRDefault="002F2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2F2A26" w:rsidRPr="00FB410D" w:rsidRDefault="005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   15</w:t>
            </w:r>
            <w:r w:rsidR="00FB410D" w:rsidRPr="00FB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F2A26" w:rsidRPr="00FB410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  <w:r w:rsidR="000B01C9" w:rsidRPr="00FB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2F2A26" w:rsidTr="007C1A31">
        <w:tc>
          <w:tcPr>
            <w:tcW w:w="4219" w:type="dxa"/>
          </w:tcPr>
          <w:p w:rsidR="002F2A26" w:rsidRPr="007C1A31" w:rsidRDefault="002F2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тема:</w:t>
            </w:r>
          </w:p>
        </w:tc>
        <w:tc>
          <w:tcPr>
            <w:tcW w:w="6202" w:type="dxa"/>
          </w:tcPr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Транспорт  для путешествия.</w:t>
            </w:r>
          </w:p>
          <w:p w:rsidR="00383FD7" w:rsidRPr="007C1A31" w:rsidRDefault="0038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26" w:rsidTr="007C1A31">
        <w:tc>
          <w:tcPr>
            <w:tcW w:w="4219" w:type="dxa"/>
          </w:tcPr>
          <w:p w:rsidR="002F2A26" w:rsidRPr="007C1A31" w:rsidRDefault="002F2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6202" w:type="dxa"/>
          </w:tcPr>
          <w:p w:rsidR="002F2A26" w:rsidRPr="00902837" w:rsidRDefault="002F2A2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02837">
              <w:rPr>
                <w:rFonts w:ascii="Times New Roman" w:hAnsi="Times New Roman"/>
                <w:b/>
                <w:sz w:val="32"/>
                <w:szCs w:val="32"/>
              </w:rPr>
              <w:t>Русская народная сказка «Летучий корабль»</w:t>
            </w:r>
          </w:p>
          <w:p w:rsidR="00383FD7" w:rsidRPr="007C1A31" w:rsidRDefault="0038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26" w:rsidTr="007C1A31">
        <w:tc>
          <w:tcPr>
            <w:tcW w:w="4219" w:type="dxa"/>
          </w:tcPr>
          <w:p w:rsidR="002F2A26" w:rsidRPr="007C1A31" w:rsidRDefault="002F2A26" w:rsidP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Цели обучения, которые достигаются на данном уроке</w:t>
            </w:r>
          </w:p>
        </w:tc>
        <w:tc>
          <w:tcPr>
            <w:tcW w:w="6202" w:type="dxa"/>
          </w:tcPr>
          <w:p w:rsidR="002F2A26" w:rsidRPr="007C1A31" w:rsidRDefault="00922C5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7C1A3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2.1.2</w:t>
            </w:r>
            <w:r w:rsidR="00786C85" w:rsidRPr="007C1A3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.1 </w:t>
            </w:r>
            <w:r w:rsidRPr="007C1A3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пересказывать подробно содержание произведения</w:t>
            </w:r>
          </w:p>
          <w:p w:rsidR="000B01C9" w:rsidRPr="007C1A31" w:rsidRDefault="00E81866" w:rsidP="0039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  <w:r w:rsidR="00922C5A" w:rsidRPr="007C1A31">
              <w:rPr>
                <w:rFonts w:ascii="Times New Roman" w:hAnsi="Times New Roman" w:cs="Times New Roman"/>
                <w:sz w:val="28"/>
                <w:szCs w:val="28"/>
              </w:rPr>
              <w:t>.1 формировать простые, уточняющие вопросы (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с помощью учителя</w:t>
            </w:r>
            <w:r w:rsidR="00922C5A" w:rsidRPr="007C1A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литературного произведения и отвечать </w:t>
            </w:r>
            <w:proofErr w:type="gram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подобные</w:t>
            </w:r>
          </w:p>
        </w:tc>
      </w:tr>
      <w:tr w:rsidR="002F2A26" w:rsidTr="007C1A31">
        <w:tc>
          <w:tcPr>
            <w:tcW w:w="4219" w:type="dxa"/>
          </w:tcPr>
          <w:p w:rsidR="002F2A26" w:rsidRPr="007C1A31" w:rsidRDefault="002F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6202" w:type="dxa"/>
          </w:tcPr>
          <w:p w:rsidR="002F2A26" w:rsidRPr="007C1A31" w:rsidRDefault="00786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786C85" w:rsidRPr="007C1A31" w:rsidRDefault="00383FD7" w:rsidP="00383F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нарисовать необычный транспорт для путешествия</w:t>
            </w:r>
          </w:p>
          <w:p w:rsidR="00786C85" w:rsidRPr="007C1A31" w:rsidRDefault="00786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786C85" w:rsidRPr="007C1A31" w:rsidRDefault="00786C85" w:rsidP="00786C85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жанр произв</w:t>
            </w:r>
            <w:r w:rsidR="000019B7"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едения</w:t>
            </w: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6C85" w:rsidRPr="007C1A31" w:rsidRDefault="00824B09" w:rsidP="00786C85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и о</w:t>
            </w:r>
            <w:r w:rsidR="00786C85"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твечать на вопросы по содержанию </w:t>
            </w:r>
            <w:proofErr w:type="gramStart"/>
            <w:r w:rsidR="00786C85"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="00786C85"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6C85" w:rsidRPr="007C1A31" w:rsidRDefault="000019B7" w:rsidP="00383F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Пересказывать прочитанный текст.</w:t>
            </w:r>
          </w:p>
          <w:p w:rsidR="00786C85" w:rsidRPr="007C1A31" w:rsidRDefault="00786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786C85" w:rsidRPr="007C1A31" w:rsidRDefault="002409F4" w:rsidP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Прорекламировать разные транспортные средства.</w:t>
            </w:r>
          </w:p>
          <w:p w:rsidR="00786C85" w:rsidRPr="007C1A31" w:rsidRDefault="0078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26" w:rsidTr="007C1A31">
        <w:tc>
          <w:tcPr>
            <w:tcW w:w="4219" w:type="dxa"/>
          </w:tcPr>
          <w:p w:rsidR="002F2A26" w:rsidRPr="007C1A31" w:rsidRDefault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Критерии успеха:</w:t>
            </w:r>
          </w:p>
        </w:tc>
        <w:tc>
          <w:tcPr>
            <w:tcW w:w="6202" w:type="dxa"/>
          </w:tcPr>
          <w:p w:rsidR="002F2A26" w:rsidRPr="007C1A31" w:rsidRDefault="0038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Умеют пересказывать текст,</w:t>
            </w:r>
          </w:p>
          <w:p w:rsidR="00383FD7" w:rsidRPr="007C1A31" w:rsidRDefault="0038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Умеют составлять вопросы и отвечать </w:t>
            </w:r>
            <w:proofErr w:type="gram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поставленные</w:t>
            </w:r>
          </w:p>
        </w:tc>
      </w:tr>
      <w:tr w:rsidR="002409F4" w:rsidTr="007C1A31">
        <w:tc>
          <w:tcPr>
            <w:tcW w:w="4219" w:type="dxa"/>
          </w:tcPr>
          <w:p w:rsidR="002409F4" w:rsidRPr="007C1A31" w:rsidRDefault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Языковые цели:</w:t>
            </w:r>
          </w:p>
        </w:tc>
        <w:tc>
          <w:tcPr>
            <w:tcW w:w="6202" w:type="dxa"/>
          </w:tcPr>
          <w:p w:rsidR="002409F4" w:rsidRPr="007C1A31" w:rsidRDefault="000019B7" w:rsidP="002409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могут:</w:t>
            </w:r>
          </w:p>
          <w:p w:rsidR="000019B7" w:rsidRPr="007C1A31" w:rsidRDefault="000019B7" w:rsidP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Определить название произведения</w:t>
            </w:r>
            <w:r w:rsidR="00AF6A6C" w:rsidRPr="007C1A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4B09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 </w:t>
            </w:r>
          </w:p>
          <w:p w:rsidR="00AF6A6C" w:rsidRPr="007C1A31" w:rsidRDefault="00E81866" w:rsidP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4B09">
              <w:rPr>
                <w:rFonts w:ascii="Times New Roman" w:hAnsi="Times New Roman" w:cs="Times New Roman"/>
                <w:sz w:val="28"/>
                <w:szCs w:val="28"/>
              </w:rPr>
              <w:t>ересказать содержание произведения</w:t>
            </w:r>
            <w:r w:rsidR="00AF6A6C"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A6C" w:rsidRPr="007C1A31" w:rsidRDefault="00824B09" w:rsidP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</w:t>
            </w:r>
            <w:r w:rsidR="00E81866" w:rsidRPr="007C1A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6A6C" w:rsidRPr="007C1A31">
              <w:rPr>
                <w:rFonts w:ascii="Times New Roman" w:hAnsi="Times New Roman" w:cs="Times New Roman"/>
                <w:sz w:val="28"/>
                <w:szCs w:val="28"/>
              </w:rPr>
              <w:t>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напишут продолжение предложения</w:t>
            </w:r>
          </w:p>
        </w:tc>
      </w:tr>
      <w:tr w:rsidR="002409F4" w:rsidTr="007C1A31">
        <w:tc>
          <w:tcPr>
            <w:tcW w:w="4219" w:type="dxa"/>
          </w:tcPr>
          <w:p w:rsidR="002409F4" w:rsidRPr="007C1A31" w:rsidRDefault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Привитие ценностей:</w:t>
            </w:r>
          </w:p>
        </w:tc>
        <w:tc>
          <w:tcPr>
            <w:tcW w:w="6202" w:type="dxa"/>
          </w:tcPr>
          <w:p w:rsidR="002409F4" w:rsidRPr="007C1A31" w:rsidRDefault="0024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Общность истории, культуры и языка</w:t>
            </w:r>
          </w:p>
        </w:tc>
      </w:tr>
      <w:tr w:rsidR="002409F4" w:rsidTr="007C1A31">
        <w:tc>
          <w:tcPr>
            <w:tcW w:w="4219" w:type="dxa"/>
          </w:tcPr>
          <w:p w:rsidR="002409F4" w:rsidRPr="007C1A31" w:rsidRDefault="00D0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C1A31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6202" w:type="dxa"/>
          </w:tcPr>
          <w:p w:rsidR="002409F4" w:rsidRPr="007C1A31" w:rsidRDefault="0069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Русский язык, познание мира</w:t>
            </w:r>
          </w:p>
        </w:tc>
      </w:tr>
      <w:tr w:rsidR="002409F4" w:rsidTr="007C1A31">
        <w:tc>
          <w:tcPr>
            <w:tcW w:w="4219" w:type="dxa"/>
          </w:tcPr>
          <w:p w:rsidR="002409F4" w:rsidRPr="007C1A31" w:rsidRDefault="00D0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6202" w:type="dxa"/>
          </w:tcPr>
          <w:p w:rsidR="002409F4" w:rsidRPr="007C1A31" w:rsidRDefault="0069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Слайдовая през</w:t>
            </w:r>
            <w:r w:rsidR="00383FD7" w:rsidRPr="007C1A31">
              <w:rPr>
                <w:rFonts w:ascii="Times New Roman" w:hAnsi="Times New Roman" w:cs="Times New Roman"/>
                <w:sz w:val="28"/>
                <w:szCs w:val="28"/>
              </w:rPr>
              <w:t>ентация,</w:t>
            </w:r>
          </w:p>
          <w:p w:rsidR="00383FD7" w:rsidRPr="007C1A31" w:rsidRDefault="007C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3FD7" w:rsidRPr="007C1A31">
              <w:rPr>
                <w:rFonts w:ascii="Times New Roman" w:hAnsi="Times New Roman" w:cs="Times New Roman"/>
                <w:sz w:val="28"/>
                <w:szCs w:val="28"/>
              </w:rPr>
              <w:t>трывок мультфильма «Летучий корабль»</w:t>
            </w:r>
          </w:p>
        </w:tc>
      </w:tr>
      <w:tr w:rsidR="002409F4" w:rsidTr="007C1A31">
        <w:tc>
          <w:tcPr>
            <w:tcW w:w="4219" w:type="dxa"/>
          </w:tcPr>
          <w:p w:rsidR="002409F4" w:rsidRPr="007C1A31" w:rsidRDefault="00D0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31">
              <w:rPr>
                <w:rFonts w:ascii="Times New Roman" w:hAnsi="Times New Roman" w:cs="Times New Roman"/>
                <w:sz w:val="28"/>
                <w:szCs w:val="28"/>
              </w:rPr>
              <w:t>Предварительные знания</w:t>
            </w:r>
          </w:p>
        </w:tc>
        <w:tc>
          <w:tcPr>
            <w:tcW w:w="6202" w:type="dxa"/>
          </w:tcPr>
          <w:p w:rsidR="00D04691" w:rsidRPr="007C1A31" w:rsidRDefault="00D04691" w:rsidP="00D046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 основная мысль произведения.</w:t>
            </w:r>
          </w:p>
          <w:p w:rsidR="002409F4" w:rsidRPr="007C1A31" w:rsidRDefault="00E81866" w:rsidP="00D046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вопросы; пересказ</w:t>
            </w:r>
            <w:r w:rsidR="00D04691" w:rsidRPr="007C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теме; дополнение ответов по ходу беседы, с опорой на текст.</w:t>
            </w:r>
          </w:p>
        </w:tc>
      </w:tr>
    </w:tbl>
    <w:p w:rsidR="003C7539" w:rsidRDefault="003C7539" w:rsidP="00D0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10D" w:rsidRDefault="00FB410D" w:rsidP="00D0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691" w:rsidRDefault="00D04691" w:rsidP="00D0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FA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C1A31" w:rsidRPr="00391FAF" w:rsidRDefault="007C1A31" w:rsidP="00D04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64"/>
        <w:gridCol w:w="1955"/>
      </w:tblGrid>
      <w:tr w:rsidR="00D04691" w:rsidTr="00383FD7">
        <w:tc>
          <w:tcPr>
            <w:tcW w:w="2802" w:type="dxa"/>
          </w:tcPr>
          <w:p w:rsidR="00D04691" w:rsidRPr="00391FAF" w:rsidRDefault="00D0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урока:</w:t>
            </w:r>
          </w:p>
        </w:tc>
        <w:tc>
          <w:tcPr>
            <w:tcW w:w="5664" w:type="dxa"/>
          </w:tcPr>
          <w:p w:rsidR="00D04691" w:rsidRPr="00391FAF" w:rsidRDefault="00D0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955" w:type="dxa"/>
          </w:tcPr>
          <w:p w:rsidR="00D04691" w:rsidRPr="00391FAF" w:rsidRDefault="00D04691" w:rsidP="00D0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4691" w:rsidTr="003C7539">
        <w:trPr>
          <w:trHeight w:val="5937"/>
        </w:trPr>
        <w:tc>
          <w:tcPr>
            <w:tcW w:w="2802" w:type="dxa"/>
          </w:tcPr>
          <w:p w:rsidR="00D04691" w:rsidRPr="00391FAF" w:rsidRDefault="00D0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04691" w:rsidRDefault="00D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D04691" w:rsidRDefault="00D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A" w:rsidRDefault="0017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AF" w:rsidRDefault="004A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73" w:rsidRDefault="000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6967DC" w:rsidRDefault="006967DC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-Здравствуйте ребята! Встаньте, пожалуйста, в круг. Соедините ладошки</w:t>
            </w:r>
            <w:r w:rsidR="00E81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собрав в них </w:t>
            </w:r>
            <w:r w:rsidR="00EB735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добро, передайте его соседу.</w:t>
            </w:r>
          </w:p>
          <w:p w:rsidR="00327F07" w:rsidRDefault="00E81866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</w:t>
            </w:r>
            <w:r w:rsidR="0070726F">
              <w:rPr>
                <w:rFonts w:ascii="Times New Roman" w:hAnsi="Times New Roman" w:cs="Times New Roman"/>
                <w:sz w:val="24"/>
                <w:szCs w:val="24"/>
              </w:rPr>
              <w:t>, подойдите к столу, возьмите карточку и сядьте за стол в соответствии со своим рисунком.</w:t>
            </w:r>
          </w:p>
          <w:p w:rsidR="00EB7358" w:rsidRDefault="00EB7358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C1D9B" wp14:editId="2858A877">
                  <wp:extent cx="1377245" cy="993423"/>
                  <wp:effectExtent l="0" t="0" r="0" b="0"/>
                  <wp:docPr id="1" name="Рисунок 1" descr="C:\Users\Люся\Pictures\автоб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ся\Pictures\автоб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62" cy="99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398F2" wp14:editId="784F7332">
                  <wp:extent cx="1343378" cy="993420"/>
                  <wp:effectExtent l="0" t="0" r="0" b="0"/>
                  <wp:docPr id="2" name="Рисунок 2" descr="C:\Users\Люся\Pictures\кораб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ся\Pictures\кораб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39" cy="9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358" w:rsidRDefault="00EB7358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58" w:rsidRDefault="00EB7358" w:rsidP="007072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34BF6" wp14:editId="6885ED83">
                  <wp:extent cx="1377244" cy="925689"/>
                  <wp:effectExtent l="0" t="0" r="0" b="8255"/>
                  <wp:docPr id="3" name="Рисунок 3" descr="C:\Users\Люся\Pictures\само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ся\Pictures\само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00" cy="92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358" w:rsidRDefault="00EB7358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F" w:rsidRDefault="00DF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у каждой группы на столе лежит задание, выполнив котор</w:t>
            </w:r>
            <w:r w:rsidR="00327F07">
              <w:rPr>
                <w:rFonts w:ascii="Times New Roman" w:hAnsi="Times New Roman" w:cs="Times New Roman"/>
                <w:sz w:val="24"/>
                <w:szCs w:val="24"/>
              </w:rPr>
              <w:t>ое вы узнаете тему нашего урока, запишите ее на листе бумаги.</w:t>
            </w:r>
          </w:p>
          <w:p w:rsidR="00327F07" w:rsidRDefault="0032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3E" w:rsidRDefault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653E">
              <w:rPr>
                <w:rFonts w:ascii="Times New Roman" w:hAnsi="Times New Roman" w:cs="Times New Roman"/>
                <w:sz w:val="24"/>
                <w:szCs w:val="24"/>
              </w:rPr>
              <w:t>вычеркните</w:t>
            </w:r>
            <w:proofErr w:type="gramEnd"/>
            <w:r w:rsidR="00B7653E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буквы</w:t>
            </w:r>
          </w:p>
          <w:p w:rsidR="00B7653E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8C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F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E8C">
              <w:rPr>
                <w:rFonts w:ascii="Times New Roman" w:hAnsi="Times New Roman" w:cs="Times New Roman"/>
                <w:sz w:val="24"/>
                <w:szCs w:val="24"/>
              </w:rPr>
              <w:t>ьЛгЕТзУгЧИьЙз</w:t>
            </w:r>
            <w:proofErr w:type="spellEnd"/>
            <w:r w:rsidR="00DF5E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653E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E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DF5E8C">
              <w:rPr>
                <w:rFonts w:ascii="Times New Roman" w:hAnsi="Times New Roman" w:cs="Times New Roman"/>
                <w:sz w:val="24"/>
                <w:szCs w:val="24"/>
              </w:rPr>
              <w:t>ыКжОсРАжБыЛсЬ</w:t>
            </w:r>
            <w:proofErr w:type="spellEnd"/>
          </w:p>
          <w:p w:rsidR="00B7653E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DF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>2 групп</w:t>
            </w:r>
            <w:proofErr w:type="gramStart"/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7653E">
              <w:rPr>
                <w:rFonts w:ascii="Times New Roman" w:hAnsi="Times New Roman" w:cs="Times New Roman"/>
                <w:sz w:val="24"/>
                <w:szCs w:val="24"/>
              </w:rPr>
              <w:t xml:space="preserve"> собери</w:t>
            </w:r>
            <w:r w:rsidR="00824B0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7653E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</w:t>
            </w:r>
          </w:p>
          <w:p w:rsidR="004A7207" w:rsidRDefault="004A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5AFED" wp14:editId="106B022C">
                  <wp:extent cx="1896532" cy="1174045"/>
                  <wp:effectExtent l="0" t="0" r="8890" b="7620"/>
                  <wp:docPr id="4" name="Рисунок 4" descr="C:\Users\Люся\Pictures\корабл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ся\Pictures\корабль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32" cy="117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7DC" w:rsidRDefault="00696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DF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>3 групп</w:t>
            </w:r>
            <w:proofErr w:type="gramStart"/>
            <w:r w:rsidRPr="006967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74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7653E">
              <w:rPr>
                <w:rFonts w:ascii="Times New Roman" w:hAnsi="Times New Roman" w:cs="Times New Roman"/>
                <w:sz w:val="24"/>
                <w:szCs w:val="24"/>
              </w:rPr>
              <w:t xml:space="preserve"> расшифруй</w:t>
            </w:r>
            <w:r w:rsidR="00824B0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7653E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  <w:p w:rsidR="00B7653E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13  6  20  21  25  10  11</w:t>
            </w:r>
          </w:p>
          <w:p w:rsidR="00D905CD" w:rsidRDefault="00B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12  16  18  1  2  13  30</w:t>
            </w: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  <w:r w:rsidR="00327F07">
              <w:rPr>
                <w:rFonts w:ascii="Times New Roman" w:hAnsi="Times New Roman" w:cs="Times New Roman"/>
                <w:sz w:val="24"/>
                <w:szCs w:val="24"/>
              </w:rPr>
              <w:t>бята, покажите</w:t>
            </w:r>
            <w:r w:rsidR="00173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F07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7F07" w:rsidRDefault="0032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Встречались ли вы ранее с этим произведением?</w:t>
            </w:r>
          </w:p>
          <w:p w:rsidR="00A3290E" w:rsidRDefault="00A3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жанра это произведение?</w:t>
            </w:r>
          </w:p>
          <w:p w:rsidR="004A7207" w:rsidRDefault="004A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поаплодируем себе за выполненную работу и скажем себе: «Какой, какая я, умница!»</w:t>
            </w:r>
          </w:p>
          <w:p w:rsidR="00974CD5" w:rsidRPr="00824B09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9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урока:</w:t>
            </w:r>
            <w:r w:rsidR="000D7073" w:rsidRPr="00824B0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«Летучий корабль».</w:t>
            </w:r>
          </w:p>
          <w:p w:rsidR="00BD2034" w:rsidRPr="00824B09" w:rsidRDefault="00BD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1738CA" w:rsidRDefault="001738CA" w:rsidP="001738C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2.1.2</w:t>
            </w:r>
            <w:r w:rsidRPr="00786C85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пересказывать подробно содержание произведения</w:t>
            </w:r>
          </w:p>
          <w:p w:rsidR="001738CA" w:rsidRDefault="001738CA" w:rsidP="0017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2.2.2.1 формировать простые, уточняющие вопросы (с помощью учителя) по содержанию литературного произведения и отвечать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подобные</w:t>
            </w:r>
          </w:p>
          <w:p w:rsidR="003C7539" w:rsidRPr="006967DC" w:rsidRDefault="003C7539" w:rsidP="0017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C9" w:rsidRDefault="000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D30">
              <w:rPr>
                <w:rFonts w:ascii="Times New Roman" w:hAnsi="Times New Roman" w:cs="Times New Roman"/>
                <w:sz w:val="24"/>
                <w:szCs w:val="24"/>
              </w:rPr>
              <w:t xml:space="preserve">Собираясь в путешествие, мы покупаем билет.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выполняя разные задания, </w:t>
            </w:r>
            <w:r w:rsidR="006A53B1">
              <w:rPr>
                <w:rFonts w:ascii="Times New Roman" w:hAnsi="Times New Roman" w:cs="Times New Roman"/>
                <w:sz w:val="24"/>
                <w:szCs w:val="24"/>
              </w:rPr>
              <w:t>вы будете заполнять свой билет успеха</w:t>
            </w:r>
            <w:r w:rsidR="00A3290E">
              <w:rPr>
                <w:rFonts w:ascii="Times New Roman" w:hAnsi="Times New Roman" w:cs="Times New Roman"/>
                <w:sz w:val="24"/>
                <w:szCs w:val="24"/>
              </w:rPr>
              <w:t>. За каждое правильно выполненное задание вы получит</w:t>
            </w:r>
            <w:r w:rsidR="00A57D30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  <w:r w:rsidR="00A3290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57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207" w:rsidRDefault="004A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5"/>
              <w:gridCol w:w="1262"/>
              <w:gridCol w:w="1313"/>
            </w:tblGrid>
            <w:tr w:rsidR="00A57D30" w:rsidTr="00804592">
              <w:tc>
                <w:tcPr>
                  <w:tcW w:w="5150" w:type="dxa"/>
                  <w:gridSpan w:val="3"/>
                </w:tcPr>
                <w:p w:rsidR="00A57D30" w:rsidRP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7D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УСПЕХА</w:t>
                  </w:r>
                </w:p>
              </w:tc>
            </w:tr>
            <w:tr w:rsidR="00A57D30" w:rsidTr="00A57D30">
              <w:tc>
                <w:tcPr>
                  <w:tcW w:w="2575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262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3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7D30" w:rsidTr="00A57D30">
              <w:tc>
                <w:tcPr>
                  <w:tcW w:w="2575" w:type="dxa"/>
                </w:tcPr>
                <w:p w:rsidR="00A57D30" w:rsidRPr="00A57D30" w:rsidRDefault="00A57D30" w:rsidP="00A57D30">
                  <w:pPr>
                    <w:rPr>
                      <w:rFonts w:ascii="Times New Roman" w:hAnsi="Times New Roman" w:cs="Times New Roman"/>
                    </w:rPr>
                  </w:pPr>
                  <w:r w:rsidRPr="00A57D30">
                    <w:rPr>
                      <w:rFonts w:ascii="Times New Roman" w:hAnsi="Times New Roman" w:cs="Times New Roman"/>
                    </w:rPr>
                    <w:t>Пересказывает самостоятельно содержание части</w:t>
                  </w:r>
                </w:p>
              </w:tc>
              <w:tc>
                <w:tcPr>
                  <w:tcW w:w="1262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7D30" w:rsidTr="00A57D30">
              <w:tc>
                <w:tcPr>
                  <w:tcW w:w="2575" w:type="dxa"/>
                </w:tcPr>
                <w:p w:rsidR="00A57D30" w:rsidRPr="00A57D30" w:rsidRDefault="00A57D30" w:rsidP="00A57D30">
                  <w:pPr>
                    <w:rPr>
                      <w:rFonts w:ascii="Times New Roman" w:hAnsi="Times New Roman" w:cs="Times New Roman"/>
                    </w:rPr>
                  </w:pPr>
                  <w:r w:rsidRPr="00A57D30">
                    <w:rPr>
                      <w:rFonts w:ascii="Times New Roman" w:hAnsi="Times New Roman" w:cs="Times New Roman"/>
                    </w:rPr>
                    <w:t>Пересказывает при помощи наводящих вопросов</w:t>
                  </w:r>
                </w:p>
              </w:tc>
              <w:tc>
                <w:tcPr>
                  <w:tcW w:w="1262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7D30" w:rsidTr="00A57D30">
              <w:tc>
                <w:tcPr>
                  <w:tcW w:w="2575" w:type="dxa"/>
                </w:tcPr>
                <w:p w:rsidR="00A57D30" w:rsidRPr="00A57D30" w:rsidRDefault="00A57D30" w:rsidP="00A57D30">
                  <w:pPr>
                    <w:rPr>
                      <w:rFonts w:ascii="Times New Roman" w:hAnsi="Times New Roman" w:cs="Times New Roman"/>
                    </w:rPr>
                  </w:pPr>
                  <w:r w:rsidRPr="00A57D30">
                    <w:rPr>
                      <w:rFonts w:ascii="Times New Roman" w:hAnsi="Times New Roman" w:cs="Times New Roman"/>
                    </w:rPr>
                    <w:t>Правильно отвечает на вопрос</w:t>
                  </w:r>
                </w:p>
              </w:tc>
              <w:tc>
                <w:tcPr>
                  <w:tcW w:w="1262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7D30" w:rsidTr="00A57D30">
              <w:tc>
                <w:tcPr>
                  <w:tcW w:w="2575" w:type="dxa"/>
                </w:tcPr>
                <w:p w:rsidR="00A57D30" w:rsidRPr="00A57D30" w:rsidRDefault="00A57D30" w:rsidP="00A57D30">
                  <w:pPr>
                    <w:rPr>
                      <w:rFonts w:ascii="Times New Roman" w:hAnsi="Times New Roman" w:cs="Times New Roman"/>
                    </w:rPr>
                  </w:pPr>
                  <w:r w:rsidRPr="00A57D30">
                    <w:rPr>
                      <w:rFonts w:ascii="Times New Roman" w:hAnsi="Times New Roman" w:cs="Times New Roman"/>
                    </w:rPr>
                    <w:t>Допускает неточности, сам исправляет их</w:t>
                  </w:r>
                </w:p>
              </w:tc>
              <w:tc>
                <w:tcPr>
                  <w:tcW w:w="1262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</w:tcPr>
                <w:p w:rsidR="00A57D30" w:rsidRDefault="00A57D30" w:rsidP="00A57D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7D30" w:rsidRDefault="00A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74CD5" w:rsidRDefault="0070726F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Картинки: автобус, </w:t>
            </w:r>
            <w:r w:rsidR="00E81866">
              <w:rPr>
                <w:rFonts w:ascii="Times New Roman" w:hAnsi="Times New Roman" w:cs="Times New Roman"/>
                <w:sz w:val="24"/>
                <w:szCs w:val="24"/>
              </w:rPr>
              <w:t>самолет, корабль.</w:t>
            </w:r>
          </w:p>
          <w:p w:rsidR="00383FD7" w:rsidRDefault="00383FD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383FD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заданием</w:t>
            </w: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картинка</w:t>
            </w: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7" w:rsidRDefault="004A7207" w:rsidP="007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заданием</w:t>
            </w: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5" w:rsidRDefault="0097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73" w:rsidRDefault="000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31" w:rsidRDefault="007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91" w:rsidTr="00383FD7">
        <w:trPr>
          <w:trHeight w:val="4661"/>
        </w:trPr>
        <w:tc>
          <w:tcPr>
            <w:tcW w:w="2802" w:type="dxa"/>
          </w:tcPr>
          <w:p w:rsidR="00D04691" w:rsidRDefault="0050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50527E" w:rsidRDefault="0050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37" w:rsidRDefault="00172837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 </w:t>
            </w:r>
          </w:p>
          <w:p w:rsidR="00C26D04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ДФ</w:t>
            </w: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6D04" w:rsidRDefault="00C26D04" w:rsidP="007376B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АМО</w:t>
            </w: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4B09" w:rsidRDefault="00824B09" w:rsidP="007376B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4B09" w:rsidRDefault="00824B09" w:rsidP="007376B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4B09" w:rsidRDefault="00824B09" w:rsidP="007376B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539" w:rsidRDefault="003C7539" w:rsidP="007376B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АМО</w:t>
            </w: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C74" w:rsidRDefault="00EA6C74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2837" w:rsidRPr="009E43D8" w:rsidRDefault="00EA6C74" w:rsidP="009E43D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5664" w:type="dxa"/>
          </w:tcPr>
          <w:p w:rsidR="00C0557C" w:rsidRDefault="00C0557C" w:rsidP="003B42A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по учебнику.</w:t>
            </w:r>
          </w:p>
          <w:p w:rsidR="00172837" w:rsidRPr="00172837" w:rsidRDefault="00172837" w:rsidP="003B42A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 w:rsidRPr="00172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читаемся</w:t>
            </w:r>
            <w:r w:rsidRPr="00172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1,2,3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 и разделимся на новые группы.</w:t>
            </w:r>
            <w:r w:rsidRPr="00172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5B99" w:rsidRPr="00C0557C" w:rsidRDefault="003B42A9" w:rsidP="003B42A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«Путешествие»</w:t>
            </w:r>
          </w:p>
          <w:p w:rsidR="00C02028" w:rsidRDefault="00A57D30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-Сейчас г</w:t>
            </w:r>
            <w:r w:rsidR="00C02028" w:rsidRPr="00C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</w:t>
            </w:r>
            <w:r w:rsidR="00C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свой отрывок и составляют вопросы по этому отрывку, затем путешествуют</w:t>
            </w:r>
            <w:r w:rsidR="00B0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группам</w:t>
            </w:r>
            <w:r w:rsidR="00C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заслушивая п</w:t>
            </w:r>
            <w:r w:rsidR="00B0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 части лидером группы. К</w:t>
            </w:r>
            <w:r w:rsidR="00C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отвечает н</w:t>
            </w:r>
            <w:r w:rsidR="00AF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вопросы по содержанию отрывка, задаваемые лидером.</w:t>
            </w:r>
            <w:r w:rsidR="00F6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вы вернетесь на свое место, вы перескажите все что узнали в путешествии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лидеру и зададите ему вопросы</w:t>
            </w:r>
            <w:r w:rsidR="00F6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2837" w:rsidRDefault="00172837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Start"/>
            <w:r w:rsidRPr="00D1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24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B09" w:rsidRPr="008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</w:t>
            </w:r>
            <w:r w:rsidR="00824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837" w:rsidRDefault="00172837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1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B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часть</w:t>
            </w:r>
          </w:p>
          <w:p w:rsidR="00172837" w:rsidRDefault="00172837" w:rsidP="0017283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1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B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837" w:rsidRPr="00C02028" w:rsidRDefault="00172837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-Пересказать самостоятельно содержание части – 2 балла.</w:t>
            </w:r>
          </w:p>
          <w:p w:rsidR="00B029A3" w:rsidRP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-Пересказать при помощи наводящих вопросов -  1 балл.</w:t>
            </w:r>
          </w:p>
          <w:p w:rsidR="00F639A8" w:rsidRDefault="00172837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-Отвечает</w:t>
            </w:r>
            <w:r w:rsidR="00B0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</w:t>
            </w:r>
            <w:r w:rsidR="00F639A8" w:rsidRPr="00F6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</w:t>
            </w:r>
            <w:r w:rsidR="00F0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лидера</w:t>
            </w:r>
            <w:r w:rsidR="00B0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 балла.</w:t>
            </w:r>
          </w:p>
          <w:p w:rsid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-Допускает неточности, исправляя их -1 балл</w:t>
            </w:r>
            <w:r w:rsidR="003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9A3" w:rsidRPr="00172837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</w:p>
          <w:p w:rsid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-пересказывает самостоятельно содержание части</w:t>
            </w:r>
          </w:p>
          <w:p w:rsidR="00B029A3" w:rsidRDefault="00B029A3" w:rsidP="00C0557C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ответил правильно</w:t>
            </w:r>
            <w:r w:rsidRPr="00F6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лидера</w:t>
            </w:r>
          </w:p>
          <w:p w:rsidR="00824B09" w:rsidRDefault="00824B09" w:rsidP="00C231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B09" w:rsidRPr="00824B09" w:rsidRDefault="00824B09" w:rsidP="00C231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– путешественники»</w:t>
            </w:r>
          </w:p>
          <w:p w:rsidR="00C231AC" w:rsidRPr="00E96A85" w:rsidRDefault="00824B09" w:rsidP="00C231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Ребята, давайте немного отдохнем. Повторяем слова и делаем соответствующие словам движения. </w:t>
            </w:r>
          </w:p>
          <w:p w:rsidR="009E43D8" w:rsidRDefault="009E43D8" w:rsidP="00C231A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Едем, едем на машине</w:t>
            </w:r>
          </w:p>
          <w:p w:rsidR="00C231AC" w:rsidRPr="00E96A85" w:rsidRDefault="009E43D8" w:rsidP="00C231A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(движение воображаемым рулем)</w:t>
            </w:r>
          </w:p>
          <w:p w:rsidR="009E43D8" w:rsidRDefault="009E43D8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Нажимаем на педаль</w:t>
            </w:r>
          </w:p>
          <w:p w:rsidR="00C231AC" w:rsidRPr="009E43D8" w:rsidRDefault="009E43D8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4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(ногу согнуть в колене, вытянуть)</w:t>
            </w:r>
            <w:r w:rsidR="00C231AC" w:rsidRPr="009E4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43D8" w:rsidRDefault="009E43D8" w:rsidP="00C231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включаем, выключаем</w:t>
            </w:r>
          </w:p>
          <w:p w:rsidR="00C231AC" w:rsidRPr="009E43D8" w:rsidRDefault="009E43D8" w:rsidP="00C231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4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(рычаг повернуть к себе, от себя)</w:t>
            </w:r>
            <w:r w:rsidR="00C231AC" w:rsidRPr="009E4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1AC" w:rsidRPr="00E96A85" w:rsidRDefault="009E43D8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Смотрим пристально вдаль </w:t>
            </w:r>
            <w:r w:rsidRPr="009E4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(ладонь ко лбу)</w:t>
            </w:r>
          </w:p>
          <w:p w:rsidR="00C26D04" w:rsidRPr="009E43D8" w:rsidRDefault="009E43D8" w:rsidP="009E43D8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Дворники счищают капли, вправо, влево – чистота!</w:t>
            </w:r>
            <w:r w:rsidR="00C26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1AC" w:rsidRPr="00E96A85" w:rsidRDefault="00C26D04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(рукой показываем дворники</w:t>
            </w:r>
            <w:r w:rsidR="00C231AC"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26D04" w:rsidRDefault="009E43D8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Волосы ерошит ветер</w:t>
            </w:r>
            <w:r w:rsidR="00C231AC"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1AC" w:rsidRPr="00E96A85" w:rsidRDefault="009E43D8" w:rsidP="00C23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(пальцами взъерошить волосы)</w:t>
            </w:r>
          </w:p>
          <w:p w:rsidR="00C26D04" w:rsidRDefault="009E43D8" w:rsidP="00C231A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путешественники хоть куда!</w:t>
            </w:r>
            <w:r w:rsidR="00C231AC"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6D04" w:rsidRDefault="00C231AC" w:rsidP="00FB410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(большой палец правой руки вверх)</w:t>
            </w:r>
          </w:p>
          <w:p w:rsidR="00824B09" w:rsidRPr="00FB410D" w:rsidRDefault="00824B09" w:rsidP="00FB4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2" w:rsidRDefault="00C26D04" w:rsidP="00E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</w:t>
            </w:r>
            <w:r w:rsidR="007D4961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D4961">
              <w:rPr>
                <w:rFonts w:ascii="Times New Roman" w:hAnsi="Times New Roman" w:cs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82A1D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«Летучий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6D04" w:rsidRDefault="001D2B5A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посмотрите на картинки. Что объединяет героев сказок со сказкой «</w:t>
            </w:r>
            <w:r w:rsidR="00C26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Летучий корабль</w:t>
            </w:r>
            <w:r w:rsidRPr="000E2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»?</w:t>
            </w:r>
          </w:p>
          <w:p w:rsidR="00824B09" w:rsidRDefault="00824B09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приема «Свободный микрофон» ответьте на данный вопрос.</w:t>
            </w:r>
          </w:p>
          <w:p w:rsidR="00824B09" w:rsidRDefault="00824B09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26D04" w:rsidRDefault="00383FD7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26D0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FFBC81" wp14:editId="21EF88F1">
                  <wp:extent cx="1422400" cy="1185333"/>
                  <wp:effectExtent l="0" t="0" r="6350" b="0"/>
                  <wp:docPr id="5" name="Рисунок 5" descr="C:\Users\Люся\Pictures\абая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ся\Pictures\абая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1" cy="118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26D0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65447D" wp14:editId="31015F6E">
                  <wp:extent cx="1309511" cy="1185331"/>
                  <wp:effectExtent l="0" t="0" r="5080" b="0"/>
                  <wp:docPr id="6" name="Рисунок 6" descr="C:\Users\Люся\Pictures\еме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ся\Pictures\еме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85" cy="118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FD7" w:rsidRDefault="00383FD7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3FD7" w:rsidRDefault="009E43D8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83F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83F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B6C7B8" wp14:editId="2B189FA2">
                  <wp:extent cx="1365956" cy="1196620"/>
                  <wp:effectExtent l="0" t="0" r="5715" b="3810"/>
                  <wp:docPr id="7" name="Рисунок 7" descr="C:\Users\Люся\Pictures\ков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юся\Pictures\ков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31" cy="119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83F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B0CFC2" wp14:editId="1C1F3160">
                  <wp:extent cx="1286933" cy="1195241"/>
                  <wp:effectExtent l="0" t="0" r="8890" b="5080"/>
                  <wp:docPr id="8" name="Рисунок 8" descr="C:\Users\Люся\Pictures\малы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юся\Pictures\малы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03" cy="119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09" w:rsidRDefault="00824B09" w:rsidP="001D2B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6C74" w:rsidRPr="00EA6C74" w:rsidRDefault="00824B09" w:rsidP="003C7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C74" w:rsidRPr="00EA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«Аплодисменты»</w:t>
            </w:r>
          </w:p>
        </w:tc>
        <w:tc>
          <w:tcPr>
            <w:tcW w:w="1955" w:type="dxa"/>
          </w:tcPr>
          <w:p w:rsidR="00EE2F92" w:rsidRDefault="00E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2" w:rsidRDefault="00E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91" w:rsidRDefault="00A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2F92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A57D30" w:rsidRDefault="00A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29A3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09" w:rsidRDefault="0082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4" w:rsidRDefault="00C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мультфильма «Летучий корабль</w:t>
            </w:r>
          </w:p>
          <w:p w:rsidR="00383FD7" w:rsidRDefault="0038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D7" w:rsidRDefault="003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8" w:rsidRDefault="009E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9" w:rsidRDefault="0073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9" w:rsidRDefault="0073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9" w:rsidRDefault="0073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9" w:rsidRDefault="0073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8" w:rsidTr="00383FD7">
        <w:tc>
          <w:tcPr>
            <w:tcW w:w="2802" w:type="dxa"/>
          </w:tcPr>
          <w:p w:rsidR="00655538" w:rsidRDefault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E29C1" w:rsidRDefault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74" w:rsidRDefault="00E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</w:tc>
        <w:tc>
          <w:tcPr>
            <w:tcW w:w="5664" w:type="dxa"/>
          </w:tcPr>
          <w:p w:rsidR="00824B09" w:rsidRDefault="00824B09" w:rsidP="00824B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-У каждой группы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столе лежит незаконченное предложение, вам надо его закончить.</w:t>
            </w:r>
          </w:p>
          <w:p w:rsidR="00824B09" w:rsidRDefault="00824B09" w:rsidP="00824B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начну: Человек любит путешествовать.</w:t>
            </w:r>
          </w:p>
          <w:p w:rsidR="00824B09" w:rsidRDefault="00824B09" w:rsidP="00824B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группа: Чтобы отправиться в дальнее путешествие,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…….</w:t>
            </w:r>
          </w:p>
          <w:p w:rsidR="00824B09" w:rsidRDefault="00824B09" w:rsidP="00824B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группа: Морское путешествие лучше совершать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……</w:t>
            </w:r>
          </w:p>
          <w:p w:rsidR="00824B09" w:rsidRDefault="00824B09" w:rsidP="00824B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группа: Преодолевать расстояние в путешествии помогает……..</w:t>
            </w:r>
          </w:p>
          <w:p w:rsidR="00824B09" w:rsidRDefault="00824B09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C1A31" w:rsidRDefault="007C1A31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-Скажите, пожалуйста, что мы делали в начале нашего урока</w:t>
            </w:r>
            <w:r w:rsidR="008A3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8A32E1" w:rsidRDefault="008A32E1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 чем пели герои сказки?</w:t>
            </w:r>
          </w:p>
          <w:p w:rsidR="008A32E1" w:rsidRDefault="008A32E1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пригодится вам в жизни?</w:t>
            </w:r>
          </w:p>
          <w:p w:rsidR="008A32E1" w:rsidRPr="008A32E1" w:rsidRDefault="008A32E1" w:rsidP="008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A32E1">
              <w:rPr>
                <w:rFonts w:ascii="Times New Roman" w:hAnsi="Times New Roman" w:cs="Times New Roman"/>
                <w:sz w:val="24"/>
                <w:szCs w:val="24"/>
              </w:rPr>
              <w:t xml:space="preserve"> урока: русская народная сказка «Летучий корабль».</w:t>
            </w:r>
          </w:p>
          <w:p w:rsidR="008A32E1" w:rsidRPr="008A32E1" w:rsidRDefault="008A32E1" w:rsidP="008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DC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пересказывать подробно содержание произведения,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простые, уточняющие вопросы (с помощью учителя) по содержанию литературного произведения и отвечать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подобные.</w:t>
            </w:r>
          </w:p>
          <w:p w:rsidR="00393F65" w:rsidRDefault="000E29C1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-Отправляясь в путешествие</w:t>
            </w:r>
            <w:r w:rsidR="003C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 берем с собой ч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емодан. Давайте сделаем наш </w:t>
            </w:r>
            <w:r w:rsidR="008A3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чемодан необычным, если у вас 8-7 баллов, 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наклейте </w:t>
            </w:r>
            <w:r w:rsidR="008A3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веселые 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смайлики </w:t>
            </w:r>
            <w:r w:rsidR="008A3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верхнюю часть чемодана, если 6-4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то смайлики 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поместите по</w:t>
            </w:r>
            <w:r w:rsidR="008A3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середине чемодана. Если у вас </w:t>
            </w:r>
            <w:r w:rsidR="003C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смайлика, </w:t>
            </w:r>
            <w:r w:rsidR="00393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на нижнюю часть чемодана.</w:t>
            </w:r>
          </w:p>
          <w:p w:rsidR="003C7539" w:rsidRDefault="003C7539" w:rsidP="000E29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-Домашнее задание: н</w:t>
            </w:r>
            <w:r w:rsidR="00C26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арисовать необычный транспорт для путешествия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1A31" w:rsidRDefault="003C7539" w:rsidP="007C1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набрал максимальное количество баллов, п</w:t>
            </w:r>
            <w:r w:rsidR="007C1A31" w:rsidRPr="0024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рорекламировать разные транспортные средства.</w:t>
            </w:r>
          </w:p>
          <w:p w:rsidR="000E29C1" w:rsidRPr="00FB410D" w:rsidRDefault="003C7539" w:rsidP="00FB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за урок!</w:t>
            </w:r>
          </w:p>
        </w:tc>
        <w:tc>
          <w:tcPr>
            <w:tcW w:w="1955" w:type="dxa"/>
          </w:tcPr>
          <w:p w:rsidR="00655538" w:rsidRDefault="0082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Конверт с картинками</w:t>
            </w: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39" w:rsidRDefault="003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6" w:rsidRDefault="00E6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Чемодан, смайлики</w:t>
            </w:r>
          </w:p>
        </w:tc>
      </w:tr>
    </w:tbl>
    <w:p w:rsidR="00D04691" w:rsidRPr="002F2A26" w:rsidRDefault="00D04691">
      <w:pPr>
        <w:rPr>
          <w:rFonts w:ascii="Times New Roman" w:hAnsi="Times New Roman" w:cs="Times New Roman"/>
          <w:sz w:val="24"/>
          <w:szCs w:val="24"/>
        </w:rPr>
      </w:pPr>
    </w:p>
    <w:sectPr w:rsidR="00D04691" w:rsidRPr="002F2A26" w:rsidSect="003C753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3E"/>
    <w:rsid w:val="000019B7"/>
    <w:rsid w:val="000A4C7D"/>
    <w:rsid w:val="000B01C9"/>
    <w:rsid w:val="000D7073"/>
    <w:rsid w:val="000E29C1"/>
    <w:rsid w:val="00172837"/>
    <w:rsid w:val="001738CA"/>
    <w:rsid w:val="001D2B5A"/>
    <w:rsid w:val="002409F4"/>
    <w:rsid w:val="00282870"/>
    <w:rsid w:val="002F2A26"/>
    <w:rsid w:val="00327F07"/>
    <w:rsid w:val="00383FD7"/>
    <w:rsid w:val="00391FAF"/>
    <w:rsid w:val="00393F65"/>
    <w:rsid w:val="003B42A9"/>
    <w:rsid w:val="003C7539"/>
    <w:rsid w:val="004A7207"/>
    <w:rsid w:val="00501506"/>
    <w:rsid w:val="0050527E"/>
    <w:rsid w:val="005F039C"/>
    <w:rsid w:val="0063106D"/>
    <w:rsid w:val="00655538"/>
    <w:rsid w:val="006967DC"/>
    <w:rsid w:val="006A53B1"/>
    <w:rsid w:val="0070726F"/>
    <w:rsid w:val="007376B9"/>
    <w:rsid w:val="00765418"/>
    <w:rsid w:val="00786C85"/>
    <w:rsid w:val="007C1A31"/>
    <w:rsid w:val="007D4961"/>
    <w:rsid w:val="00824B09"/>
    <w:rsid w:val="00882A1D"/>
    <w:rsid w:val="008A32E1"/>
    <w:rsid w:val="00902837"/>
    <w:rsid w:val="00922C5A"/>
    <w:rsid w:val="00974CD5"/>
    <w:rsid w:val="009E43D8"/>
    <w:rsid w:val="00A3290E"/>
    <w:rsid w:val="00A57D30"/>
    <w:rsid w:val="00AE7882"/>
    <w:rsid w:val="00AF6A6C"/>
    <w:rsid w:val="00B029A3"/>
    <w:rsid w:val="00B5795A"/>
    <w:rsid w:val="00B7653E"/>
    <w:rsid w:val="00BD2034"/>
    <w:rsid w:val="00C02028"/>
    <w:rsid w:val="00C0557C"/>
    <w:rsid w:val="00C231AC"/>
    <w:rsid w:val="00C26D04"/>
    <w:rsid w:val="00D04691"/>
    <w:rsid w:val="00D15B99"/>
    <w:rsid w:val="00D905CD"/>
    <w:rsid w:val="00DD7AED"/>
    <w:rsid w:val="00DF5E8C"/>
    <w:rsid w:val="00E66466"/>
    <w:rsid w:val="00E81866"/>
    <w:rsid w:val="00E96A85"/>
    <w:rsid w:val="00EA6C74"/>
    <w:rsid w:val="00EB7358"/>
    <w:rsid w:val="00ED6E3E"/>
    <w:rsid w:val="00EE2F92"/>
    <w:rsid w:val="00F06E2A"/>
    <w:rsid w:val="00F639A8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Акколь</cp:lastModifiedBy>
  <cp:revision>22</cp:revision>
  <dcterms:created xsi:type="dcterms:W3CDTF">2019-10-09T17:13:00Z</dcterms:created>
  <dcterms:modified xsi:type="dcterms:W3CDTF">2020-10-02T04:02:00Z</dcterms:modified>
</cp:coreProperties>
</file>