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4" w:rsidRPr="0024559A" w:rsidRDefault="0024559A" w:rsidP="0024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214" w:rsidRPr="00D24214">
        <w:rPr>
          <w:rFonts w:ascii="Times New Roman" w:hAnsi="Times New Roman" w:cs="Times New Roman"/>
          <w:sz w:val="28"/>
          <w:szCs w:val="28"/>
        </w:rPr>
        <w:t>Инновационные подходы к организации учебного процесса.</w:t>
      </w:r>
    </w:p>
    <w:p w:rsidR="00C23B98" w:rsidRDefault="00C23B98" w:rsidP="002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Внедрение в о</w:t>
      </w:r>
      <w:r w:rsidR="00A71EAD">
        <w:rPr>
          <w:rFonts w:ascii="Times New Roman" w:hAnsi="Times New Roman" w:cs="Times New Roman"/>
          <w:b/>
          <w:sz w:val="28"/>
          <w:szCs w:val="28"/>
        </w:rPr>
        <w:t xml:space="preserve">бучение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три способа игры,</w:t>
      </w:r>
    </w:p>
    <w:p w:rsidR="00A71EAD" w:rsidRDefault="00C23B98" w:rsidP="002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инновационную технологию по средствам модели 4К.</w:t>
      </w:r>
    </w:p>
    <w:p w:rsidR="00D24214" w:rsidRDefault="00D24214" w:rsidP="002455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Колосовская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Е.М</w:t>
      </w:r>
    </w:p>
    <w:p w:rsidR="00D70191" w:rsidRDefault="00D70191" w:rsidP="002455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Максутова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В.Н </w:t>
      </w:r>
    </w:p>
    <w:p w:rsidR="00D24214" w:rsidRDefault="00D24214" w:rsidP="002455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я/с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Балдырган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24214" w:rsidRPr="00D24214" w:rsidRDefault="00D24214" w:rsidP="002455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араганды</w:t>
      </w:r>
    </w:p>
    <w:p w:rsidR="00A71EAD" w:rsidRDefault="00D24214" w:rsidP="0024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нашего</w:t>
      </w:r>
      <w:r w:rsidR="00C23B98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480993">
        <w:rPr>
          <w:rFonts w:ascii="Times New Roman" w:hAnsi="Times New Roman" w:cs="Times New Roman"/>
          <w:sz w:val="28"/>
          <w:szCs w:val="28"/>
        </w:rPr>
        <w:t>трех способов игр</w:t>
      </w:r>
      <w:r w:rsidR="00A71EAD">
        <w:rPr>
          <w:rFonts w:ascii="Times New Roman" w:hAnsi="Times New Roman" w:cs="Times New Roman"/>
          <w:sz w:val="28"/>
          <w:szCs w:val="28"/>
        </w:rPr>
        <w:t xml:space="preserve"> было демонстрация навыков планирования в ведение организованной деятельности с учетом: использование в процессе воспитания и обучения модели 4К, формирование целостной личности, использование игр под руководством</w:t>
      </w:r>
      <w:r w:rsidR="00193913">
        <w:rPr>
          <w:rFonts w:ascii="Times New Roman" w:hAnsi="Times New Roman" w:cs="Times New Roman"/>
          <w:sz w:val="28"/>
          <w:szCs w:val="28"/>
        </w:rPr>
        <w:t>, структурированная, свободная. Для этого б</w:t>
      </w:r>
      <w:r w:rsidR="00A71EAD">
        <w:rPr>
          <w:rFonts w:ascii="Times New Roman" w:hAnsi="Times New Roman" w:cs="Times New Roman"/>
          <w:sz w:val="28"/>
          <w:szCs w:val="28"/>
        </w:rPr>
        <w:t>ыл разработан перспективный план и циклограмма с учетом индивидуальных особенностей детей, где цели обучения направлены на достижение результата ребенка, которые взяты из Типовой учебной программы, которые способствует навыкам, прописанных в ГОСДВО РК образовательного стандарта.</w:t>
      </w:r>
    </w:p>
    <w:p w:rsidR="00A71EAD" w:rsidRDefault="00A71EAD" w:rsidP="0024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«Коммуникация» «Обучение грамоте»</w:t>
      </w:r>
      <w:r w:rsidR="00D24214">
        <w:rPr>
          <w:rFonts w:ascii="Times New Roman" w:hAnsi="Times New Roman" w:cs="Times New Roman"/>
          <w:sz w:val="28"/>
          <w:szCs w:val="28"/>
        </w:rPr>
        <w:t xml:space="preserve"> провели</w:t>
      </w:r>
      <w:r>
        <w:rPr>
          <w:rFonts w:ascii="Times New Roman" w:hAnsi="Times New Roman" w:cs="Times New Roman"/>
          <w:sz w:val="28"/>
          <w:szCs w:val="28"/>
        </w:rPr>
        <w:t xml:space="preserve"> структурированную игру</w:t>
      </w:r>
      <w:r w:rsidR="00D2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«Звуки хотят жить в домике».</w:t>
      </w:r>
      <w:r w:rsidR="00193913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>
        <w:rPr>
          <w:rFonts w:ascii="Times New Roman" w:hAnsi="Times New Roman" w:cs="Times New Roman"/>
          <w:sz w:val="28"/>
          <w:szCs w:val="28"/>
        </w:rPr>
        <w:t>игру для того, чтобы реализовать цель ОУД дети смогут рассказать о звуке. При пр</w:t>
      </w:r>
      <w:r w:rsidR="00193913">
        <w:rPr>
          <w:rFonts w:ascii="Times New Roman" w:hAnsi="Times New Roman" w:cs="Times New Roman"/>
          <w:sz w:val="28"/>
          <w:szCs w:val="28"/>
        </w:rPr>
        <w:t>оведении игры четко спланировали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93913">
        <w:rPr>
          <w:rFonts w:ascii="Times New Roman" w:hAnsi="Times New Roman" w:cs="Times New Roman"/>
          <w:sz w:val="28"/>
          <w:szCs w:val="28"/>
        </w:rPr>
        <w:t>рганизационный момент. Подобрали ресурсы, хорошо организовали</w:t>
      </w:r>
      <w:r>
        <w:rPr>
          <w:rFonts w:ascii="Times New Roman" w:hAnsi="Times New Roman" w:cs="Times New Roman"/>
          <w:sz w:val="28"/>
          <w:szCs w:val="28"/>
        </w:rPr>
        <w:t xml:space="preserve"> предметно- пространственную среду. Большую роль сыграл на занятии способ дифференциации, потому что был темп, скорость выполнения заданий учитывала потребности детей для достижения цели каждого ребён</w:t>
      </w:r>
      <w:r w:rsidR="00193913">
        <w:rPr>
          <w:rFonts w:ascii="Times New Roman" w:hAnsi="Times New Roman" w:cs="Times New Roman"/>
          <w:sz w:val="28"/>
          <w:szCs w:val="28"/>
        </w:rPr>
        <w:t xml:space="preserve">ка. Данное действие помогло </w:t>
      </w:r>
      <w:r>
        <w:rPr>
          <w:rFonts w:ascii="Times New Roman" w:hAnsi="Times New Roman" w:cs="Times New Roman"/>
          <w:sz w:val="28"/>
          <w:szCs w:val="28"/>
        </w:rPr>
        <w:t>пересмотреть, что для активных ребят нужно давать более сложные задания. В игре у детей прослеживалось модель 4К, дети были коммуникабельны, критически мыслили. Плюсом в ОУД бы момент оценивания, дети чётко аргументировали, свои</w:t>
      </w:r>
      <w:r w:rsidR="00193913">
        <w:rPr>
          <w:rFonts w:ascii="Times New Roman" w:hAnsi="Times New Roman" w:cs="Times New Roman"/>
          <w:sz w:val="28"/>
          <w:szCs w:val="28"/>
        </w:rPr>
        <w:t xml:space="preserve"> ответы. Минусом в ОУД не получилось</w:t>
      </w:r>
      <w:r>
        <w:rPr>
          <w:rFonts w:ascii="Times New Roman" w:hAnsi="Times New Roman" w:cs="Times New Roman"/>
          <w:sz w:val="28"/>
          <w:szCs w:val="28"/>
        </w:rPr>
        <w:t xml:space="preserve"> опросить всех детей, потому что пос</w:t>
      </w:r>
      <w:r w:rsidR="00193913">
        <w:rPr>
          <w:rFonts w:ascii="Times New Roman" w:hAnsi="Times New Roman" w:cs="Times New Roman"/>
          <w:sz w:val="28"/>
          <w:szCs w:val="28"/>
        </w:rPr>
        <w:t>тоянно своё внимание переключаешь</w:t>
      </w:r>
      <w:r>
        <w:rPr>
          <w:rFonts w:ascii="Times New Roman" w:hAnsi="Times New Roman" w:cs="Times New Roman"/>
          <w:sz w:val="28"/>
          <w:szCs w:val="28"/>
        </w:rPr>
        <w:t xml:space="preserve"> на детей, которые мешали, нет выдержки, задерживали ответы, т.к. не все дети выговаривают правильно звуки.</w:t>
      </w:r>
    </w:p>
    <w:p w:rsidR="00A71EAD" w:rsidRDefault="00A71EAD" w:rsidP="0024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«Коммуникация» «Художественная литература» структурированная игра «Оживи картинку». </w:t>
      </w:r>
      <w:r w:rsidR="00193913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занятия не получилось настроить всех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на положительную атмосферу, потому что было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слушанье произведения «Осень». Игру приготовили для 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дети правильно могли высказываться составлять простые распространённые предложения, потому что поможет им при рассказывании стихотворения</w:t>
      </w:r>
      <w:r w:rsidR="00193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мнемотехники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Хорошо получилось у детей составить картинку о временах года, и перечислить признаки,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дети называют и устанавливают причинно—следственные связи в природе. </w:t>
      </w:r>
      <w:r>
        <w:rPr>
          <w:rFonts w:ascii="Times New Roman" w:hAnsi="Times New Roman" w:cs="Times New Roman"/>
          <w:sz w:val="28"/>
          <w:szCs w:val="28"/>
        </w:rPr>
        <w:t>Перед занятием дети сели по командам сами с учетом своих интересов учитывала Модель</w:t>
      </w:r>
      <w:r w:rsidR="0019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4К. Игра помогла детям свободно общаться в команде и прислушиваться к мнению своих друзей, это в дальнейшем поможет детям общаться в социуме. Плюсом в игре было приготовлено много ресурсов. Сл</w:t>
      </w:r>
      <w:r w:rsidR="00193913">
        <w:rPr>
          <w:rFonts w:ascii="Times New Roman" w:hAnsi="Times New Roman" w:cs="Times New Roman"/>
          <w:sz w:val="28"/>
          <w:szCs w:val="28"/>
        </w:rPr>
        <w:t xml:space="preserve">абые стороны, которые были в игре, это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пространственную среду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913">
        <w:rPr>
          <w:rFonts w:ascii="Times New Roman" w:hAnsi="Times New Roman" w:cs="Times New Roman"/>
          <w:color w:val="000000" w:themeColor="text1"/>
          <w:sz w:val="28"/>
          <w:szCs w:val="28"/>
        </w:rPr>
        <w:t>Для себя на заметку взяли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дифференциации, метод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 вопросов для того, чтобы опираться на потребности ребёнка.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93913">
        <w:rPr>
          <w:rFonts w:ascii="Times New Roman" w:hAnsi="Times New Roman" w:cs="Times New Roman"/>
          <w:sz w:val="28"/>
          <w:szCs w:val="28"/>
        </w:rPr>
        <w:t>руктурированной игры будем</w:t>
      </w:r>
      <w:r>
        <w:rPr>
          <w:rFonts w:ascii="Times New Roman" w:hAnsi="Times New Roman" w:cs="Times New Roman"/>
          <w:sz w:val="28"/>
          <w:szCs w:val="28"/>
        </w:rPr>
        <w:t xml:space="preserve"> предлагать детям больше вариантов игр потому</w:t>
      </w:r>
      <w:r w:rsidR="00C23B98">
        <w:rPr>
          <w:rFonts w:ascii="Times New Roman" w:hAnsi="Times New Roman" w:cs="Times New Roman"/>
          <w:sz w:val="28"/>
          <w:szCs w:val="28"/>
        </w:rPr>
        <w:t>,</w:t>
      </w:r>
      <w:r w:rsidR="00193913">
        <w:rPr>
          <w:rFonts w:ascii="Times New Roman" w:hAnsi="Times New Roman" w:cs="Times New Roman"/>
          <w:sz w:val="28"/>
          <w:szCs w:val="28"/>
        </w:rPr>
        <w:t xml:space="preserve"> что будем </w:t>
      </w:r>
      <w:r>
        <w:rPr>
          <w:rFonts w:ascii="Times New Roman" w:hAnsi="Times New Roman" w:cs="Times New Roman"/>
          <w:sz w:val="28"/>
          <w:szCs w:val="28"/>
        </w:rPr>
        <w:t>учитывать потребности детей.</w:t>
      </w:r>
    </w:p>
    <w:p w:rsidR="00A71EAD" w:rsidRDefault="00A71EAD" w:rsidP="0024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ОУД в области «Познание»</w:t>
      </w:r>
      <w:r w:rsidR="00D24214">
        <w:rPr>
          <w:rFonts w:ascii="Times New Roman" w:hAnsi="Times New Roman" w:cs="Times New Roman"/>
          <w:sz w:val="28"/>
          <w:szCs w:val="28"/>
        </w:rPr>
        <w:t xml:space="preserve"> </w:t>
      </w:r>
      <w:r w:rsidR="00193913">
        <w:rPr>
          <w:rFonts w:ascii="Times New Roman" w:hAnsi="Times New Roman" w:cs="Times New Roman"/>
          <w:sz w:val="28"/>
          <w:szCs w:val="28"/>
        </w:rPr>
        <w:t>«Конструирование» выбрала</w:t>
      </w:r>
      <w:r>
        <w:rPr>
          <w:rFonts w:ascii="Times New Roman" w:hAnsi="Times New Roman" w:cs="Times New Roman"/>
          <w:sz w:val="28"/>
          <w:szCs w:val="28"/>
        </w:rPr>
        <w:t xml:space="preserve"> игру под руководством педагога «Наши любимые животные» игра взята для того, чтобы добиться цели обучения. </w:t>
      </w:r>
      <w:r w:rsidR="00193913">
        <w:rPr>
          <w:rFonts w:ascii="Times New Roman" w:hAnsi="Times New Roman" w:cs="Times New Roman"/>
          <w:sz w:val="28"/>
          <w:szCs w:val="28"/>
        </w:rPr>
        <w:t>При проведении игры организовали</w:t>
      </w:r>
      <w:r>
        <w:rPr>
          <w:rFonts w:ascii="Times New Roman" w:hAnsi="Times New Roman" w:cs="Times New Roman"/>
          <w:sz w:val="28"/>
          <w:szCs w:val="28"/>
        </w:rPr>
        <w:t xml:space="preserve"> предметную среду. Дети владели способами конструирования, потому что активно использовали приобретённые навыки приёмы конструирования. Слабые стороны не все дети достигли цели обучения, выполняли свои поделки, потому не было чётких инструкций</w:t>
      </w:r>
      <w:r w:rsidR="00D24214">
        <w:rPr>
          <w:rFonts w:ascii="Times New Roman" w:hAnsi="Times New Roman" w:cs="Times New Roman"/>
          <w:sz w:val="28"/>
          <w:szCs w:val="28"/>
        </w:rPr>
        <w:t>,</w:t>
      </w:r>
      <w:r w:rsidR="00193913">
        <w:rPr>
          <w:rFonts w:ascii="Times New Roman" w:hAnsi="Times New Roman" w:cs="Times New Roman"/>
          <w:sz w:val="28"/>
          <w:szCs w:val="28"/>
        </w:rPr>
        <w:t xml:space="preserve"> и не учли</w:t>
      </w:r>
      <w:r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193913">
        <w:rPr>
          <w:rFonts w:ascii="Times New Roman" w:hAnsi="Times New Roman" w:cs="Times New Roman"/>
          <w:sz w:val="28"/>
          <w:szCs w:val="28"/>
        </w:rPr>
        <w:t xml:space="preserve">и возможности детей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ребёнка</w:t>
      </w:r>
      <w:r w:rsidR="001939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EAD" w:rsidRDefault="00A71EAD" w:rsidP="0024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под руководством педагога «Помощники док</w:t>
      </w:r>
      <w:r w:rsidR="00193913">
        <w:rPr>
          <w:rFonts w:ascii="Times New Roman" w:hAnsi="Times New Roman" w:cs="Times New Roman"/>
          <w:sz w:val="28"/>
          <w:szCs w:val="28"/>
        </w:rPr>
        <w:t>тора Айболита» взята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193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отрабатывали необходимые для игры действия, чтобы в последующем вести игру без посторонней помощи. Плюсы в игре был сюжет игры, потому что была проведена предварительная работа, была мотивация, чёткая инструкция. В игре выделила слабые стороны потому</w:t>
      </w:r>
      <w:r w:rsidR="00193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знают, как реализовать другие роли в игре. Учитывать потребности ребёнка, продумать больше интересных ресурсов.</w:t>
      </w:r>
    </w:p>
    <w:p w:rsidR="00A71EAD" w:rsidRDefault="00A71EAD" w:rsidP="0024559A">
      <w:pPr>
        <w:spacing w:after="0" w:line="240" w:lineRule="auto"/>
        <w:ind w:firstLine="709"/>
        <w:jc w:val="both"/>
        <w:rPr>
          <w:rStyle w:val="c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свободной игры «Лови</w:t>
      </w:r>
      <w:r w:rsidR="00D24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бросай и правиль</w:t>
      </w:r>
      <w:r w:rsidR="00246097">
        <w:rPr>
          <w:rFonts w:ascii="Times New Roman" w:hAnsi="Times New Roman" w:cs="Times New Roman"/>
          <w:color w:val="000000" w:themeColor="text1"/>
          <w:sz w:val="28"/>
          <w:szCs w:val="28"/>
        </w:rPr>
        <w:t>но называй»  мы  косвенно руководили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дете</w:t>
      </w:r>
      <w:r w:rsidR="00246097">
        <w:rPr>
          <w:rFonts w:ascii="Times New Roman" w:hAnsi="Times New Roman" w:cs="Times New Roman"/>
          <w:color w:val="000000" w:themeColor="text1"/>
          <w:sz w:val="28"/>
          <w:szCs w:val="28"/>
        </w:rPr>
        <w:t>й, внимательно наблюдая за 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c21"/>
          <w:rFonts w:ascii="Times New Roman" w:hAnsi="Times New Roman" w:cs="Times New Roman"/>
          <w:sz w:val="28"/>
          <w:szCs w:val="28"/>
        </w:rPr>
        <w:t xml:space="preserve">В </w:t>
      </w:r>
      <w:r w:rsidR="00246097">
        <w:rPr>
          <w:rStyle w:val="c21"/>
          <w:rFonts w:ascii="Times New Roman" w:hAnsi="Times New Roman" w:cs="Times New Roman"/>
          <w:sz w:val="28"/>
          <w:szCs w:val="28"/>
        </w:rPr>
        <w:t>этой игре были сильные стороны: мы увидели</w:t>
      </w:r>
      <w:r>
        <w:rPr>
          <w:rStyle w:val="c21"/>
          <w:rFonts w:ascii="Times New Roman" w:hAnsi="Times New Roman" w:cs="Times New Roman"/>
          <w:sz w:val="28"/>
          <w:szCs w:val="28"/>
        </w:rPr>
        <w:t>, что присутствуют лидерские качества. Дети сами организовали самостоятельно игру. Было пространство для игры. Положительные стороны, что дети применили навыки и знания, полученные в ОУД, был эмоциональный настрой для игры.</w:t>
      </w:r>
    </w:p>
    <w:p w:rsidR="00A71EAD" w:rsidRDefault="00246097" w:rsidP="0024559A">
      <w:pPr>
        <w:spacing w:after="0" w:line="240" w:lineRule="auto"/>
        <w:ind w:firstLine="709"/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sz w:val="28"/>
          <w:szCs w:val="28"/>
        </w:rPr>
        <w:t>Из этой практики мы сделали</w:t>
      </w:r>
      <w:r w:rsidR="00A71EAD">
        <w:rPr>
          <w:rStyle w:val="c21"/>
          <w:rFonts w:ascii="Times New Roman" w:hAnsi="Times New Roman" w:cs="Times New Roman"/>
          <w:sz w:val="28"/>
          <w:szCs w:val="28"/>
        </w:rPr>
        <w:t xml:space="preserve"> выводы, что на успешность использования игр в организованную учебную деятельность повлияло предметн</w:t>
      </w:r>
      <w:proofErr w:type="gramStart"/>
      <w:r w:rsidR="00A71EAD">
        <w:rPr>
          <w:rStyle w:val="c21"/>
          <w:rFonts w:ascii="Times New Roman" w:hAnsi="Times New Roman" w:cs="Times New Roman"/>
          <w:sz w:val="28"/>
          <w:szCs w:val="28"/>
        </w:rPr>
        <w:t>о-</w:t>
      </w:r>
      <w:proofErr w:type="gramEnd"/>
      <w:r w:rsidR="00A71EAD">
        <w:rPr>
          <w:rStyle w:val="c21"/>
          <w:rFonts w:ascii="Times New Roman" w:hAnsi="Times New Roman" w:cs="Times New Roman"/>
          <w:sz w:val="28"/>
          <w:szCs w:val="28"/>
        </w:rPr>
        <w:t xml:space="preserve"> развивающая среда, мотивация, материальная база, эмоциональный настрой взрослого и детей, помог способ дифференциации, который помог на практике увидеть индивидуальные особенности и потребности детей для достижения цели эффекти</w:t>
      </w:r>
      <w:r>
        <w:rPr>
          <w:rStyle w:val="c21"/>
          <w:rFonts w:ascii="Times New Roman" w:hAnsi="Times New Roman" w:cs="Times New Roman"/>
          <w:sz w:val="28"/>
          <w:szCs w:val="28"/>
        </w:rPr>
        <w:t>вного обучения. Для себя выявили</w:t>
      </w:r>
      <w:r w:rsidR="00A71EAD">
        <w:rPr>
          <w:rStyle w:val="c21"/>
          <w:rFonts w:ascii="Times New Roman" w:hAnsi="Times New Roman" w:cs="Times New Roman"/>
          <w:sz w:val="28"/>
          <w:szCs w:val="28"/>
        </w:rPr>
        <w:t>, что игры в организованной учебной деятельности, наиболее удачная реализованная форма орган</w:t>
      </w:r>
      <w:r>
        <w:rPr>
          <w:rStyle w:val="c21"/>
          <w:rFonts w:ascii="Times New Roman" w:hAnsi="Times New Roman" w:cs="Times New Roman"/>
          <w:sz w:val="28"/>
          <w:szCs w:val="28"/>
        </w:rPr>
        <w:t>изация. Лично для себя, извлекли</w:t>
      </w:r>
      <w:r w:rsidR="00A71EAD">
        <w:rPr>
          <w:rStyle w:val="c21"/>
          <w:rFonts w:ascii="Times New Roman" w:hAnsi="Times New Roman" w:cs="Times New Roman"/>
          <w:sz w:val="28"/>
          <w:szCs w:val="28"/>
        </w:rPr>
        <w:t xml:space="preserve">, что планировать разнообразную деятельность детей нужно так, чтобы дети были свободными в обучении, а для этого надо создать такие условия, чтобы ребенок мог в полном объёме показать свои индивидуальные способности. Стали инициативными, целеустремлёнными и коммуникабельными, умели работать в команде. С учетом вышесказанного </w:t>
      </w:r>
      <w:r>
        <w:rPr>
          <w:rStyle w:val="c21"/>
          <w:rFonts w:ascii="Times New Roman" w:hAnsi="Times New Roman" w:cs="Times New Roman"/>
          <w:sz w:val="28"/>
          <w:szCs w:val="28"/>
        </w:rPr>
        <w:t>из минуса своей практики сделали</w:t>
      </w:r>
      <w:r w:rsidR="00A71EAD">
        <w:rPr>
          <w:rStyle w:val="c21"/>
          <w:rFonts w:ascii="Times New Roman" w:hAnsi="Times New Roman" w:cs="Times New Roman"/>
          <w:sz w:val="28"/>
          <w:szCs w:val="28"/>
        </w:rPr>
        <w:t xml:space="preserve"> следующие выводы: в игре учитывать потребности ребёнка, прослеживать наблюдение использовать ключевые идеи Программы</w:t>
      </w:r>
      <w:r>
        <w:rPr>
          <w:rStyle w:val="c21"/>
          <w:rFonts w:ascii="Times New Roman" w:hAnsi="Times New Roman" w:cs="Times New Roman"/>
          <w:sz w:val="28"/>
          <w:szCs w:val="28"/>
        </w:rPr>
        <w:t>,</w:t>
      </w:r>
      <w:r w:rsidR="00A71EAD">
        <w:rPr>
          <w:rStyle w:val="c21"/>
          <w:rFonts w:ascii="Times New Roman" w:hAnsi="Times New Roman" w:cs="Times New Roman"/>
          <w:sz w:val="28"/>
          <w:szCs w:val="28"/>
        </w:rPr>
        <w:t xml:space="preserve"> Голос ребёнка, организовывая свободную игру учитывать навыки самоорганизации самообучения. Для проведения игр продумывать разнообразные варианты, стимулировать творческую активность, чётко давать инструкции и объяснения в ОУД, учитывать потребности детей. </w:t>
      </w:r>
      <w:bookmarkStart w:id="0" w:name="_GoBack"/>
      <w:bookmarkEnd w:id="0"/>
    </w:p>
    <w:p w:rsidR="00A71EAD" w:rsidRDefault="00246097" w:rsidP="0024559A">
      <w:pPr>
        <w:pStyle w:val="a3"/>
        <w:spacing w:before="0" w:beforeAutospacing="0" w:after="0" w:afterAutospacing="0"/>
        <w:ind w:firstLine="709"/>
        <w:jc w:val="both"/>
      </w:pPr>
      <w:r>
        <w:rPr>
          <w:rStyle w:val="c21"/>
          <w:sz w:val="28"/>
          <w:szCs w:val="28"/>
        </w:rPr>
        <w:t>Данный опыт научил</w:t>
      </w:r>
      <w:r w:rsidR="00A71EAD">
        <w:rPr>
          <w:rStyle w:val="c21"/>
          <w:sz w:val="28"/>
          <w:szCs w:val="28"/>
        </w:rPr>
        <w:t xml:space="preserve"> использовать новые технологии, активные методы обучения. В дальнейшем планирую внедрять в свою деятельность, чтобы дети получали удовольствие от</w:t>
      </w:r>
      <w:r>
        <w:rPr>
          <w:rStyle w:val="c21"/>
          <w:sz w:val="28"/>
          <w:szCs w:val="28"/>
        </w:rPr>
        <w:t xml:space="preserve"> такой совместной работы. Если мы будем</w:t>
      </w:r>
      <w:r w:rsidR="00A71EAD">
        <w:rPr>
          <w:rStyle w:val="c21"/>
          <w:sz w:val="28"/>
          <w:szCs w:val="28"/>
        </w:rPr>
        <w:t xml:space="preserve"> видеть в </w:t>
      </w:r>
      <w:r w:rsidR="00A71EAD">
        <w:rPr>
          <w:rStyle w:val="c21"/>
          <w:sz w:val="28"/>
          <w:szCs w:val="28"/>
        </w:rPr>
        <w:lastRenderedPageBreak/>
        <w:t xml:space="preserve">своих детях личность, то и дети по достоинству </w:t>
      </w:r>
      <w:proofErr w:type="gramStart"/>
      <w:r w:rsidR="00A71EAD">
        <w:rPr>
          <w:rStyle w:val="c21"/>
          <w:sz w:val="28"/>
          <w:szCs w:val="28"/>
        </w:rPr>
        <w:t>оценят</w:t>
      </w:r>
      <w:proofErr w:type="gramEnd"/>
      <w:r w:rsidR="00A71EAD">
        <w:rPr>
          <w:rStyle w:val="c21"/>
          <w:sz w:val="28"/>
          <w:szCs w:val="28"/>
        </w:rPr>
        <w:t xml:space="preserve"> и изменения не заставят ждать.</w:t>
      </w:r>
    </w:p>
    <w:p w:rsidR="0080599C" w:rsidRDefault="0080599C" w:rsidP="0024559A">
      <w:pPr>
        <w:spacing w:line="240" w:lineRule="auto"/>
      </w:pPr>
    </w:p>
    <w:sectPr w:rsidR="0080599C" w:rsidSect="00A71E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EAD"/>
    <w:rsid w:val="000C2F6C"/>
    <w:rsid w:val="00193913"/>
    <w:rsid w:val="0024559A"/>
    <w:rsid w:val="00246097"/>
    <w:rsid w:val="00480993"/>
    <w:rsid w:val="0080599C"/>
    <w:rsid w:val="00840E9B"/>
    <w:rsid w:val="008B7177"/>
    <w:rsid w:val="00A71EAD"/>
    <w:rsid w:val="00B31902"/>
    <w:rsid w:val="00B44786"/>
    <w:rsid w:val="00C23B98"/>
    <w:rsid w:val="00D24214"/>
    <w:rsid w:val="00D70191"/>
    <w:rsid w:val="00E9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7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Сулпак</cp:lastModifiedBy>
  <cp:revision>10</cp:revision>
  <dcterms:created xsi:type="dcterms:W3CDTF">2020-03-17T12:36:00Z</dcterms:created>
  <dcterms:modified xsi:type="dcterms:W3CDTF">2020-12-15T17:46:00Z</dcterms:modified>
</cp:coreProperties>
</file>