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CC" w:rsidRDefault="008447CC" w:rsidP="00844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ККГП ДМШ №1 (хоровая)</w:t>
      </w:r>
    </w:p>
    <w:p w:rsidR="008447CC" w:rsidRDefault="008447CC" w:rsidP="00844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</w:p>
    <w:p w:rsidR="008447CC" w:rsidRDefault="008447CC" w:rsidP="00844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 классу фортепиано</w:t>
      </w:r>
    </w:p>
    <w:p w:rsidR="008447CC" w:rsidRDefault="008447CC" w:rsidP="00844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8447CC" w:rsidRDefault="008447CC" w:rsidP="00844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7CC" w:rsidRPr="008447CC" w:rsidRDefault="008447CC" w:rsidP="00844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60D" w:rsidRDefault="008447CC" w:rsidP="0084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CC">
        <w:rPr>
          <w:rFonts w:ascii="Times New Roman" w:hAnsi="Times New Roman" w:cs="Times New Roman"/>
          <w:b/>
          <w:sz w:val="28"/>
          <w:szCs w:val="28"/>
        </w:rPr>
        <w:t>«</w:t>
      </w:r>
      <w:r w:rsidR="00B0560D" w:rsidRPr="008447CC">
        <w:rPr>
          <w:rFonts w:ascii="Times New Roman" w:hAnsi="Times New Roman" w:cs="Times New Roman"/>
          <w:b/>
          <w:sz w:val="28"/>
          <w:szCs w:val="28"/>
        </w:rPr>
        <w:t>Роль творческой фантазии в процессе обучения игре на фортепиано</w:t>
      </w:r>
      <w:r w:rsidRPr="008447CC">
        <w:rPr>
          <w:rFonts w:ascii="Times New Roman" w:hAnsi="Times New Roman" w:cs="Times New Roman"/>
          <w:b/>
          <w:sz w:val="28"/>
          <w:szCs w:val="28"/>
        </w:rPr>
        <w:t>»</w:t>
      </w:r>
    </w:p>
    <w:p w:rsidR="00236A11" w:rsidRPr="00236A11" w:rsidRDefault="00236A11" w:rsidP="008447C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6A11" w:rsidRPr="00236A11" w:rsidRDefault="00236A11" w:rsidP="0023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A11">
        <w:rPr>
          <w:rFonts w:ascii="Times New Roman" w:hAnsi="Times New Roman" w:cs="Times New Roman"/>
          <w:b/>
          <w:sz w:val="28"/>
          <w:szCs w:val="28"/>
        </w:rPr>
        <w:t>Цель</w:t>
      </w:r>
      <w:r w:rsidRPr="00236A11">
        <w:rPr>
          <w:rFonts w:ascii="Times New Roman" w:hAnsi="Times New Roman" w:cs="Times New Roman"/>
          <w:sz w:val="28"/>
          <w:szCs w:val="28"/>
        </w:rPr>
        <w:t>: развитие художественного образно-ассоциативного мышления учащихся</w:t>
      </w:r>
    </w:p>
    <w:p w:rsidR="008447CC" w:rsidRDefault="008447CC" w:rsidP="0084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11" w:rsidRPr="008447CC" w:rsidRDefault="00236A11" w:rsidP="0084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0D" w:rsidRDefault="00B0560D" w:rsidP="008447CC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B0560D">
        <w:rPr>
          <w:rFonts w:ascii="Times New Roman" w:hAnsi="Times New Roman" w:cs="Times New Roman"/>
          <w:sz w:val="28"/>
          <w:szCs w:val="28"/>
        </w:rPr>
        <w:t xml:space="preserve">Творческая фантазия делает процесс обучения более интересным, способствует поиску новых образных характеристик музыкальных сочинений, </w:t>
      </w:r>
      <w:r>
        <w:rPr>
          <w:rFonts w:ascii="Times New Roman" w:hAnsi="Times New Roman" w:cs="Times New Roman"/>
          <w:sz w:val="28"/>
          <w:szCs w:val="28"/>
        </w:rPr>
        <w:t xml:space="preserve">помогает донести до слушателя исполнительский замысел. </w:t>
      </w:r>
      <w:r w:rsidRPr="00B056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Очень часто учащиеся музыкальной школы, особенно на начальном этапе обучения, сталкиваются с трудностями в воплощении художественного замысла произведения, так как не имеют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достаточного опыта, их творческая фантазия недостаточна развита</w:t>
      </w:r>
      <w:r w:rsidRPr="00B056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Поэтому формирование творческого воображения с первых шагов обучения должно быть направлено на создание ярких музыкальных образов.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830B38" w:rsidRDefault="00830B38" w:rsidP="008447CC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Метод ассоциативных сравнений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умение подобрать слова для хар</w:t>
      </w:r>
      <w:r w:rsidR="008447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актеристики художественного обр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аза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пробудить в ученике эмоциональный отклик на музыку играет важную роль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особенно в работе со среднеспособным учеником. Порой нелегко найти слова. Но 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дать вещи название – это начало познания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Для достижения цели необходимо использовать наводящие вопросы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заставить ученика расшевелить своё воображение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затем уточнить найденный эмоциональный образ. Известна гипотеза английский лингвистов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согласно которой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человек отчётливо переживает только те эмоции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которых находит вербальное определение. </w:t>
      </w:r>
    </w:p>
    <w:p w:rsidR="00830B38" w:rsidRPr="00830B38" w:rsidRDefault="00830B38" w:rsidP="008447CC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 все педагоги используют метод ассоциативной трактовки музыкальных образов. Действительно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здесь есть опасность упрощения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вульгаризации. Ещё П.И.Чайковский говорил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что если бы музыку можно было объяснить словами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то она бы сделалась ненужной. Но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отрицая программность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сюжет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конкретные образы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можно дойти до признания полной непознаваемости музыки. А наша задача – помочь ученику понять произведение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воспринимать музыку как глубоко содержательное искусство</w:t>
      </w:r>
      <w:r w:rsidRPr="00830B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без привлечения ассоциаций здесь не обойтись.</w:t>
      </w:r>
    </w:p>
    <w:p w:rsidR="00970F68" w:rsidRDefault="00830B38" w:rsidP="00844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Неотъемлемое качество интерпретации инструментальной музыки – наличие сюжетно-психологического подтекста. Во многом благодаря этой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F34A2">
        <w:rPr>
          <w:rFonts w:ascii="Times New Roman" w:hAnsi="Times New Roman" w:cs="Times New Roman"/>
          <w:sz w:val="28"/>
          <w:szCs w:val="28"/>
        </w:rPr>
        <w:t>крытой внутренней программности</w:t>
      </w:r>
      <w:r w:rsidR="00FF34A2" w:rsidRPr="00FF34A2">
        <w:rPr>
          <w:rFonts w:ascii="Times New Roman" w:hAnsi="Times New Roman" w:cs="Times New Roman"/>
          <w:sz w:val="28"/>
          <w:szCs w:val="28"/>
        </w:rPr>
        <w:t>,</w:t>
      </w:r>
      <w:r w:rsidR="00FF34A2">
        <w:rPr>
          <w:rFonts w:ascii="Times New Roman" w:hAnsi="Times New Roman" w:cs="Times New Roman"/>
          <w:sz w:val="28"/>
          <w:szCs w:val="28"/>
        </w:rPr>
        <w:t xml:space="preserve"> произведение обретает цельность. Развить умение создавать сюжетно-психологические подтексты – важная педагогическая задача. В качестве примера –  фрагмент из книги украинского педагога-пианиста В.Л.Макарова</w:t>
      </w:r>
      <w:r w:rsidR="00FF34A2" w:rsidRPr="00FF34A2">
        <w:rPr>
          <w:rFonts w:ascii="Times New Roman" w:hAnsi="Times New Roman" w:cs="Times New Roman"/>
          <w:sz w:val="28"/>
          <w:szCs w:val="28"/>
        </w:rPr>
        <w:t xml:space="preserve">, </w:t>
      </w:r>
      <w:r w:rsidR="00FF34A2">
        <w:rPr>
          <w:rFonts w:ascii="Times New Roman" w:hAnsi="Times New Roman" w:cs="Times New Roman"/>
          <w:sz w:val="28"/>
          <w:szCs w:val="28"/>
        </w:rPr>
        <w:t>где</w:t>
      </w:r>
      <w:r w:rsidR="00FF34A2" w:rsidRPr="00FF34A2">
        <w:rPr>
          <w:rFonts w:ascii="Times New Roman" w:hAnsi="Times New Roman" w:cs="Times New Roman"/>
          <w:sz w:val="28"/>
          <w:szCs w:val="28"/>
        </w:rPr>
        <w:t>,</w:t>
      </w:r>
      <w:r w:rsidR="00FF34A2">
        <w:rPr>
          <w:rFonts w:ascii="Times New Roman" w:hAnsi="Times New Roman" w:cs="Times New Roman"/>
          <w:sz w:val="28"/>
          <w:szCs w:val="28"/>
        </w:rPr>
        <w:t xml:space="preserve"> взяв за основу сказку А.Толстого </w:t>
      </w:r>
      <w:r w:rsidR="00FF34A2" w:rsidRPr="00FF34A2">
        <w:rPr>
          <w:rFonts w:ascii="Times New Roman" w:hAnsi="Times New Roman" w:cs="Times New Roman"/>
          <w:sz w:val="28"/>
          <w:szCs w:val="28"/>
        </w:rPr>
        <w:t>“</w:t>
      </w:r>
      <w:r w:rsidR="00FF34A2">
        <w:rPr>
          <w:rFonts w:ascii="Times New Roman" w:hAnsi="Times New Roman" w:cs="Times New Roman"/>
          <w:sz w:val="28"/>
          <w:szCs w:val="28"/>
        </w:rPr>
        <w:t>золотой ключик</w:t>
      </w:r>
      <w:r w:rsidR="00FF34A2" w:rsidRPr="00FF34A2">
        <w:rPr>
          <w:rFonts w:ascii="Times New Roman" w:hAnsi="Times New Roman" w:cs="Times New Roman"/>
          <w:sz w:val="28"/>
          <w:szCs w:val="28"/>
        </w:rPr>
        <w:t>”,</w:t>
      </w:r>
      <w:r w:rsidR="00FF34A2">
        <w:rPr>
          <w:rFonts w:ascii="Times New Roman" w:hAnsi="Times New Roman" w:cs="Times New Roman"/>
          <w:sz w:val="28"/>
          <w:szCs w:val="28"/>
        </w:rPr>
        <w:t xml:space="preserve"> он связывает тему двухголосной инвенции </w:t>
      </w:r>
      <w:proofErr w:type="gramStart"/>
      <w:r w:rsidR="00FF34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F3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4A2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FF34A2">
        <w:rPr>
          <w:rFonts w:ascii="Times New Roman" w:hAnsi="Times New Roman" w:cs="Times New Roman"/>
          <w:sz w:val="28"/>
          <w:szCs w:val="28"/>
        </w:rPr>
        <w:t xml:space="preserve"> И.С.Баха с образом Буратино: </w:t>
      </w:r>
      <w:r w:rsidR="00FF34A2" w:rsidRPr="00FF34A2">
        <w:rPr>
          <w:rFonts w:ascii="Times New Roman" w:hAnsi="Times New Roman" w:cs="Times New Roman"/>
          <w:sz w:val="28"/>
          <w:szCs w:val="28"/>
        </w:rPr>
        <w:t>“</w:t>
      </w:r>
      <w:r w:rsidR="00FF34A2">
        <w:rPr>
          <w:rFonts w:ascii="Times New Roman" w:hAnsi="Times New Roman" w:cs="Times New Roman"/>
          <w:sz w:val="28"/>
          <w:szCs w:val="28"/>
        </w:rPr>
        <w:t>Этот мальчик смел</w:t>
      </w:r>
      <w:r w:rsidR="00FF34A2" w:rsidRPr="00FF34A2">
        <w:rPr>
          <w:rFonts w:ascii="Times New Roman" w:hAnsi="Times New Roman" w:cs="Times New Roman"/>
          <w:sz w:val="28"/>
          <w:szCs w:val="28"/>
        </w:rPr>
        <w:t>,</w:t>
      </w:r>
      <w:r w:rsidR="00FF34A2">
        <w:rPr>
          <w:rFonts w:ascii="Times New Roman" w:hAnsi="Times New Roman" w:cs="Times New Roman"/>
          <w:sz w:val="28"/>
          <w:szCs w:val="28"/>
        </w:rPr>
        <w:t xml:space="preserve"> решителен</w:t>
      </w:r>
      <w:r w:rsidR="00FF34A2" w:rsidRPr="00FF34A2">
        <w:rPr>
          <w:rFonts w:ascii="Times New Roman" w:hAnsi="Times New Roman" w:cs="Times New Roman"/>
          <w:sz w:val="28"/>
          <w:szCs w:val="28"/>
        </w:rPr>
        <w:t>,</w:t>
      </w:r>
      <w:r w:rsidR="00FF34A2">
        <w:rPr>
          <w:rFonts w:ascii="Times New Roman" w:hAnsi="Times New Roman" w:cs="Times New Roman"/>
          <w:sz w:val="28"/>
          <w:szCs w:val="28"/>
        </w:rPr>
        <w:t xml:space="preserve"> подвижен</w:t>
      </w:r>
      <w:r w:rsidR="00FF34A2" w:rsidRPr="00FF34A2">
        <w:rPr>
          <w:rFonts w:ascii="Times New Roman" w:hAnsi="Times New Roman" w:cs="Times New Roman"/>
          <w:sz w:val="28"/>
          <w:szCs w:val="28"/>
        </w:rPr>
        <w:t>,</w:t>
      </w:r>
      <w:r w:rsidR="00FF34A2">
        <w:rPr>
          <w:rFonts w:ascii="Times New Roman" w:hAnsi="Times New Roman" w:cs="Times New Roman"/>
          <w:sz w:val="28"/>
          <w:szCs w:val="28"/>
        </w:rPr>
        <w:t xml:space="preserve"> остроумен и не всегда прилежен</w:t>
      </w:r>
      <w:proofErr w:type="gramStart"/>
      <w:r w:rsidR="008447C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FF34A2">
        <w:rPr>
          <w:rFonts w:ascii="Times New Roman" w:hAnsi="Times New Roman" w:cs="Times New Roman"/>
          <w:sz w:val="28"/>
          <w:szCs w:val="28"/>
        </w:rPr>
        <w:t>слушайтесь в тему инвенции</w:t>
      </w:r>
      <w:r w:rsidR="00FF34A2" w:rsidRPr="00970F68">
        <w:rPr>
          <w:rFonts w:ascii="Times New Roman" w:hAnsi="Times New Roman" w:cs="Times New Roman"/>
          <w:sz w:val="28"/>
          <w:szCs w:val="28"/>
        </w:rPr>
        <w:t>,</w:t>
      </w:r>
      <w:r w:rsidR="00970F68">
        <w:rPr>
          <w:rFonts w:ascii="Times New Roman" w:hAnsi="Times New Roman" w:cs="Times New Roman"/>
          <w:sz w:val="28"/>
          <w:szCs w:val="28"/>
        </w:rPr>
        <w:t xml:space="preserve"> во взаимодействие двух голосов. Сколько в теме непосредственности</w:t>
      </w:r>
      <w:r w:rsidR="00970F68" w:rsidRPr="00970F68">
        <w:rPr>
          <w:rFonts w:ascii="Times New Roman" w:hAnsi="Times New Roman" w:cs="Times New Roman"/>
          <w:sz w:val="28"/>
          <w:szCs w:val="28"/>
        </w:rPr>
        <w:t>,</w:t>
      </w:r>
      <w:r w:rsidR="00970F68">
        <w:rPr>
          <w:rFonts w:ascii="Times New Roman" w:hAnsi="Times New Roman" w:cs="Times New Roman"/>
          <w:sz w:val="28"/>
          <w:szCs w:val="28"/>
        </w:rPr>
        <w:t xml:space="preserve"> любопытства. Она как бы вырывается из рук папы Карло</w:t>
      </w:r>
      <w:r w:rsidR="00970F68" w:rsidRPr="00970F68">
        <w:rPr>
          <w:rFonts w:ascii="Times New Roman" w:hAnsi="Times New Roman" w:cs="Times New Roman"/>
          <w:sz w:val="28"/>
          <w:szCs w:val="28"/>
        </w:rPr>
        <w:t>,</w:t>
      </w:r>
      <w:r w:rsidR="00970F68">
        <w:rPr>
          <w:rFonts w:ascii="Times New Roman" w:hAnsi="Times New Roman" w:cs="Times New Roman"/>
          <w:sz w:val="28"/>
          <w:szCs w:val="28"/>
        </w:rPr>
        <w:t xml:space="preserve"> убегает. Папа Карло выражает своё недовольство</w:t>
      </w:r>
      <w:r w:rsidR="00970F68" w:rsidRPr="00970F68">
        <w:rPr>
          <w:rFonts w:ascii="Times New Roman" w:hAnsi="Times New Roman" w:cs="Times New Roman"/>
          <w:sz w:val="28"/>
          <w:szCs w:val="28"/>
        </w:rPr>
        <w:t>,</w:t>
      </w:r>
      <w:r w:rsidR="00970F68">
        <w:rPr>
          <w:rFonts w:ascii="Times New Roman" w:hAnsi="Times New Roman" w:cs="Times New Roman"/>
          <w:sz w:val="28"/>
          <w:szCs w:val="28"/>
        </w:rPr>
        <w:t xml:space="preserve"> но Буратино упрям</w:t>
      </w:r>
      <w:r w:rsidR="00970F68" w:rsidRPr="00970F68">
        <w:rPr>
          <w:rFonts w:ascii="Times New Roman" w:hAnsi="Times New Roman" w:cs="Times New Roman"/>
          <w:sz w:val="28"/>
          <w:szCs w:val="28"/>
        </w:rPr>
        <w:t>,</w:t>
      </w:r>
      <w:r w:rsidR="00970F68">
        <w:rPr>
          <w:rFonts w:ascii="Times New Roman" w:hAnsi="Times New Roman" w:cs="Times New Roman"/>
          <w:sz w:val="28"/>
          <w:szCs w:val="28"/>
        </w:rPr>
        <w:t xml:space="preserve"> его не так-то легко вразумить. Конфликт передаётся движением голосов в противоположные стороны. </w:t>
      </w:r>
    </w:p>
    <w:p w:rsidR="00970F68" w:rsidRDefault="00970F68" w:rsidP="00844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послушайте</w:t>
      </w:r>
      <w:r w:rsidRPr="00970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слаженно в дальнейшем звучат голоса</w:t>
      </w:r>
      <w:r w:rsidRPr="00970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нижний бережно поддерживает верхний. Почему? Ведь они только что ссорились? А всё дело в том</w:t>
      </w:r>
      <w:r w:rsidRPr="00970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папа Карло отлично понимает маленького Буратино</w:t>
      </w:r>
      <w:r w:rsidRPr="00970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которому хочется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рассмотреть. Он берёт сыночка за руку и водит по каморке</w:t>
      </w:r>
      <w:r w:rsidRPr="00970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отвечая на все вопросы Буратино… </w:t>
      </w:r>
    </w:p>
    <w:p w:rsidR="00970F68" w:rsidRDefault="00970F68" w:rsidP="00844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фантазирование это эффективный метод адаптации подчас философски недетских образов музыки</w:t>
      </w:r>
      <w:r w:rsidRPr="00970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исполняемой маленькими музыкантами</w:t>
      </w:r>
      <w:r w:rsidRPr="00970F6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21A" w:rsidRDefault="00FF34A2" w:rsidP="00844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F68">
        <w:rPr>
          <w:rFonts w:ascii="Times New Roman" w:hAnsi="Times New Roman" w:cs="Times New Roman"/>
          <w:sz w:val="28"/>
          <w:szCs w:val="28"/>
        </w:rPr>
        <w:t>В практике прохождение с учениками несложных сонат Бетховена вполне применимо использование ассоциативных сопоставлений со звучаниями оркестровых инструментов. Например</w:t>
      </w:r>
      <w:r w:rsidR="00970F68" w:rsidRPr="00970F68">
        <w:rPr>
          <w:rFonts w:ascii="Times New Roman" w:hAnsi="Times New Roman" w:cs="Times New Roman"/>
          <w:sz w:val="28"/>
          <w:szCs w:val="28"/>
        </w:rPr>
        <w:t>,</w:t>
      </w:r>
      <w:r w:rsidR="00970F68">
        <w:rPr>
          <w:rFonts w:ascii="Times New Roman" w:hAnsi="Times New Roman" w:cs="Times New Roman"/>
          <w:sz w:val="28"/>
          <w:szCs w:val="28"/>
        </w:rPr>
        <w:t xml:space="preserve"> в начале главной партии сонатного аллегро девятнадцатой сонаты Бетховена в </w:t>
      </w:r>
      <w:r w:rsidR="00970F68" w:rsidRPr="00970F68">
        <w:rPr>
          <w:rFonts w:ascii="Times New Roman" w:hAnsi="Times New Roman" w:cs="Times New Roman"/>
          <w:sz w:val="28"/>
          <w:szCs w:val="28"/>
        </w:rPr>
        <w:t>“</w:t>
      </w:r>
      <w:r w:rsidR="00970F68">
        <w:rPr>
          <w:rFonts w:ascii="Times New Roman" w:hAnsi="Times New Roman" w:cs="Times New Roman"/>
          <w:sz w:val="28"/>
          <w:szCs w:val="28"/>
        </w:rPr>
        <w:t>солирующем</w:t>
      </w:r>
      <w:r w:rsidR="00970F68" w:rsidRPr="00970F68">
        <w:rPr>
          <w:rFonts w:ascii="Times New Roman" w:hAnsi="Times New Roman" w:cs="Times New Roman"/>
          <w:sz w:val="28"/>
          <w:szCs w:val="28"/>
        </w:rPr>
        <w:t>”</w:t>
      </w:r>
      <w:r w:rsidR="00970F68">
        <w:rPr>
          <w:rFonts w:ascii="Times New Roman" w:hAnsi="Times New Roman" w:cs="Times New Roman"/>
          <w:sz w:val="28"/>
          <w:szCs w:val="28"/>
        </w:rPr>
        <w:t xml:space="preserve"> верхнем голосе прослушивается повествовательно льющаяся </w:t>
      </w:r>
      <w:r w:rsidR="00970F68" w:rsidRPr="00970F68">
        <w:rPr>
          <w:rFonts w:ascii="Times New Roman" w:hAnsi="Times New Roman" w:cs="Times New Roman"/>
          <w:sz w:val="28"/>
          <w:szCs w:val="28"/>
        </w:rPr>
        <w:t>“</w:t>
      </w:r>
      <w:r w:rsidR="00970F68">
        <w:rPr>
          <w:rFonts w:ascii="Times New Roman" w:hAnsi="Times New Roman" w:cs="Times New Roman"/>
          <w:sz w:val="28"/>
          <w:szCs w:val="28"/>
        </w:rPr>
        <w:t>скрипичная</w:t>
      </w:r>
      <w:r w:rsidR="00970F68" w:rsidRPr="00970F68">
        <w:rPr>
          <w:rFonts w:ascii="Times New Roman" w:hAnsi="Times New Roman" w:cs="Times New Roman"/>
          <w:sz w:val="28"/>
          <w:szCs w:val="28"/>
        </w:rPr>
        <w:t xml:space="preserve">” </w:t>
      </w:r>
      <w:r w:rsidR="00970F68">
        <w:rPr>
          <w:rFonts w:ascii="Times New Roman" w:hAnsi="Times New Roman" w:cs="Times New Roman"/>
          <w:sz w:val="28"/>
          <w:szCs w:val="28"/>
        </w:rPr>
        <w:t>мелодия. В гармоническом же фоне уже с первых тактов ощущается мягкое звучание дуэта деревянных духовых инструментов.</w:t>
      </w:r>
    </w:p>
    <w:p w:rsidR="00FF34A2" w:rsidRDefault="00C2721A" w:rsidP="00844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творческого потенциала ученика необходим соответствующий </w:t>
      </w:r>
      <w:r w:rsidR="00970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психологический фон</w:t>
      </w:r>
      <w:r w:rsidRPr="00C27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у ребёнка возникло желание высказаться</w:t>
      </w:r>
      <w:r w:rsidRPr="00C27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уверенность в праве на собственную точку зрения</w:t>
      </w:r>
      <w:r w:rsidRPr="00C27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пусть даже она будет не совсем верной. </w:t>
      </w:r>
    </w:p>
    <w:p w:rsidR="00C2721A" w:rsidRDefault="00C2721A" w:rsidP="00844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Преодолеть механическое исполнение фраз</w:t>
      </w:r>
      <w:r w:rsidRPr="00C27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пассажей помогает подтекстовка. Даже не</w:t>
      </w:r>
      <w:r w:rsidR="00844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обладающая большой литературной ценностью</w:t>
      </w:r>
      <w:r w:rsidRPr="00C27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способна помочь ученику глубже понять интонационное богатство исполняемой музыки</w:t>
      </w:r>
      <w:r w:rsidRPr="00C27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разбудить его воображение и фантазию. Первые детские поиски в этом направлении</w:t>
      </w:r>
      <w:r w:rsidRPr="00C27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зачастую наивные</w:t>
      </w:r>
      <w:r w:rsidRPr="00C27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ценны для нас именно своей искренностью</w:t>
      </w:r>
      <w:r w:rsidRPr="00C27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простодушием. Ещё в донотном периоде обучения ребенок должен почувствовать и воспринять ритм предложенным ему музыкальных примеров. Большую помощь при этом могут оказать удачно подобранные к исполняемой мелодии и совпадающие с её ритмом стишки</w:t>
      </w:r>
      <w:r w:rsidRPr="00C27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A11">
        <w:rPr>
          <w:rFonts w:ascii="Times New Roman" w:hAnsi="Times New Roman" w:cs="Times New Roman"/>
          <w:sz w:val="28"/>
          <w:szCs w:val="28"/>
        </w:rPr>
        <w:lastRenderedPageBreak/>
        <w:t>подтекстовки, сочиненные самими детьми или с помощью педагога.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сильных и слабых долях дети легко получают от произношения соответствующих слов: </w:t>
      </w:r>
      <w:proofErr w:type="spellStart"/>
      <w:r w:rsidRPr="00C2721A">
        <w:rPr>
          <w:rFonts w:ascii="Times New Roman" w:hAnsi="Times New Roman" w:cs="Times New Roman"/>
          <w:sz w:val="28"/>
          <w:szCs w:val="28"/>
        </w:rPr>
        <w:t>Са</w:t>
      </w:r>
      <w:proofErr w:type="gramStart"/>
      <w:r w:rsidR="008447CC">
        <w:rPr>
          <w:rFonts w:ascii="Times New Roman" w:hAnsi="Times New Roman" w:cs="Times New Roman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C27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FF">
        <w:rPr>
          <w:rFonts w:ascii="Times New Roman" w:hAnsi="Times New Roman" w:cs="Times New Roman"/>
          <w:sz w:val="28"/>
          <w:szCs w:val="28"/>
        </w:rPr>
        <w:t>по-су</w:t>
      </w:r>
      <w:r w:rsidR="008447CC">
        <w:rPr>
          <w:rFonts w:ascii="Times New Roman" w:hAnsi="Times New Roman" w:cs="Times New Roman"/>
          <w:sz w:val="28"/>
          <w:szCs w:val="28"/>
        </w:rPr>
        <w:t>́</w:t>
      </w:r>
      <w:r w:rsidR="00F062FF">
        <w:rPr>
          <w:rFonts w:ascii="Times New Roman" w:hAnsi="Times New Roman" w:cs="Times New Roman"/>
          <w:sz w:val="28"/>
          <w:szCs w:val="28"/>
        </w:rPr>
        <w:t>-да</w:t>
      </w:r>
      <w:proofErr w:type="spellEnd"/>
      <w:r w:rsidR="00F062FF" w:rsidRPr="00F062FF">
        <w:rPr>
          <w:rFonts w:ascii="Times New Roman" w:hAnsi="Times New Roman" w:cs="Times New Roman"/>
          <w:sz w:val="28"/>
          <w:szCs w:val="28"/>
        </w:rPr>
        <w:t>,</w:t>
      </w:r>
      <w:r w:rsidR="00F06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FF">
        <w:rPr>
          <w:rFonts w:ascii="Times New Roman" w:hAnsi="Times New Roman" w:cs="Times New Roman"/>
          <w:sz w:val="28"/>
          <w:szCs w:val="28"/>
        </w:rPr>
        <w:t>ба-ра-ба</w:t>
      </w:r>
      <w:r w:rsidR="008447CC">
        <w:rPr>
          <w:rFonts w:ascii="Times New Roman" w:hAnsi="Times New Roman" w:cs="Times New Roman"/>
          <w:sz w:val="28"/>
          <w:szCs w:val="28"/>
        </w:rPr>
        <w:t>́</w:t>
      </w:r>
      <w:r w:rsidR="00F062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062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062F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F06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D1B" w:rsidRDefault="00F062FF" w:rsidP="00844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музыкального произведения могут вовлекаться ассоциации</w:t>
      </w:r>
      <w:r w:rsidRPr="00F06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вызв</w:t>
      </w:r>
      <w:r w:rsidR="008447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нные другими видами искусств. Факт синтеза и взаимообогащения искусств в настоящее время очевиден.  </w:t>
      </w:r>
      <w:r w:rsidR="00E33D1B">
        <w:rPr>
          <w:rFonts w:ascii="Times New Roman" w:hAnsi="Times New Roman" w:cs="Times New Roman"/>
          <w:sz w:val="28"/>
          <w:szCs w:val="28"/>
        </w:rPr>
        <w:t>Так</w:t>
      </w:r>
      <w:r w:rsidR="00E33D1B" w:rsidRPr="00E33D1B">
        <w:rPr>
          <w:rFonts w:ascii="Times New Roman" w:hAnsi="Times New Roman" w:cs="Times New Roman"/>
          <w:sz w:val="28"/>
          <w:szCs w:val="28"/>
        </w:rPr>
        <w:t>,</w:t>
      </w:r>
      <w:r w:rsidR="00E33D1B">
        <w:rPr>
          <w:rFonts w:ascii="Times New Roman" w:hAnsi="Times New Roman" w:cs="Times New Roman"/>
          <w:sz w:val="28"/>
          <w:szCs w:val="28"/>
        </w:rPr>
        <w:t xml:space="preserve"> Р.Шуман горячо ратовал за полихудожественные ориентации в исполнительстве</w:t>
      </w:r>
      <w:r w:rsidR="00E33D1B" w:rsidRPr="00E33D1B">
        <w:rPr>
          <w:rFonts w:ascii="Times New Roman" w:hAnsi="Times New Roman" w:cs="Times New Roman"/>
          <w:sz w:val="28"/>
          <w:szCs w:val="28"/>
        </w:rPr>
        <w:t>,</w:t>
      </w:r>
      <w:r w:rsidR="00E33D1B">
        <w:rPr>
          <w:rFonts w:ascii="Times New Roman" w:hAnsi="Times New Roman" w:cs="Times New Roman"/>
          <w:sz w:val="28"/>
          <w:szCs w:val="28"/>
        </w:rPr>
        <w:t xml:space="preserve"> замечая</w:t>
      </w:r>
      <w:r w:rsidR="00E33D1B" w:rsidRPr="00E33D1B">
        <w:rPr>
          <w:rFonts w:ascii="Times New Roman" w:hAnsi="Times New Roman" w:cs="Times New Roman"/>
          <w:sz w:val="28"/>
          <w:szCs w:val="28"/>
        </w:rPr>
        <w:t>,</w:t>
      </w:r>
      <w:r w:rsidR="00E33D1B">
        <w:rPr>
          <w:rFonts w:ascii="Times New Roman" w:hAnsi="Times New Roman" w:cs="Times New Roman"/>
          <w:sz w:val="28"/>
          <w:szCs w:val="28"/>
        </w:rPr>
        <w:t xml:space="preserve"> что </w:t>
      </w:r>
      <w:r w:rsidR="00E33D1B" w:rsidRPr="00E33D1B">
        <w:rPr>
          <w:rFonts w:ascii="Times New Roman" w:hAnsi="Times New Roman" w:cs="Times New Roman"/>
          <w:sz w:val="28"/>
          <w:szCs w:val="28"/>
        </w:rPr>
        <w:t>“</w:t>
      </w:r>
      <w:r w:rsidR="00E33D1B">
        <w:rPr>
          <w:rFonts w:ascii="Times New Roman" w:hAnsi="Times New Roman" w:cs="Times New Roman"/>
          <w:sz w:val="28"/>
          <w:szCs w:val="28"/>
        </w:rPr>
        <w:t>образованный музыкант может с такой же пользой учиться на рафаэлевской Мадон</w:t>
      </w:r>
      <w:r w:rsidR="008447CC">
        <w:rPr>
          <w:rFonts w:ascii="Times New Roman" w:hAnsi="Times New Roman" w:cs="Times New Roman"/>
          <w:sz w:val="28"/>
          <w:szCs w:val="28"/>
        </w:rPr>
        <w:t>н</w:t>
      </w:r>
      <w:r w:rsidR="00E33D1B">
        <w:rPr>
          <w:rFonts w:ascii="Times New Roman" w:hAnsi="Times New Roman" w:cs="Times New Roman"/>
          <w:sz w:val="28"/>
          <w:szCs w:val="28"/>
        </w:rPr>
        <w:t>е</w:t>
      </w:r>
      <w:r w:rsidR="00E33D1B" w:rsidRPr="00E33D1B">
        <w:rPr>
          <w:rFonts w:ascii="Times New Roman" w:hAnsi="Times New Roman" w:cs="Times New Roman"/>
          <w:sz w:val="28"/>
          <w:szCs w:val="28"/>
        </w:rPr>
        <w:t>,</w:t>
      </w:r>
      <w:r w:rsidR="00E33D1B">
        <w:rPr>
          <w:rFonts w:ascii="Times New Roman" w:hAnsi="Times New Roman" w:cs="Times New Roman"/>
          <w:sz w:val="28"/>
          <w:szCs w:val="28"/>
        </w:rPr>
        <w:t xml:space="preserve"> как художник на симфонии Моцарта</w:t>
      </w:r>
      <w:r w:rsidR="00E33D1B" w:rsidRPr="00E33D1B">
        <w:rPr>
          <w:rFonts w:ascii="Times New Roman" w:hAnsi="Times New Roman" w:cs="Times New Roman"/>
          <w:sz w:val="28"/>
          <w:szCs w:val="28"/>
        </w:rPr>
        <w:t>,</w:t>
      </w:r>
      <w:r w:rsidR="00E33D1B">
        <w:rPr>
          <w:rFonts w:ascii="Times New Roman" w:hAnsi="Times New Roman" w:cs="Times New Roman"/>
          <w:sz w:val="28"/>
          <w:szCs w:val="28"/>
        </w:rPr>
        <w:t xml:space="preserve"> поскольку для художника стихотворение превращается в картину</w:t>
      </w:r>
      <w:r w:rsidR="008447CC">
        <w:rPr>
          <w:rFonts w:ascii="Times New Roman" w:hAnsi="Times New Roman" w:cs="Times New Roman"/>
          <w:sz w:val="28"/>
          <w:szCs w:val="28"/>
        </w:rPr>
        <w:t>,</w:t>
      </w:r>
      <w:r w:rsidR="00E33D1B">
        <w:rPr>
          <w:rFonts w:ascii="Times New Roman" w:hAnsi="Times New Roman" w:cs="Times New Roman"/>
          <w:sz w:val="28"/>
          <w:szCs w:val="28"/>
        </w:rPr>
        <w:t xml:space="preserve"> а музыкант воплощает картину в звуки</w:t>
      </w:r>
      <w:r w:rsidR="00E33D1B" w:rsidRPr="00E33D1B">
        <w:rPr>
          <w:rFonts w:ascii="Times New Roman" w:hAnsi="Times New Roman" w:cs="Times New Roman"/>
          <w:sz w:val="28"/>
          <w:szCs w:val="28"/>
        </w:rPr>
        <w:t>”</w:t>
      </w:r>
      <w:r w:rsidR="00E33D1B">
        <w:rPr>
          <w:rFonts w:ascii="Times New Roman" w:hAnsi="Times New Roman" w:cs="Times New Roman"/>
          <w:sz w:val="28"/>
          <w:szCs w:val="28"/>
        </w:rPr>
        <w:t>. По признанию Шаляпина образ Ивана Грозного ему помог создать портрет царя работы Васн</w:t>
      </w:r>
      <w:r w:rsidR="008447CC">
        <w:rPr>
          <w:rFonts w:ascii="Times New Roman" w:hAnsi="Times New Roman" w:cs="Times New Roman"/>
          <w:sz w:val="28"/>
          <w:szCs w:val="28"/>
        </w:rPr>
        <w:t>е</w:t>
      </w:r>
      <w:r w:rsidR="00E33D1B">
        <w:rPr>
          <w:rFonts w:ascii="Times New Roman" w:hAnsi="Times New Roman" w:cs="Times New Roman"/>
          <w:sz w:val="28"/>
          <w:szCs w:val="28"/>
        </w:rPr>
        <w:t xml:space="preserve">цова: </w:t>
      </w:r>
      <w:r w:rsidR="00E33D1B" w:rsidRPr="00E33D1B">
        <w:rPr>
          <w:rFonts w:ascii="Times New Roman" w:hAnsi="Times New Roman" w:cs="Times New Roman"/>
          <w:sz w:val="28"/>
          <w:szCs w:val="28"/>
        </w:rPr>
        <w:t>“</w:t>
      </w:r>
      <w:r w:rsidR="00E33D1B">
        <w:rPr>
          <w:rFonts w:ascii="Times New Roman" w:hAnsi="Times New Roman" w:cs="Times New Roman"/>
          <w:sz w:val="28"/>
          <w:szCs w:val="28"/>
        </w:rPr>
        <w:t>приятно было мне услышать от Васн</w:t>
      </w:r>
      <w:r w:rsidR="008447CC">
        <w:rPr>
          <w:rFonts w:ascii="Times New Roman" w:hAnsi="Times New Roman" w:cs="Times New Roman"/>
          <w:sz w:val="28"/>
          <w:szCs w:val="28"/>
        </w:rPr>
        <w:t>е</w:t>
      </w:r>
      <w:r w:rsidR="00E33D1B">
        <w:rPr>
          <w:rFonts w:ascii="Times New Roman" w:hAnsi="Times New Roman" w:cs="Times New Roman"/>
          <w:sz w:val="28"/>
          <w:szCs w:val="28"/>
        </w:rPr>
        <w:t>цова горячие похвалы созданному мною образу Ивана Грозного. Я ему ответил</w:t>
      </w:r>
      <w:r w:rsidR="00E33D1B" w:rsidRPr="00E33D1B">
        <w:rPr>
          <w:rFonts w:ascii="Times New Roman" w:hAnsi="Times New Roman" w:cs="Times New Roman"/>
          <w:sz w:val="28"/>
          <w:szCs w:val="28"/>
        </w:rPr>
        <w:t>,</w:t>
      </w:r>
      <w:r w:rsidR="00E33D1B">
        <w:rPr>
          <w:rFonts w:ascii="Times New Roman" w:hAnsi="Times New Roman" w:cs="Times New Roman"/>
          <w:sz w:val="28"/>
          <w:szCs w:val="28"/>
        </w:rPr>
        <w:t xml:space="preserve"> что не могу принять хвалу целиком</w:t>
      </w:r>
      <w:r w:rsidR="00E33D1B" w:rsidRPr="00E33D1B">
        <w:rPr>
          <w:rFonts w:ascii="Times New Roman" w:hAnsi="Times New Roman" w:cs="Times New Roman"/>
          <w:sz w:val="28"/>
          <w:szCs w:val="28"/>
        </w:rPr>
        <w:t>,</w:t>
      </w:r>
      <w:r w:rsidR="00E33D1B">
        <w:rPr>
          <w:rFonts w:ascii="Times New Roman" w:hAnsi="Times New Roman" w:cs="Times New Roman"/>
          <w:sz w:val="28"/>
          <w:szCs w:val="28"/>
        </w:rPr>
        <w:t xml:space="preserve"> так как в некоторой степени образ этот заимствован мною от него самого. Действительно</w:t>
      </w:r>
      <w:r w:rsidR="00E33D1B" w:rsidRPr="00E33D1B">
        <w:rPr>
          <w:rFonts w:ascii="Times New Roman" w:hAnsi="Times New Roman" w:cs="Times New Roman"/>
          <w:sz w:val="28"/>
          <w:szCs w:val="28"/>
        </w:rPr>
        <w:t>,</w:t>
      </w:r>
      <w:r w:rsidR="00E33D1B">
        <w:rPr>
          <w:rFonts w:ascii="Times New Roman" w:hAnsi="Times New Roman" w:cs="Times New Roman"/>
          <w:sz w:val="28"/>
          <w:szCs w:val="28"/>
        </w:rPr>
        <w:t xml:space="preserve"> в доме одного знакомого я видал сильно меня взволновавший портрет – эскиз царя Ивана</w:t>
      </w:r>
      <w:r w:rsidR="00E33D1B" w:rsidRPr="00E33D1B">
        <w:rPr>
          <w:rFonts w:ascii="Times New Roman" w:hAnsi="Times New Roman" w:cs="Times New Roman"/>
          <w:sz w:val="28"/>
          <w:szCs w:val="28"/>
        </w:rPr>
        <w:t>,</w:t>
      </w:r>
      <w:r w:rsidR="00E33D1B">
        <w:rPr>
          <w:rFonts w:ascii="Times New Roman" w:hAnsi="Times New Roman" w:cs="Times New Roman"/>
          <w:sz w:val="28"/>
          <w:szCs w:val="28"/>
        </w:rPr>
        <w:t xml:space="preserve"> с черными глазами</w:t>
      </w:r>
      <w:r w:rsidR="00E33D1B" w:rsidRPr="00E33D1B">
        <w:rPr>
          <w:rFonts w:ascii="Times New Roman" w:hAnsi="Times New Roman" w:cs="Times New Roman"/>
          <w:sz w:val="28"/>
          <w:szCs w:val="28"/>
        </w:rPr>
        <w:t>,</w:t>
      </w:r>
      <w:r w:rsidR="00E33D1B">
        <w:rPr>
          <w:rFonts w:ascii="Times New Roman" w:hAnsi="Times New Roman" w:cs="Times New Roman"/>
          <w:sz w:val="28"/>
          <w:szCs w:val="28"/>
        </w:rPr>
        <w:t xml:space="preserve"> строго глядящими в сторону</w:t>
      </w:r>
      <w:r w:rsidR="00E33D1B" w:rsidRPr="00E33D1B">
        <w:rPr>
          <w:rFonts w:ascii="Times New Roman" w:hAnsi="Times New Roman" w:cs="Times New Roman"/>
          <w:sz w:val="28"/>
          <w:szCs w:val="28"/>
        </w:rPr>
        <w:t>,</w:t>
      </w:r>
      <w:r w:rsidR="00E33D1B">
        <w:rPr>
          <w:rFonts w:ascii="Times New Roman" w:hAnsi="Times New Roman" w:cs="Times New Roman"/>
          <w:sz w:val="28"/>
          <w:szCs w:val="28"/>
        </w:rPr>
        <w:t xml:space="preserve"> - работы Васн</w:t>
      </w:r>
      <w:r w:rsidR="008447CC">
        <w:rPr>
          <w:rFonts w:ascii="Times New Roman" w:hAnsi="Times New Roman" w:cs="Times New Roman"/>
          <w:sz w:val="28"/>
          <w:szCs w:val="28"/>
        </w:rPr>
        <w:t>е</w:t>
      </w:r>
      <w:r w:rsidR="00E33D1B">
        <w:rPr>
          <w:rFonts w:ascii="Times New Roman" w:hAnsi="Times New Roman" w:cs="Times New Roman"/>
          <w:sz w:val="28"/>
          <w:szCs w:val="28"/>
        </w:rPr>
        <w:t>цова</w:t>
      </w:r>
      <w:r w:rsidR="00E33D1B" w:rsidRPr="00E33D1B">
        <w:rPr>
          <w:rFonts w:ascii="Times New Roman" w:hAnsi="Times New Roman" w:cs="Times New Roman"/>
          <w:sz w:val="28"/>
          <w:szCs w:val="28"/>
        </w:rPr>
        <w:t>”</w:t>
      </w:r>
      <w:r w:rsidR="00E33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2FF" w:rsidRDefault="00655B9E" w:rsidP="00844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трудолюбия</w:t>
      </w:r>
      <w:r w:rsidRPr="00655B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развитого музыкального мышления</w:t>
      </w:r>
      <w:r w:rsidRPr="00655B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гибкого </w:t>
      </w:r>
      <w:r w:rsidRPr="00655B9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аппарата переживаний</w:t>
      </w:r>
      <w:r w:rsidRPr="00655B9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(Л.</w:t>
      </w:r>
      <w:r w:rsidR="00844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Баренбойм)</w:t>
      </w:r>
      <w:r w:rsidRPr="00655B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собственной инициативы и фантазии не удастся воплотить замысел композитора</w:t>
      </w:r>
      <w:r w:rsidRPr="00655B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одухотворить исполнение. </w:t>
      </w:r>
    </w:p>
    <w:p w:rsidR="00236A11" w:rsidRDefault="00236A11" w:rsidP="00844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8A2" w:rsidRDefault="005538A2" w:rsidP="00844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11" w:rsidRDefault="00236A11" w:rsidP="005538A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538A2" w:rsidRDefault="005538A2" w:rsidP="005538A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6A11" w:rsidRDefault="005538A2" w:rsidP="005538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38A2">
        <w:rPr>
          <w:rFonts w:ascii="Times New Roman" w:hAnsi="Times New Roman" w:cs="Times New Roman"/>
          <w:sz w:val="26"/>
          <w:szCs w:val="26"/>
        </w:rPr>
        <w:t>Верткова</w:t>
      </w:r>
      <w:proofErr w:type="spellEnd"/>
      <w:r w:rsidRPr="005538A2">
        <w:rPr>
          <w:rFonts w:ascii="Times New Roman" w:hAnsi="Times New Roman" w:cs="Times New Roman"/>
          <w:sz w:val="26"/>
          <w:szCs w:val="26"/>
        </w:rPr>
        <w:t xml:space="preserve"> Л.А. Некоторые аспекты фортепианно-педагогической практики.</w:t>
      </w:r>
    </w:p>
    <w:p w:rsidR="005538A2" w:rsidRDefault="005538A2" w:rsidP="005538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Артоболевская А.Д. Первая встреча с музыкой.</w:t>
      </w:r>
    </w:p>
    <w:p w:rsidR="005538A2" w:rsidRPr="005538A2" w:rsidRDefault="005538A2" w:rsidP="005538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Тимакин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Е.М. Воспитание пианиста.</w:t>
      </w:r>
    </w:p>
    <w:p w:rsidR="00655B9E" w:rsidRPr="00655B9E" w:rsidRDefault="00655B9E" w:rsidP="00844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4A2" w:rsidRDefault="00FF34A2" w:rsidP="00FF34A2">
      <w:pPr>
        <w:ind w:firstLine="1560"/>
        <w:rPr>
          <w:rFonts w:ascii="Times New Roman" w:hAnsi="Times New Roman" w:cs="Times New Roman"/>
          <w:sz w:val="28"/>
          <w:szCs w:val="28"/>
        </w:rPr>
      </w:pPr>
    </w:p>
    <w:p w:rsidR="00FF34A2" w:rsidRDefault="00FF34A2" w:rsidP="00FF34A2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FF34A2" w:rsidRPr="00830B38" w:rsidRDefault="00FF34A2" w:rsidP="00FF34A2">
      <w:pPr>
        <w:ind w:left="993" w:firstLine="567"/>
        <w:rPr>
          <w:rFonts w:ascii="Times New Roman" w:hAnsi="Times New Roman" w:cs="Times New Roman"/>
          <w:sz w:val="28"/>
          <w:szCs w:val="28"/>
        </w:rPr>
      </w:pPr>
    </w:p>
    <w:sectPr w:rsidR="00FF34A2" w:rsidRPr="00830B38" w:rsidSect="008447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122"/>
    <w:multiLevelType w:val="hybridMultilevel"/>
    <w:tmpl w:val="CFAC97C0"/>
    <w:lvl w:ilvl="0" w:tplc="77C88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885DB7"/>
    <w:multiLevelType w:val="hybridMultilevel"/>
    <w:tmpl w:val="737A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60D"/>
    <w:rsid w:val="00236A11"/>
    <w:rsid w:val="005538A2"/>
    <w:rsid w:val="00655B9E"/>
    <w:rsid w:val="00830B38"/>
    <w:rsid w:val="008447CC"/>
    <w:rsid w:val="00970F68"/>
    <w:rsid w:val="00A353E8"/>
    <w:rsid w:val="00AD6B6E"/>
    <w:rsid w:val="00B0560D"/>
    <w:rsid w:val="00C2721A"/>
    <w:rsid w:val="00E33D1B"/>
    <w:rsid w:val="00F062FF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2021-08-29T12:26:00Z</dcterms:created>
  <dcterms:modified xsi:type="dcterms:W3CDTF">2021-08-30T11:22:00Z</dcterms:modified>
</cp:coreProperties>
</file>