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02" w:rsidRPr="001E1BA2" w:rsidRDefault="00F13502" w:rsidP="00F13502">
      <w:pPr>
        <w:jc w:val="center"/>
        <w:rPr>
          <w:szCs w:val="28"/>
        </w:rPr>
      </w:pPr>
      <w:r w:rsidRPr="001E1BA2">
        <w:rPr>
          <w:sz w:val="32"/>
          <w:szCs w:val="28"/>
        </w:rPr>
        <w:t xml:space="preserve">Урок </w:t>
      </w:r>
      <w:r w:rsidRPr="001E1BA2">
        <w:rPr>
          <w:rFonts w:ascii="Times New Roman" w:hAnsi="Times New Roman" w:cs="Times New Roman"/>
          <w:sz w:val="32"/>
          <w:szCs w:val="28"/>
        </w:rPr>
        <w:t>литературного</w:t>
      </w:r>
      <w:r w:rsidRPr="001E1BA2">
        <w:rPr>
          <w:sz w:val="32"/>
          <w:szCs w:val="28"/>
        </w:rPr>
        <w:t xml:space="preserve"> чтения во 2 классе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3"/>
        <w:gridCol w:w="878"/>
        <w:gridCol w:w="389"/>
        <w:gridCol w:w="1166"/>
        <w:gridCol w:w="2428"/>
        <w:gridCol w:w="498"/>
        <w:gridCol w:w="2233"/>
      </w:tblGrid>
      <w:tr w:rsidR="00F13502" w:rsidRPr="0045436C" w:rsidTr="00FE0DEE">
        <w:tc>
          <w:tcPr>
            <w:tcW w:w="236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Сквозная тема:</w:t>
            </w:r>
          </w:p>
        </w:tc>
        <w:tc>
          <w:tcPr>
            <w:tcW w:w="263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Моя школа</w:t>
            </w:r>
          </w:p>
        </w:tc>
      </w:tr>
      <w:tr w:rsidR="00F13502" w:rsidRPr="0045436C" w:rsidTr="00FE0DEE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Школа: 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 « Сары-</w:t>
            </w:r>
            <w:proofErr w:type="spell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Обинская</w:t>
            </w:r>
            <w:proofErr w:type="spell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средняя школа»</w:t>
            </w:r>
          </w:p>
        </w:tc>
      </w:tr>
      <w:tr w:rsidR="00F13502" w:rsidRPr="0045436C" w:rsidTr="00FE0DEE">
        <w:tc>
          <w:tcPr>
            <w:tcW w:w="236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Дата: 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11ноября 2019г.</w:t>
            </w:r>
          </w:p>
        </w:tc>
        <w:tc>
          <w:tcPr>
            <w:tcW w:w="263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ФИО учителя: </w:t>
            </w:r>
            <w:proofErr w:type="spell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Нугманова</w:t>
            </w:r>
            <w:proofErr w:type="spell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Т.Л.</w:t>
            </w:r>
          </w:p>
        </w:tc>
      </w:tr>
      <w:tr w:rsidR="00F13502" w:rsidRPr="0045436C" w:rsidTr="00FE0DEE">
        <w:tc>
          <w:tcPr>
            <w:tcW w:w="236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Класс: 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класс.</w:t>
            </w:r>
          </w:p>
        </w:tc>
        <w:tc>
          <w:tcPr>
            <w:tcW w:w="263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присутствующих: 7 человек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отсутствующих: 0 человек</w:t>
            </w:r>
          </w:p>
        </w:tc>
      </w:tr>
      <w:tr w:rsidR="00F13502" w:rsidRPr="0045436C" w:rsidTr="00FE0DEE">
        <w:tc>
          <w:tcPr>
            <w:tcW w:w="236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Лексическая тема:</w:t>
            </w:r>
          </w:p>
        </w:tc>
        <w:tc>
          <w:tcPr>
            <w:tcW w:w="263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работает в школе?</w:t>
            </w:r>
          </w:p>
        </w:tc>
      </w:tr>
      <w:tr w:rsidR="00F13502" w:rsidRPr="0045436C" w:rsidTr="00FE0DEE">
        <w:tc>
          <w:tcPr>
            <w:tcW w:w="236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263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Я. Аким «Учитель Так-Так и его разноцветная школа» (глава «Первая ученица»)</w:t>
            </w:r>
          </w:p>
        </w:tc>
      </w:tr>
      <w:tr w:rsidR="00F13502" w:rsidRPr="0045436C" w:rsidTr="00FE0DEE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13502" w:rsidRPr="0045436C" w:rsidTr="00FE0DEE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2.1.4.1 использовать в речи пословицы и погово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рки,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2.2.1.1 читать вслух правильно, сознательно и выразительно; по ролям.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2.2.5.1 описывать внешний вид героя, оценивать его поступки простыми фразами.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2.3.1.1 составлять план на основе выявления последовательности событий и деления произведения на части с помощью вопросов учителя</w:t>
            </w:r>
          </w:p>
        </w:tc>
      </w:tr>
      <w:tr w:rsidR="00F13502" w:rsidRPr="0045436C" w:rsidTr="00FE0DEE">
        <w:tc>
          <w:tcPr>
            <w:tcW w:w="15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навыков:</w:t>
            </w:r>
          </w:p>
        </w:tc>
        <w:tc>
          <w:tcPr>
            <w:tcW w:w="3462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1.4. Привлечение внимания слушателей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 Использование видов чтения.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3.1. Составление плана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F13502" w:rsidRPr="0045436C" w:rsidTr="00FE0DEE">
        <w:tc>
          <w:tcPr>
            <w:tcW w:w="15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3462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 учащиеся смогут: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Узнать, как описать персонаж.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Познакомиться с описанием персонажа в тексте.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Большинство учащихся смогут: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Использовать выборочное чтение для ответов на вопросы.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Читать вслух правильно, сознательно и выразительно по ролям.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Применять знания из жизни при работе с иллюстрацией к произведению.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Предполагать характер автора по содержанию произведения.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Некоторые учащиеся смогут: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Приводить свои примеры ассоциаций на заданную тему.</w:t>
            </w:r>
          </w:p>
        </w:tc>
      </w:tr>
      <w:tr w:rsidR="00F13502" w:rsidRPr="0045436C" w:rsidTr="00FE0DEE">
        <w:tc>
          <w:tcPr>
            <w:tcW w:w="15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Языковая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462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термины и словосочетания: 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текст, рассказ, сказка-повесть,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по ролям, иллюстрация, вздернутый носик, хохолок, балет, балетный шаг, галантный поклон.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Вопросы для обсуждения: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Кто работает в школе?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-Чему учат в школе?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Почему школа разноцветная?</w:t>
            </w:r>
          </w:p>
        </w:tc>
      </w:tr>
      <w:tr w:rsidR="00F13502" w:rsidRPr="0045436C" w:rsidTr="00FE0DEE">
        <w:trPr>
          <w:trHeight w:val="594"/>
        </w:trPr>
        <w:tc>
          <w:tcPr>
            <w:tcW w:w="15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Привитие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3462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Ценности, основанные на национальной идее «</w:t>
            </w:r>
            <w:proofErr w:type="spell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Мәңгілі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ел»: Общество всеобщего труда</w:t>
            </w:r>
          </w:p>
        </w:tc>
      </w:tr>
      <w:tr w:rsidR="00F13502" w:rsidRPr="0045436C" w:rsidTr="00FE0DEE">
        <w:tc>
          <w:tcPr>
            <w:tcW w:w="15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Межпредметные</w:t>
            </w:r>
            <w:proofErr w:type="spellEnd"/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3462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художественный труд, самопознание, познание мира </w:t>
            </w:r>
          </w:p>
        </w:tc>
      </w:tr>
      <w:tr w:rsidR="00F13502" w:rsidRPr="0045436C" w:rsidTr="00FE0DEE">
        <w:tc>
          <w:tcPr>
            <w:tcW w:w="15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Навыки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использования ИКТ</w:t>
            </w:r>
          </w:p>
        </w:tc>
        <w:tc>
          <w:tcPr>
            <w:tcW w:w="3462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данном уроке  используется ИКТ 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аудиозапись, презентация)</w:t>
            </w:r>
          </w:p>
        </w:tc>
      </w:tr>
      <w:tr w:rsidR="00F13502" w:rsidRPr="0045436C" w:rsidTr="00FE0DEE">
        <w:tc>
          <w:tcPr>
            <w:tcW w:w="15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Предварительные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3462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Адекватное восприятие на слух звучащей речи (высказываний</w:t>
            </w:r>
            <w:proofErr w:type="gramEnd"/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собеседника, аудио/видеоинформации, чтение различных текстов).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Понимание содержания информации/произведения, умение отвечать 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вопросы по ее/его содержанию, определение последовательности событий.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задавать простые, уточняющие вопросы по содержанию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информации/произведения. Рассказ. Образ-персонаж. Опорные слова.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Воспроизведение текста по опорным словам. Звукопись. Стихотворение.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и основная мысль произведения. Отличие стихотворения от рассказа.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Соотнесение содержания и основной мысли произведения с пословицами.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Сравнение эпизода произведения с мультфильмом. Пересказ по 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опорным</w:t>
            </w:r>
            <w:proofErr w:type="gramEnd"/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словам. Правила чтения про себя. Подбор другого заголовка. Чтение 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ролям. Подробный пересказ. </w:t>
            </w:r>
          </w:p>
        </w:tc>
      </w:tr>
      <w:tr w:rsidR="00F13502" w:rsidRPr="0045436C" w:rsidTr="00FE0DEE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урока</w:t>
            </w:r>
          </w:p>
        </w:tc>
      </w:tr>
      <w:tr w:rsidR="00F13502" w:rsidRPr="0045436C" w:rsidTr="00FE0DEE"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Ресурсы</w:t>
            </w:r>
          </w:p>
        </w:tc>
      </w:tr>
      <w:tr w:rsidR="00F13502" w:rsidRPr="0045436C" w:rsidTr="00FE0DEE"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Начало урока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0-2 мин</w:t>
            </w: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Создание положительного эмоционального настроя.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1). Рады видеть мы гостей!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Вас поприветствуем скорей!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Потом друг к другу повернемся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И друг другу улыбнемся,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 круг вставайте, детвора!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Начинать урок пора.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2). «Цветок пожеланий».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(Дети встают в круг и передают цветок друг другу с пожеланиями).</w:t>
            </w:r>
          </w:p>
          <w:p w:rsidR="00F13502" w:rsidRPr="001E1BA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1E1BA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3). А что мы пожелаем гостям?</w:t>
            </w:r>
          </w:p>
          <w:p w:rsidR="00F13502" w:rsidRPr="001E1BA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1BA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Какое настроение у вас на начало урока? Покажите жестом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Мягкая игрушка «Цветок»</w:t>
            </w:r>
          </w:p>
        </w:tc>
      </w:tr>
      <w:tr w:rsidR="00F13502" w:rsidRPr="0045436C" w:rsidTr="00FE0DEE"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2-5 мин</w:t>
            </w: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Актуализация </w:t>
            </w: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з</w:t>
            </w: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наний.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Работать мы будем в группах.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Правила работы в группе.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 – это одна команда, один коллектив. А как надо работать в команде, чтобы все задания нам покорялись? </w:t>
            </w: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(Ответы детей.)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Целеполагани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</w:t>
            </w:r>
            <w:r w:rsidRPr="0045436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Pr="0045436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чтение с листа)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основании целей давайте сформулируем критерий успеха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Предметы для деления на группы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 желтых точилки , 4 синих ручки корзинка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13502" w:rsidRPr="0045436C" w:rsidTr="00FE0DEE"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успеха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этом уроке литературного чтения мы с вами будем повторять изученный материал,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учиться: использовать в речи пословицы и поговорки, невербальные средства речи, читать вслух правильно, сознательно и выразительно по ролям, составлять план текста, рассуждать, доказывать свое мнение и, конечно же, прислушиваться к мнению одноклассников.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13502" w:rsidRPr="0045436C" w:rsidTr="00FE0DEE">
        <w:trPr>
          <w:trHeight w:val="1047"/>
        </w:trPr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Середина урока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Определение темы урока.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Определить тему урока по предметам для деления на группы (разноцветные школьные принадлежности).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Цветные школьные принадлежности</w:t>
            </w:r>
          </w:p>
        </w:tc>
      </w:tr>
      <w:tr w:rsidR="00F13502" w:rsidRPr="0045436C" w:rsidTr="00FE0DEE"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5-10 мин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Динамическая пауза.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 через похвалу</w:t>
            </w: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Работа над сквозной темой раздела на уроке. Развитие связной речи.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Люди</w:t>
            </w:r>
            <w:proofErr w:type="gram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каких профессий находятся рядом с учениками?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П) Составление рассказа о том, кто работает в школе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 каких профессиях вы можете рассказать?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-Возьмитесь за руки и поднимите вверх, если удалось выполнить устную творческую работу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(К)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Ученики проходят к стене и выбирают карточ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 с названиями профессий людей,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которые работают в школе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 Г) Составить кластер Кто работает в школе?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Взаимопроверка</w:t>
            </w: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названиями профессий людей, к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оторые 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работают в школе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 а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proofErr w:type="gram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фломастеры</w:t>
            </w:r>
          </w:p>
        </w:tc>
      </w:tr>
      <w:tr w:rsidR="00F13502" w:rsidRPr="0045436C" w:rsidTr="00FE0DEE"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10-20 мин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 через похвалу</w:t>
            </w: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над литературным произведением.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1) (К) Знакомство с биографией </w:t>
            </w:r>
            <w:proofErr w:type="spellStart"/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Я.Акима</w:t>
            </w:r>
            <w:proofErr w:type="spellEnd"/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2). Работа по учебнику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(П) </w:t>
            </w: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Рассмотреть обложку книги. Прочитать информацию о книге и ее героях.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(Г</w:t>
            </w: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) Ответы на простые вопросы по содержанию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-Как звали учителя разноцветной школы? Почему?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3) Стратегия «Мотивация». Прием «Ассоциации». Работа в группах.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чем нам говорит словосочетание «первая ученица»?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4). Слушание рассказа в аудиозаписи с остановками (рассуждения и предположения детей)</w:t>
            </w:r>
          </w:p>
          <w:p w:rsidR="00F13502" w:rsidRPr="0045436C" w:rsidRDefault="00F13502" w:rsidP="00FE0D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Как описал ученицу автор?</w:t>
            </w:r>
          </w:p>
          <w:p w:rsidR="00F13502" w:rsidRPr="0045436C" w:rsidRDefault="00F13502" w:rsidP="00FE0D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Почему отдышался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?</w:t>
            </w:r>
            <w:proofErr w:type="gramEnd"/>
          </w:p>
          <w:p w:rsidR="00F13502" w:rsidRPr="0045436C" w:rsidRDefault="00F13502" w:rsidP="00FE0DE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.Почему девочка сказала, что и так уже учится?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Словарная работа. Презентация. Прием «Упражнение»: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вздернутый носик, хохолок, балет, балетный шаг, галантный поклон.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Учебник,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Аудиозапись </w:t>
            </w:r>
          </w:p>
        </w:tc>
      </w:tr>
      <w:tr w:rsidR="00F13502" w:rsidRPr="0045436C" w:rsidTr="00FE0DEE"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20-32 мин</w:t>
            </w: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4). Работа над содержанием: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-Почему это произведение повесть-сказка? Назови героев.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-Кто стала « первой ученицей» школы. Опишите ее.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Как зовут учителя? Опиши 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-к</w:t>
            </w:r>
            <w:proofErr w:type="gramEnd"/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акой он?</w:t>
            </w: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)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г). Понятие «Описание».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Нам помогло определить характер героев их описание. Описать можно внешность, 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одежду, природу, настроение.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Прием «</w:t>
            </w:r>
            <w:proofErr w:type="spellStart"/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Рассуждалки</w:t>
            </w:r>
            <w:proofErr w:type="spellEnd"/>
            <w:r w:rsidRPr="00454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».</w:t>
            </w:r>
          </w:p>
          <w:p w:rsidR="00F13502" w:rsidRPr="0045436C" w:rsidRDefault="00F13502" w:rsidP="00FE0D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Найди в тексте опис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ание того, что задумал учитель.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Прочитай</w:t>
            </w:r>
            <w:proofErr w:type="gram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.?</w:t>
            </w:r>
            <w:proofErr w:type="gramEnd"/>
          </w:p>
          <w:p w:rsidR="00F13502" w:rsidRPr="0045436C" w:rsidRDefault="00F13502" w:rsidP="00FE0D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Какую они построят школу </w:t>
            </w:r>
          </w:p>
          <w:p w:rsidR="00F13502" w:rsidRPr="0045436C" w:rsidRDefault="00F13502" w:rsidP="00FE0D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Почему?</w:t>
            </w:r>
          </w:p>
          <w:p w:rsidR="00F13502" w:rsidRPr="0045436C" w:rsidRDefault="00F13502" w:rsidP="00FE0D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 основную мысль произведения. Измени заголовок.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а). Выбери пословицу, которая подходит к рассказу.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Творческая работа 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(Г) Чтение по ролям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 с написанным понятием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тетрадь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Учебник</w:t>
            </w:r>
          </w:p>
        </w:tc>
      </w:tr>
      <w:tr w:rsidR="00F13502" w:rsidRPr="0045436C" w:rsidTr="00FE0DEE">
        <w:trPr>
          <w:trHeight w:val="1245"/>
        </w:trPr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32-36 мин</w:t>
            </w: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(К) Работа по учебнику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Деление произведения на части с помощью учителя.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13502" w:rsidRPr="0045436C" w:rsidTr="00FE0DEE">
        <w:trPr>
          <w:trHeight w:val="1260"/>
        </w:trPr>
        <w:tc>
          <w:tcPr>
            <w:tcW w:w="10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Конец урока</w:t>
            </w:r>
          </w:p>
          <w:p w:rsidR="00F13502" w:rsidRPr="0045436C" w:rsidRDefault="00F13502" w:rsidP="00FE0DEE">
            <w:pPr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36-40мин</w:t>
            </w:r>
          </w:p>
        </w:tc>
        <w:tc>
          <w:tcPr>
            <w:tcW w:w="283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Домашнее задание (на выбор):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1Составить кластер «Школа».</w:t>
            </w: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2Чтение по ролям.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3Нарисовать школу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(И) Оцените свою работу на уроке, </w:t>
            </w:r>
            <w:r w:rsidRPr="0045436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используя дорожку успеха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 xml:space="preserve">Давайте вернемся к  целям  урока. </w:t>
            </w:r>
          </w:p>
          <w:p w:rsidR="00F13502" w:rsidRPr="0045436C" w:rsidRDefault="00F13502" w:rsidP="00FE0DE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Какие задания помогли выполнить цель?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 «Мое настроение».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я попрошу вас подумать и выбрать воздушный шарик, который будет соответствовать вашему настроению. Как можно поделиться хорошим настроением?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Игра с воздушными шарами.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Карточки, разноцветные воздушные шары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Дорожка успеха</w:t>
            </w:r>
          </w:p>
        </w:tc>
      </w:tr>
      <w:tr w:rsidR="00F13502" w:rsidRPr="0045436C" w:rsidTr="00FE0DEE">
        <w:tc>
          <w:tcPr>
            <w:tcW w:w="1798" w:type="pct"/>
            <w:gridSpan w:val="3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Дифференциация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Оценивание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Здоровье и соблюдение техники безопасности</w:t>
            </w:r>
          </w:p>
        </w:tc>
      </w:tr>
      <w:tr w:rsidR="00F13502" w:rsidRPr="0045436C" w:rsidTr="00FE0DEE">
        <w:tc>
          <w:tcPr>
            <w:tcW w:w="1798" w:type="pct"/>
            <w:gridSpan w:val="3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процессе работы на уроке учитель индивидуально помогает учащимся отвечать на простые вопросы, исправляет произношение при высказываниях, выборочном чтении. Учитель стимулирует всех учащихся отвечать на вопросы и определять характер автора произведения и героев, подбирать ассоциации к словам. Домашнее задание предложено на выбор учащихся.</w:t>
            </w:r>
          </w:p>
        </w:tc>
        <w:tc>
          <w:tcPr>
            <w:tcW w:w="1742" w:type="pct"/>
            <w:gridSpan w:val="2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543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4543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оценивание.</w:t>
            </w:r>
          </w:p>
          <w:p w:rsidR="00F13502" w:rsidRPr="0045436C" w:rsidRDefault="00F13502" w:rsidP="00FE0D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дорожке успеха в тетради «Что я знаю и умею».</w:t>
            </w:r>
          </w:p>
          <w:p w:rsidR="00F13502" w:rsidRPr="0045436C" w:rsidRDefault="00F13502" w:rsidP="00FE0D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работы в группе при составлении кластера </w:t>
            </w:r>
          </w:p>
          <w:p w:rsidR="00F13502" w:rsidRPr="0045436C" w:rsidRDefault="00F13502" w:rsidP="00FE0DE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gridSpan w:val="2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Частая смена видов работ на уроке.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Прием «Упражнение» (дети выполняют движения во время словарной работы).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Динамическая пауза (движения на месте и по классу).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Эмоционально-психологический настрой.</w:t>
            </w: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3502" w:rsidRPr="0045436C" w:rsidRDefault="00F13502" w:rsidP="00FE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13502" w:rsidRPr="0045436C" w:rsidRDefault="00F13502" w:rsidP="00F1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3502" w:rsidRPr="0045436C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F13502" w:rsidRDefault="00F13502" w:rsidP="00F13502">
      <w:pPr>
        <w:spacing w:after="0"/>
        <w:rPr>
          <w:sz w:val="28"/>
          <w:szCs w:val="28"/>
        </w:rPr>
      </w:pPr>
    </w:p>
    <w:p w:rsidR="00C44894" w:rsidRDefault="00C44894">
      <w:bookmarkStart w:id="0" w:name="_GoBack"/>
      <w:bookmarkEnd w:id="0"/>
    </w:p>
    <w:sectPr w:rsidR="00C4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D17"/>
    <w:multiLevelType w:val="multilevel"/>
    <w:tmpl w:val="9630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14681"/>
    <w:multiLevelType w:val="multilevel"/>
    <w:tmpl w:val="F1E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E202D"/>
    <w:multiLevelType w:val="multilevel"/>
    <w:tmpl w:val="31A6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8E"/>
    <w:rsid w:val="00C44894"/>
    <w:rsid w:val="00F13502"/>
    <w:rsid w:val="00F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2020-05-15T09:53:00Z</dcterms:created>
  <dcterms:modified xsi:type="dcterms:W3CDTF">2020-05-15T09:53:00Z</dcterms:modified>
</cp:coreProperties>
</file>