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05" w:rsidRPr="00832EA0" w:rsidRDefault="005E4005" w:rsidP="00727B0C">
      <w:pPr>
        <w:pStyle w:val="NESNormal"/>
        <w:spacing w:after="0" w:line="240" w:lineRule="auto"/>
        <w:rPr>
          <w:sz w:val="24"/>
          <w:szCs w:val="24"/>
        </w:rPr>
      </w:pPr>
      <w:bookmarkStart w:id="0" w:name="_Toc303949809"/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12"/>
        <w:gridCol w:w="112"/>
        <w:gridCol w:w="2799"/>
        <w:gridCol w:w="2269"/>
        <w:gridCol w:w="2657"/>
      </w:tblGrid>
      <w:tr w:rsidR="005E4005" w:rsidRPr="00832EA0" w:rsidTr="00B53C3C">
        <w:trPr>
          <w:cantSplit/>
          <w:trHeight w:val="1620"/>
        </w:trPr>
        <w:tc>
          <w:tcPr>
            <w:tcW w:w="5000" w:type="pct"/>
            <w:gridSpan w:val="6"/>
            <w:tcBorders>
              <w:top w:val="single" w:sz="12" w:space="0" w:color="2976A4"/>
            </w:tcBorders>
          </w:tcPr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</w:t>
            </w:r>
            <w:proofErr w:type="gramStart"/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планирования: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</w:t>
            </w: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820EEF">
              <w:rPr>
                <w:rFonts w:ascii="Times New Roman" w:hAnsi="Times New Roman"/>
                <w:b/>
                <w:sz w:val="24"/>
                <w:lang w:val="ru-RU"/>
              </w:rPr>
              <w:t>КГУ «</w:t>
            </w:r>
            <w:r w:rsidR="00D16272">
              <w:rPr>
                <w:rFonts w:ascii="Times New Roman" w:hAnsi="Times New Roman"/>
                <w:b/>
                <w:sz w:val="24"/>
                <w:lang w:val="ru-RU"/>
              </w:rPr>
              <w:t>СШ</w:t>
            </w:r>
            <w:r w:rsidR="00820EEF">
              <w:rPr>
                <w:rFonts w:ascii="Times New Roman" w:hAnsi="Times New Roman"/>
                <w:b/>
                <w:sz w:val="24"/>
                <w:lang w:val="ru-RU"/>
              </w:rPr>
              <w:t>№13 с. Озёрное»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                                              </w:t>
            </w: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proofErr w:type="spellStart"/>
            <w:r w:rsidR="00820EEF">
              <w:rPr>
                <w:rFonts w:ascii="Times New Roman" w:hAnsi="Times New Roman"/>
                <w:b/>
                <w:sz w:val="24"/>
                <w:lang w:val="ru-RU"/>
              </w:rPr>
              <w:t>Клинюшина</w:t>
            </w:r>
            <w:proofErr w:type="spellEnd"/>
            <w:r w:rsidR="00820EEF">
              <w:rPr>
                <w:rFonts w:ascii="Times New Roman" w:hAnsi="Times New Roman"/>
                <w:b/>
                <w:sz w:val="24"/>
                <w:lang w:val="ru-RU"/>
              </w:rPr>
              <w:t xml:space="preserve"> Н.В.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955703">
              <w:rPr>
                <w:rFonts w:ascii="Times New Roman" w:hAnsi="Times New Roman"/>
                <w:b/>
                <w:sz w:val="24"/>
                <w:lang w:val="ru-RU"/>
              </w:rPr>
              <w:t xml:space="preserve">ласс: </w:t>
            </w:r>
            <w:r w:rsidR="00820EEF"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  <w:p w:rsidR="005E4005" w:rsidRPr="00832EA0" w:rsidRDefault="005E4005" w:rsidP="00774FB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                               </w:t>
            </w: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5E4005" w:rsidRPr="003651A9" w:rsidTr="00B53C3C">
        <w:trPr>
          <w:cantSplit/>
          <w:trHeight w:val="412"/>
        </w:trPr>
        <w:tc>
          <w:tcPr>
            <w:tcW w:w="1080" w:type="pct"/>
            <w:gridSpan w:val="2"/>
            <w:tcBorders>
              <w:top w:val="nil"/>
              <w:right w:val="nil"/>
            </w:tcBorders>
          </w:tcPr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920" w:type="pct"/>
            <w:gridSpan w:val="4"/>
            <w:tcBorders>
              <w:top w:val="nil"/>
            </w:tcBorders>
          </w:tcPr>
          <w:p w:rsidR="005E4005" w:rsidRPr="00820EEF" w:rsidRDefault="00820EEF" w:rsidP="00820EEF">
            <w:pPr>
              <w:tabs>
                <w:tab w:val="left" w:pos="3441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  <w:r w:rsidRPr="00820EEF">
              <w:rPr>
                <w:rFonts w:ascii="Times New Roman" w:eastAsia="Calibri" w:hAnsi="Times New Roman"/>
                <w:sz w:val="24"/>
                <w:lang w:val="ru-RU"/>
              </w:rPr>
              <w:t>Империя Чингисхана и её наследники</w:t>
            </w:r>
          </w:p>
        </w:tc>
      </w:tr>
      <w:tr w:rsidR="005E4005" w:rsidRPr="003651A9" w:rsidTr="00B53C3C">
        <w:trPr>
          <w:cantSplit/>
        </w:trPr>
        <w:tc>
          <w:tcPr>
            <w:tcW w:w="1080" w:type="pct"/>
            <w:gridSpan w:val="2"/>
          </w:tcPr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</w:t>
            </w:r>
          </w:p>
        </w:tc>
        <w:tc>
          <w:tcPr>
            <w:tcW w:w="3920" w:type="pct"/>
            <w:gridSpan w:val="4"/>
          </w:tcPr>
          <w:p w:rsidR="00820EEF" w:rsidRPr="00820EEF" w:rsidRDefault="00CF40A0" w:rsidP="00820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</w:pPr>
            <w:r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>10.3.1.2.объяснять исторические этапы формирования государственности на территории Казахстана;</w:t>
            </w:r>
          </w:p>
          <w:p w:rsidR="00820EEF" w:rsidRPr="00820EEF" w:rsidRDefault="00820EEF" w:rsidP="00820E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</w:pPr>
            <w:r w:rsidRPr="00820EEF"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>10.3.2.4 изучить развитие национальной системы на территории Казахстана, определение преемственности в построении государств;</w:t>
            </w:r>
          </w:p>
          <w:p w:rsidR="005E4005" w:rsidRPr="00820EEF" w:rsidRDefault="005E4005" w:rsidP="00820EE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E4005" w:rsidRPr="003651A9" w:rsidTr="00B53C3C">
        <w:trPr>
          <w:cantSplit/>
          <w:trHeight w:val="603"/>
        </w:trPr>
        <w:tc>
          <w:tcPr>
            <w:tcW w:w="1080" w:type="pct"/>
            <w:gridSpan w:val="2"/>
          </w:tcPr>
          <w:p w:rsidR="005E4005" w:rsidRPr="00832EA0" w:rsidRDefault="005E4005" w:rsidP="00CD30A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920" w:type="pct"/>
            <w:gridSpan w:val="4"/>
          </w:tcPr>
          <w:p w:rsidR="00F05068" w:rsidRDefault="00EC32DF" w:rsidP="00CD30AB">
            <w:pPr>
              <w:tabs>
                <w:tab w:val="left" w:pos="3441"/>
              </w:tabs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</w:pPr>
            <w:r>
              <w:rPr>
                <w:rFonts w:ascii="inherit" w:hAnsi="inherit" w:cs="Courier New" w:hint="eastAsia"/>
                <w:color w:val="212121"/>
                <w:sz w:val="24"/>
                <w:szCs w:val="20"/>
                <w:lang w:val="ru-RU"/>
              </w:rPr>
              <w:t>И</w:t>
            </w:r>
            <w:r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>сследовать формирование государственности</w:t>
            </w:r>
            <w:r w:rsidR="001D52A7"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 xml:space="preserve"> с тюркского периода до периода образования Казахского ханства</w:t>
            </w:r>
            <w:r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>;</w:t>
            </w:r>
          </w:p>
          <w:p w:rsidR="005E4005" w:rsidRPr="00820EEF" w:rsidRDefault="00346B00" w:rsidP="000632FB">
            <w:pPr>
              <w:tabs>
                <w:tab w:val="left" w:pos="3441"/>
              </w:tabs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Раскрыть роль и влияние Чингисхана и его наследников на </w:t>
            </w:r>
            <w:r w:rsidR="000632FB">
              <w:rPr>
                <w:rFonts w:ascii="Times New Roman" w:hAnsi="Times New Roman"/>
                <w:sz w:val="24"/>
                <w:lang w:val="ru-RU" w:eastAsia="ru-RU"/>
              </w:rPr>
              <w:t>формирование государственности.</w:t>
            </w:r>
          </w:p>
        </w:tc>
      </w:tr>
      <w:tr w:rsidR="005E4005" w:rsidRPr="003651A9" w:rsidTr="00B53C3C">
        <w:trPr>
          <w:cantSplit/>
          <w:trHeight w:val="603"/>
        </w:trPr>
        <w:tc>
          <w:tcPr>
            <w:tcW w:w="1080" w:type="pct"/>
            <w:gridSpan w:val="2"/>
          </w:tcPr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920" w:type="pct"/>
            <w:gridSpan w:val="4"/>
          </w:tcPr>
          <w:p w:rsidR="00727B0C" w:rsidRDefault="00727B0C" w:rsidP="00727B0C">
            <w:pPr>
              <w:tabs>
                <w:tab w:val="left" w:pos="3441"/>
              </w:tabs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</w:pPr>
            <w:r>
              <w:rPr>
                <w:rFonts w:ascii="inherit" w:hAnsi="inherit" w:cs="Courier New" w:hint="eastAsia"/>
                <w:color w:val="212121"/>
                <w:sz w:val="24"/>
                <w:szCs w:val="20"/>
                <w:lang w:val="ru-RU"/>
              </w:rPr>
              <w:t>И</w:t>
            </w:r>
            <w:r>
              <w:rPr>
                <w:rFonts w:ascii="inherit" w:hAnsi="inherit" w:cs="Courier New"/>
                <w:color w:val="212121"/>
                <w:sz w:val="24"/>
                <w:szCs w:val="20"/>
                <w:lang w:val="ru-RU"/>
              </w:rPr>
              <w:t>сследуют формирование государственности с тюркского периода до периода образования Казахского ханства;</w:t>
            </w:r>
          </w:p>
          <w:p w:rsidR="005E4005" w:rsidRPr="00727B0C" w:rsidRDefault="00727B0C" w:rsidP="00727B0C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Раскрывают роль и влияние Чингисхана и его наследников на формирование государственности.</w:t>
            </w:r>
          </w:p>
        </w:tc>
      </w:tr>
      <w:tr w:rsidR="005E4005" w:rsidRPr="003651A9" w:rsidTr="00B53C3C">
        <w:trPr>
          <w:cantSplit/>
          <w:trHeight w:val="603"/>
        </w:trPr>
        <w:tc>
          <w:tcPr>
            <w:tcW w:w="1080" w:type="pct"/>
            <w:gridSpan w:val="2"/>
          </w:tcPr>
          <w:p w:rsidR="005E4005" w:rsidRPr="00832EA0" w:rsidRDefault="005E4005" w:rsidP="00B53C3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5E4005" w:rsidRPr="00832EA0" w:rsidRDefault="005E4005" w:rsidP="00FD17C3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20" w:type="pct"/>
            <w:gridSpan w:val="4"/>
          </w:tcPr>
          <w:p w:rsidR="008978B3" w:rsidRDefault="008978B3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Лингвистические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навыка:   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Работа с текстом (чтение, речь, письмо, слушание)</w:t>
            </w:r>
          </w:p>
          <w:p w:rsidR="005E4005" w:rsidRPr="00820EEF" w:rsidRDefault="008978B3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Терминология:      г</w:t>
            </w:r>
            <w:r w:rsidR="00820EEF">
              <w:rPr>
                <w:rFonts w:ascii="Times New Roman" w:hAnsi="Times New Roman"/>
                <w:sz w:val="24"/>
                <w:lang w:val="ru-RU"/>
              </w:rPr>
              <w:t xml:space="preserve">осударство, кочевая империя, </w:t>
            </w:r>
            <w:proofErr w:type="spellStart"/>
            <w:r w:rsidR="00820EEF">
              <w:rPr>
                <w:rFonts w:ascii="Times New Roman" w:hAnsi="Times New Roman"/>
                <w:sz w:val="24"/>
                <w:lang w:val="ru-RU"/>
              </w:rPr>
              <w:t>гуньмо</w:t>
            </w:r>
            <w:proofErr w:type="spellEnd"/>
            <w:r w:rsidR="00820EE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820EEF">
              <w:rPr>
                <w:rFonts w:ascii="Times New Roman" w:hAnsi="Times New Roman"/>
                <w:sz w:val="24"/>
                <w:lang w:val="ru-RU"/>
              </w:rPr>
              <w:t>шаньюй</w:t>
            </w:r>
            <w:proofErr w:type="spellEnd"/>
            <w:r w:rsidR="00820EE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820EEF">
              <w:rPr>
                <w:rFonts w:ascii="Times New Roman" w:hAnsi="Times New Roman"/>
                <w:sz w:val="24"/>
                <w:lang w:val="ru-RU"/>
              </w:rPr>
              <w:t>туменбысы</w:t>
            </w:r>
            <w:proofErr w:type="spellEnd"/>
            <w:r w:rsidR="00820EEF">
              <w:rPr>
                <w:rFonts w:ascii="Times New Roman" w:hAnsi="Times New Roman"/>
                <w:sz w:val="24"/>
                <w:lang w:val="ru-RU"/>
              </w:rPr>
              <w:t>, политический генезис</w:t>
            </w:r>
          </w:p>
        </w:tc>
      </w:tr>
      <w:tr w:rsidR="005E4005" w:rsidRPr="003651A9" w:rsidTr="00B53C3C">
        <w:trPr>
          <w:cantSplit/>
          <w:trHeight w:val="603"/>
        </w:trPr>
        <w:tc>
          <w:tcPr>
            <w:tcW w:w="1080" w:type="pct"/>
            <w:gridSpan w:val="2"/>
          </w:tcPr>
          <w:p w:rsidR="005E4005" w:rsidRPr="00832EA0" w:rsidRDefault="005E4005" w:rsidP="00B53C3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5E4005" w:rsidRPr="00832EA0" w:rsidRDefault="005E4005" w:rsidP="00FD17C3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E4005" w:rsidRPr="00832EA0" w:rsidRDefault="005E4005" w:rsidP="00FD17C3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20" w:type="pct"/>
            <w:gridSpan w:val="4"/>
          </w:tcPr>
          <w:p w:rsidR="005E4005" w:rsidRPr="00806666" w:rsidRDefault="00806666" w:rsidP="00955703">
            <w:pPr>
              <w:widowControl/>
              <w:spacing w:line="240" w:lineRule="auto"/>
              <w:ind w:left="72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рамках общенациональной идеи «М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әңгілік </w:t>
            </w:r>
            <w:r>
              <w:rPr>
                <w:rFonts w:ascii="Times New Roman" w:hAnsi="Times New Roman"/>
                <w:sz w:val="24"/>
                <w:lang w:val="ru-RU"/>
              </w:rPr>
              <w:t>Ел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» - </w:t>
            </w:r>
            <w:r w:rsidR="00D16272">
              <w:rPr>
                <w:rFonts w:ascii="Times New Roman" w:hAnsi="Times New Roman"/>
                <w:sz w:val="24"/>
                <w:lang w:val="kk-KZ"/>
              </w:rPr>
              <w:t xml:space="preserve">реализация задач образования и воспитания: единство истории, культуры. </w:t>
            </w:r>
          </w:p>
        </w:tc>
      </w:tr>
      <w:tr w:rsidR="005E4005" w:rsidRPr="005A0B77" w:rsidTr="00B53C3C">
        <w:trPr>
          <w:cantSplit/>
          <w:trHeight w:val="1012"/>
        </w:trPr>
        <w:tc>
          <w:tcPr>
            <w:tcW w:w="1080" w:type="pct"/>
            <w:gridSpan w:val="2"/>
          </w:tcPr>
          <w:p w:rsidR="005E4005" w:rsidRPr="00832EA0" w:rsidRDefault="005E4005" w:rsidP="00B53C3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920" w:type="pct"/>
            <w:gridSpan w:val="4"/>
          </w:tcPr>
          <w:p w:rsidR="005E4005" w:rsidRPr="00D16272" w:rsidRDefault="008978B3" w:rsidP="00955703">
            <w:pPr>
              <w:widowControl/>
              <w:spacing w:line="240" w:lineRule="auto"/>
              <w:ind w:left="7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Всемирная история </w:t>
            </w:r>
            <w:r w:rsidR="002F3CA1">
              <w:rPr>
                <w:rFonts w:ascii="Times New Roman" w:hAnsi="Times New Roman"/>
                <w:sz w:val="24"/>
                <w:lang w:val="ru-RU"/>
              </w:rPr>
              <w:t>7 класс: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«Как монголам удалось создать мировую империю?». «Как монгольские завоевания изменили политическую карту мира?»</w:t>
            </w:r>
            <w:r w:rsidR="002F3C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5E4005" w:rsidRPr="008978B3" w:rsidTr="00B53C3C">
        <w:trPr>
          <w:cantSplit/>
        </w:trPr>
        <w:tc>
          <w:tcPr>
            <w:tcW w:w="1080" w:type="pct"/>
            <w:gridSpan w:val="2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20" w:type="pct"/>
            <w:gridSpan w:val="4"/>
          </w:tcPr>
          <w:p w:rsidR="005E4005" w:rsidRPr="00D16272" w:rsidRDefault="008978B3" w:rsidP="0095570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Знает расположение средневековых каганатов и государств на территории Казахстана и этапах их развития. </w:t>
            </w:r>
            <w:r w:rsidR="00D16272" w:rsidRPr="00D16272">
              <w:rPr>
                <w:rFonts w:ascii="Times New Roman" w:hAnsi="Times New Roman"/>
                <w:sz w:val="24"/>
                <w:lang w:val="ru-RU"/>
              </w:rPr>
              <w:t>Знает исторические этапы становления государственности на территории Казахстана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E4005" w:rsidRPr="008978B3" w:rsidTr="00B53C3C">
        <w:trPr>
          <w:trHeight w:val="564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E4005" w:rsidRPr="00832EA0" w:rsidRDefault="005E4005" w:rsidP="000A55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5E4005" w:rsidRPr="00832EA0" w:rsidTr="00B53C3C">
        <w:trPr>
          <w:trHeight w:val="528"/>
        </w:trPr>
        <w:tc>
          <w:tcPr>
            <w:tcW w:w="1024" w:type="pct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647" w:type="pct"/>
            <w:gridSpan w:val="4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329" w:type="pct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5E4005" w:rsidRPr="00ED10AF" w:rsidTr="00B53C3C">
        <w:trPr>
          <w:trHeight w:val="699"/>
        </w:trPr>
        <w:tc>
          <w:tcPr>
            <w:tcW w:w="1024" w:type="pct"/>
          </w:tcPr>
          <w:p w:rsidR="001F13F8" w:rsidRPr="00A41020" w:rsidRDefault="001F13F8" w:rsidP="001F13F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Начало урока</w:t>
            </w:r>
          </w:p>
          <w:p w:rsidR="005E4005" w:rsidRPr="00832EA0" w:rsidRDefault="001F13F8" w:rsidP="001F13F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4-5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47" w:type="pct"/>
            <w:gridSpan w:val="4"/>
          </w:tcPr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>1 Организационный момент.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Учитель приветствует учеников. Для создания</w:t>
            </w: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 xml:space="preserve"> э</w:t>
            </w:r>
            <w:r w:rsidRPr="00D61624">
              <w:rPr>
                <w:rFonts w:ascii="Times New Roman" w:hAnsi="Times New Roman"/>
                <w:sz w:val="24"/>
                <w:lang w:val="ru-RU"/>
              </w:rPr>
              <w:t xml:space="preserve">моционального  настроя, использует </w:t>
            </w: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>прием  «Здравствуйте!».</w:t>
            </w:r>
            <w:r w:rsidRPr="00D61624">
              <w:rPr>
                <w:rFonts w:ascii="Times New Roman" w:hAnsi="Times New Roman"/>
                <w:sz w:val="24"/>
                <w:lang w:val="ru-RU"/>
              </w:rPr>
              <w:t xml:space="preserve"> Учащиеся поочередно касаются одноименных пальцев рук своего соседа, начиная с больших пальцев и говорят: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1. желаю (соприкасаются большими пальцами)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2. успеха (указательными)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3. большого (средними)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4. во всем (безымянными)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sz w:val="24"/>
                <w:lang w:val="ru-RU"/>
              </w:rPr>
              <w:t>5. и везде (мизинцами)</w:t>
            </w:r>
          </w:p>
          <w:p w:rsidR="001F13F8" w:rsidRPr="00D61624" w:rsidRDefault="001F13F8" w:rsidP="001F13F8">
            <w:pPr>
              <w:rPr>
                <w:rFonts w:ascii="Times New Roman" w:hAnsi="Times New Roman"/>
                <w:sz w:val="24"/>
                <w:lang w:val="kk-KZ"/>
              </w:rPr>
            </w:pPr>
            <w:r w:rsidRPr="00D61624">
              <w:rPr>
                <w:rFonts w:ascii="Times New Roman" w:hAnsi="Times New Roman"/>
                <w:sz w:val="24"/>
                <w:lang w:val="kk-KZ"/>
              </w:rPr>
              <w:t>6. Здравствуйте! (прикосновение всей ладонью).</w:t>
            </w:r>
          </w:p>
          <w:p w:rsidR="001F13F8" w:rsidRPr="00D61624" w:rsidRDefault="001F13F8" w:rsidP="001F13F8">
            <w:pPr>
              <w:rPr>
                <w:rFonts w:ascii="Times New Roman" w:hAnsi="Times New Roman"/>
                <w:sz w:val="24"/>
                <w:lang w:val="kk-KZ"/>
              </w:rPr>
            </w:pPr>
            <w:r w:rsidRPr="00D61624">
              <w:rPr>
                <w:rFonts w:ascii="Times New Roman" w:hAnsi="Times New Roman"/>
                <w:sz w:val="24"/>
                <w:lang w:val="kk-KZ"/>
              </w:rPr>
              <w:lastRenderedPageBreak/>
              <w:t>Учитель просит показать свое настроение.</w:t>
            </w:r>
          </w:p>
          <w:p w:rsidR="001F13F8" w:rsidRPr="00D61624" w:rsidRDefault="001F13F8" w:rsidP="001F13F8">
            <w:pPr>
              <w:rPr>
                <w:rFonts w:ascii="Times New Roman" w:hAnsi="Times New Roman"/>
                <w:sz w:val="24"/>
                <w:lang w:val="kk-KZ"/>
              </w:rPr>
            </w:pPr>
            <w:r w:rsidRPr="00D61624">
              <w:rPr>
                <w:rFonts w:ascii="Times New Roman" w:hAnsi="Times New Roman"/>
                <w:b/>
                <w:sz w:val="24"/>
                <w:lang w:val="kk-KZ"/>
              </w:rPr>
              <w:t>Самооценка настроения «Большой палец</w:t>
            </w:r>
            <w:r w:rsidRPr="00D61624">
              <w:rPr>
                <w:rFonts w:ascii="Times New Roman" w:hAnsi="Times New Roman"/>
                <w:sz w:val="24"/>
                <w:lang w:val="kk-KZ"/>
              </w:rPr>
              <w:t>».</w:t>
            </w: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 xml:space="preserve">2.Актуализация знаний. </w:t>
            </w:r>
          </w:p>
          <w:p w:rsidR="001F13F8" w:rsidRPr="00D61624" w:rsidRDefault="00B53C3C" w:rsidP="001F1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 xml:space="preserve">    Прием «Лови ошибку»</w:t>
            </w:r>
          </w:p>
          <w:p w:rsidR="00B53C3C" w:rsidRPr="00D61624" w:rsidRDefault="00B53C3C" w:rsidP="00B53C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 xml:space="preserve">    </w:t>
            </w:r>
            <w:r w:rsidRPr="00D61624">
              <w:rPr>
                <w:rFonts w:ascii="Times New Roman" w:hAnsi="Times New Roman"/>
                <w:sz w:val="24"/>
                <w:lang w:val="ru-RU"/>
              </w:rPr>
              <w:t>Найдите ошибку в записи</w:t>
            </w: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EC7690" w:rsidRPr="00D61624" w:rsidRDefault="00126413" w:rsidP="0012641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="00EC7690" w:rsidRPr="00D6162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C7690" w:rsidRPr="00D61624">
              <w:rPr>
                <w:rFonts w:ascii="Times New Roman" w:hAnsi="Times New Roman"/>
                <w:sz w:val="24"/>
                <w:lang w:val="ru-RU"/>
              </w:rPr>
              <w:t>Карлукское</w:t>
            </w:r>
            <w:proofErr w:type="spellEnd"/>
            <w:r w:rsidR="00EC7690" w:rsidRPr="00D61624">
              <w:rPr>
                <w:rFonts w:ascii="Times New Roman" w:hAnsi="Times New Roman"/>
                <w:sz w:val="24"/>
                <w:lang w:val="ru-RU"/>
              </w:rPr>
              <w:t xml:space="preserve"> государство просуществовало</w:t>
            </w:r>
            <w:r w:rsidR="002D3BC1" w:rsidRPr="00D61624">
              <w:rPr>
                <w:rFonts w:ascii="Times New Roman" w:hAnsi="Times New Roman"/>
                <w:sz w:val="24"/>
                <w:lang w:val="ru-RU"/>
              </w:rPr>
              <w:t xml:space="preserve"> около </w:t>
            </w:r>
            <w:r w:rsidR="002D3BC1" w:rsidRPr="00D61624">
              <w:rPr>
                <w:rFonts w:ascii="Times New Roman" w:hAnsi="Times New Roman"/>
                <w:i/>
                <w:sz w:val="24"/>
                <w:lang w:val="ru-RU"/>
              </w:rPr>
              <w:t>150</w:t>
            </w:r>
            <w:r w:rsidRPr="00D6162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D61624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D61624">
              <w:rPr>
                <w:rFonts w:ascii="Times New Roman" w:hAnsi="Times New Roman"/>
                <w:sz w:val="24"/>
                <w:lang w:val="ru-RU"/>
              </w:rPr>
              <w:t>200)</w:t>
            </w:r>
            <w:r w:rsidR="00EC7690" w:rsidRPr="00D61624">
              <w:rPr>
                <w:rFonts w:ascii="Times New Roman" w:hAnsi="Times New Roman"/>
                <w:sz w:val="24"/>
                <w:lang w:val="ru-RU"/>
              </w:rPr>
              <w:t>лет</w:t>
            </w:r>
            <w:proofErr w:type="gramEnd"/>
            <w:r w:rsidR="002D3BC1" w:rsidRPr="00D61624">
              <w:rPr>
                <w:rFonts w:ascii="Times New Roman" w:hAnsi="Times New Roman"/>
                <w:sz w:val="24"/>
                <w:lang w:val="ru-RU"/>
              </w:rPr>
              <w:t xml:space="preserve"> и занимало территорию </w:t>
            </w:r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от </w:t>
            </w:r>
            <w:proofErr w:type="spellStart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Джунгарского</w:t>
            </w:r>
            <w:proofErr w:type="spellEnd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 Алатау до среднего течения Сырдарьи, между озерами Балхаш и Иссык-Куль, долины рек Или, Чу, Талас, отрогов Тянь-Шаня, от </w:t>
            </w:r>
            <w:proofErr w:type="spellStart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Испиджабской</w:t>
            </w:r>
            <w:proofErr w:type="spellEnd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 xml:space="preserve"> области до города </w:t>
            </w:r>
            <w:proofErr w:type="spellStart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Отрар</w:t>
            </w:r>
            <w:proofErr w:type="spellEnd"/>
            <w:r w:rsidR="002D3BC1" w:rsidRPr="00D61624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.</w:t>
            </w:r>
          </w:p>
          <w:p w:rsidR="002D3BC1" w:rsidRPr="00D61624" w:rsidRDefault="00126413" w:rsidP="002D3BC1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61624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2.</w:t>
            </w: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="002D3BC1"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Причины ослабления</w:t>
            </w: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Карлукского</w:t>
            </w:r>
            <w:proofErr w:type="spellEnd"/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государства</w:t>
            </w:r>
            <w:r w:rsidR="002D3BC1"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:</w:t>
            </w:r>
          </w:p>
          <w:p w:rsidR="002D3BC1" w:rsidRPr="00D61624" w:rsidRDefault="002D3BC1" w:rsidP="002D3BC1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а) усиление борьбы за власть;</w:t>
            </w:r>
          </w:p>
          <w:p w:rsidR="002D3BC1" w:rsidRPr="00D61624" w:rsidRDefault="002D3BC1" w:rsidP="002D3BC1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б) усиление борьбы за пастбища;</w:t>
            </w:r>
          </w:p>
          <w:p w:rsidR="002D3BC1" w:rsidRPr="00D61624" w:rsidRDefault="00126413" w:rsidP="002D3BC1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в) междоусобные войны</w:t>
            </w:r>
          </w:p>
          <w:p w:rsidR="002D3BC1" w:rsidRPr="00D61624" w:rsidRDefault="00126413" w:rsidP="00126413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г)</w:t>
            </w:r>
            <w:r w:rsidRPr="00D61624">
              <w:rPr>
                <w:rFonts w:ascii="Times New Roman" w:hAnsi="Times New Roman"/>
                <w:i/>
                <w:color w:val="000000"/>
                <w:sz w:val="24"/>
                <w:lang w:val="ru-RU" w:eastAsia="ru-RU"/>
              </w:rPr>
              <w:t xml:space="preserve"> вторжение Византии</w:t>
            </w:r>
            <w:r w:rsidRPr="00D6162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126413" w:rsidRPr="00D61624" w:rsidRDefault="00126413" w:rsidP="00126413">
            <w:pPr>
              <w:widowControl/>
              <w:spacing w:line="220" w:lineRule="atLeast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D61624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 xml:space="preserve">3. 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В середине 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X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века в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Жетысу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и в части Восточного Туркестана было создано государство</w:t>
            </w:r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>кимаков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. (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Караханидов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). В его образовании главную роль играли племена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чигили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 и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ягма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. Родоначальником династии был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Сатук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Богра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-хан. В </w:t>
            </w:r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 xml:space="preserve">893 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году</w:t>
            </w:r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(942) он свергает  правителя </w:t>
            </w:r>
            <w:proofErr w:type="spellStart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Баласагуна</w:t>
            </w:r>
            <w:proofErr w:type="spellEnd"/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и объявляет себя </w:t>
            </w:r>
            <w:proofErr w:type="spellStart"/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>джабгу</w:t>
            </w:r>
            <w:proofErr w:type="spellEnd"/>
            <w:r w:rsidRPr="00D61624">
              <w:rPr>
                <w:rFonts w:ascii="Times New Roman" w:hAnsi="Times New Roman"/>
                <w:i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D61624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(ханом).</w:t>
            </w:r>
          </w:p>
          <w:p w:rsidR="00126413" w:rsidRPr="00D61624" w:rsidRDefault="00126413" w:rsidP="00126413">
            <w:pPr>
              <w:widowControl/>
              <w:spacing w:line="220" w:lineRule="atLeast"/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</w:pPr>
            <w:r w:rsidRPr="00D61624"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  <w:lang w:val="ru-RU"/>
              </w:rPr>
              <w:t>4.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</w:rPr>
              <w:t> 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В среднем и нижнем течении Сырдарьи было создано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Огузское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государство. Столицей был город </w:t>
            </w:r>
            <w:proofErr w:type="spellStart"/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>Суяб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Янгикент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)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</w:rPr>
              <w:t> 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на берегу </w:t>
            </w:r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 xml:space="preserve">Амударьи 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(Сырдарьи). В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</w:rPr>
              <w:t> 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</w:t>
            </w:r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en-US"/>
              </w:rPr>
              <w:t>V</w:t>
            </w:r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 xml:space="preserve"> 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(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</w:rPr>
              <w:t>VII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)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</w:rPr>
              <w:t> 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веке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огузские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пле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softHyphen/>
              <w:t xml:space="preserve">мена входили в состав </w:t>
            </w:r>
            <w:proofErr w:type="spellStart"/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>Кимакского</w:t>
            </w:r>
            <w:proofErr w:type="spellEnd"/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 xml:space="preserve"> каганата</w:t>
            </w:r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(Тюркского каганата). После падения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Тюргешского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и создания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Карлукского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каганата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огузы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из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Жетысу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вытеснены </w:t>
            </w:r>
            <w:proofErr w:type="spellStart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>карлуками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в регион  </w:t>
            </w:r>
            <w:proofErr w:type="spellStart"/>
            <w:r w:rsidR="00115668" w:rsidRPr="00D61624">
              <w:rPr>
                <w:rFonts w:ascii="Times New Roman" w:hAnsi="Times New Roman"/>
                <w:i/>
                <w:color w:val="383838"/>
                <w:sz w:val="24"/>
                <w:shd w:val="clear" w:color="auto" w:fill="FFFFFF"/>
                <w:lang w:val="ru-RU"/>
              </w:rPr>
              <w:t>Сарыарки</w:t>
            </w:r>
            <w:proofErr w:type="spellEnd"/>
            <w:r w:rsidR="00115668"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(Сырдарьи).</w:t>
            </w:r>
          </w:p>
          <w:p w:rsidR="00B53C3C" w:rsidRPr="00B131F3" w:rsidRDefault="00115668" w:rsidP="00B131F3">
            <w:pPr>
              <w:widowControl/>
              <w:spacing w:line="220" w:lineRule="atLeas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D61624">
              <w:rPr>
                <w:rFonts w:ascii="Times New Roman" w:hAnsi="Times New Roman"/>
                <w:b/>
                <w:color w:val="383838"/>
                <w:sz w:val="24"/>
                <w:shd w:val="clear" w:color="auto" w:fill="FFFFFF"/>
                <w:lang w:val="ru-RU"/>
              </w:rPr>
              <w:t>5.</w:t>
            </w:r>
            <w:r w:rsidRPr="00D61624">
              <w:rPr>
                <w:rFonts w:ascii="Times New Roman" w:hAnsi="Times New Roman"/>
                <w:color w:val="383838"/>
                <w:sz w:val="24"/>
                <w:shd w:val="clear" w:color="auto" w:fill="FFFFFF"/>
                <w:lang w:val="ru-RU"/>
              </w:rPr>
              <w:t xml:space="preserve"> 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9 (11) века почти на всей территории Казахстана, кроме </w:t>
            </w:r>
            <w:proofErr w:type="spellStart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Мавераннахра</w:t>
            </w:r>
            <w:proofErr w:type="spellEnd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(</w:t>
            </w:r>
            <w:proofErr w:type="spellStart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Жетысу</w:t>
            </w:r>
            <w:proofErr w:type="spellEnd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), властвовали кыпчаки. Кыпчаки стали стремиться к захвату южных городов Казахстана и </w:t>
            </w:r>
            <w:r w:rsidR="00ED09B6" w:rsidRPr="00D61624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Китая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Средней Азии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южных степных районов Руси. Кыпчакские ханы вели упорную борьбу со среднеазиатскими государствами и в особенности с Хорезмом. В </w:t>
            </w:r>
            <w:r w:rsidR="00ED09B6" w:rsidRPr="00D61624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1338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1133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г. кыпчаки потерпели крупное поражение от хорезмского шаха. </w:t>
            </w:r>
            <w:proofErr w:type="spellStart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Хорезмийцы</w:t>
            </w:r>
            <w:proofErr w:type="spellEnd"/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распространяли </w:t>
            </w:r>
            <w:r w:rsidR="00ED09B6" w:rsidRPr="00D61624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ru-RU"/>
              </w:rPr>
              <w:t>христианство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(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ислам</w:t>
            </w:r>
            <w:r w:rsidR="00ED09B6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)</w:t>
            </w:r>
            <w:r w:rsidR="008238B1" w:rsidRPr="00D6162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среди кыпчаков, стараясь таким путем пост</w:t>
            </w:r>
            <w:r w:rsidR="00B131F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авить их в зависимость от себя</w:t>
            </w:r>
          </w:p>
          <w:p w:rsidR="00ED10AF" w:rsidRPr="00ED10AF" w:rsidRDefault="00ED10AF" w:rsidP="00ED10AF">
            <w:pPr>
              <w:pStyle w:val="ad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ED10AF">
              <w:rPr>
                <w:rFonts w:ascii="Times New Roman" w:hAnsi="Times New Roman"/>
                <w:sz w:val="24"/>
                <w:lang w:val="kk-KZ"/>
              </w:rPr>
              <w:t>Определяют ошибки в текстах, исправляют их</w:t>
            </w:r>
            <w:r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ED10AF" w:rsidRPr="00ED10AF" w:rsidRDefault="00ED10AF" w:rsidP="00ED10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Кумулятивная беседа.</w:t>
            </w:r>
          </w:p>
          <w:p w:rsidR="00ED10AF" w:rsidRPr="00697CE5" w:rsidRDefault="00ED10AF" w:rsidP="00ED10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Дифференциация по способу – диалог оказание поддержки.</w:t>
            </w:r>
          </w:p>
          <w:p w:rsidR="00ED10AF" w:rsidRPr="00ED10AF" w:rsidRDefault="00ED10AF" w:rsidP="00ED10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F13F8" w:rsidRPr="00D61624" w:rsidRDefault="001F13F8" w:rsidP="001F13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b/>
                <w:sz w:val="24"/>
                <w:lang w:val="kk-KZ"/>
              </w:rPr>
              <w:t xml:space="preserve">ФО: </w:t>
            </w:r>
            <w:r w:rsidRPr="00D61624">
              <w:rPr>
                <w:rFonts w:ascii="Times New Roman" w:hAnsi="Times New Roman"/>
                <w:sz w:val="24"/>
                <w:lang w:val="kk-KZ"/>
              </w:rPr>
              <w:t>устный комментарий учителя</w:t>
            </w:r>
          </w:p>
          <w:p w:rsidR="005E4005" w:rsidRPr="00D61624" w:rsidRDefault="005E4005" w:rsidP="0095570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29" w:type="pct"/>
          </w:tcPr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B53C3C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выводится на интерактивную доску</w:t>
            </w: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47C6D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991A2B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E4005" w:rsidRPr="003651A9" w:rsidTr="00B53C3C">
        <w:trPr>
          <w:trHeight w:val="1587"/>
        </w:trPr>
        <w:tc>
          <w:tcPr>
            <w:tcW w:w="1024" w:type="pct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ED09B6" w:rsidRPr="00A41020" w:rsidRDefault="00ED09B6" w:rsidP="00ED09B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5E4005" w:rsidRPr="00832EA0" w:rsidRDefault="00ED09B6" w:rsidP="00ED09B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30-31 минута</w:t>
            </w:r>
          </w:p>
        </w:tc>
        <w:tc>
          <w:tcPr>
            <w:tcW w:w="2647" w:type="pct"/>
            <w:gridSpan w:val="4"/>
          </w:tcPr>
          <w:p w:rsidR="00ED09B6" w:rsidRPr="00ED10AF" w:rsidRDefault="00ED09B6" w:rsidP="00ED09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Целеполагание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D09B6" w:rsidRPr="00ED10AF" w:rsidRDefault="00ED09B6" w:rsidP="00ED09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Учитель вместе с учениками определяет тему и цель урока.</w:t>
            </w:r>
          </w:p>
          <w:p w:rsidR="00ED10AF" w:rsidRDefault="00ED09B6" w:rsidP="00ED09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Учитель называет первое слово </w:t>
            </w:r>
            <w:r w:rsidR="00AB4BBA" w:rsidRPr="00ED10AF">
              <w:rPr>
                <w:rFonts w:ascii="Times New Roman" w:hAnsi="Times New Roman"/>
                <w:sz w:val="24"/>
                <w:lang w:val="ru-RU"/>
              </w:rPr>
              <w:t>“</w:t>
            </w:r>
            <w:proofErr w:type="spellStart"/>
            <w:proofErr w:type="gramStart"/>
            <w:r w:rsidR="00AB4BBA" w:rsidRPr="00ED10AF">
              <w:rPr>
                <w:rFonts w:ascii="Times New Roman" w:hAnsi="Times New Roman"/>
                <w:sz w:val="24"/>
                <w:lang w:val="ru-RU"/>
              </w:rPr>
              <w:t>Иперия</w:t>
            </w:r>
            <w:proofErr w:type="spellEnd"/>
            <w:r w:rsidR="00AB4BBA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…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”, </w:t>
            </w:r>
          </w:p>
          <w:p w:rsidR="00ED09B6" w:rsidRPr="00ED10AF" w:rsidRDefault="00ED09B6" w:rsidP="00ED09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а второе ключевое слово ученики назовут</w:t>
            </w:r>
            <w:r w:rsidR="00CA37A2" w:rsidRPr="00ED10AF">
              <w:rPr>
                <w:rFonts w:ascii="Times New Roman" w:hAnsi="Times New Roman"/>
                <w:sz w:val="24"/>
                <w:lang w:val="ru-RU"/>
              </w:rPr>
              <w:t>, определив по отрывку биографии о ком идёт речь.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ED10AF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Приём </w:t>
            </w: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«Угадай слово»,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A37A2" w:rsidRPr="00ED10AF">
              <w:rPr>
                <w:rFonts w:ascii="Times New Roman" w:hAnsi="Times New Roman"/>
                <w:sz w:val="24"/>
                <w:lang w:val="ru-RU"/>
              </w:rPr>
              <w:t>на определение исторической личности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5E4005" w:rsidRPr="00ED10AF" w:rsidRDefault="00CA37A2" w:rsidP="00FD17C3">
            <w:pPr>
              <w:spacing w:line="240" w:lineRule="auto"/>
              <w:jc w:val="both"/>
              <w:rPr>
                <w:rFonts w:ascii="Times New Roman" w:hAnsi="Times New Roman"/>
                <w:color w:val="2F373E"/>
                <w:sz w:val="24"/>
                <w:lang w:val="ru-RU"/>
              </w:rPr>
            </w:pPr>
            <w:proofErr w:type="gramStart"/>
            <w:r w:rsidRPr="00ED10AF">
              <w:rPr>
                <w:rFonts w:ascii="Times New Roman" w:hAnsi="Times New Roman"/>
                <w:color w:val="2F373E"/>
                <w:sz w:val="24"/>
                <w:lang w:val="ru-RU"/>
              </w:rPr>
              <w:t>«….</w:t>
            </w:r>
            <w:proofErr w:type="gramEnd"/>
            <w:r w:rsidRPr="00ED10AF">
              <w:rPr>
                <w:rFonts w:ascii="Times New Roman" w:hAnsi="Times New Roman"/>
                <w:color w:val="2F373E"/>
                <w:sz w:val="24"/>
                <w:lang w:val="ru-RU"/>
              </w:rPr>
              <w:t xml:space="preserve">В едином войске он ввёл жесточайшую дисциплину: малейшее нарушение приказа каралось смертью, за поведение бойца отвечал его десяток, за бежавшую с поля боя сотню наказывалась тысяча. У воинов была одна цель — победа, одна семья — свой отряд...» </w:t>
            </w:r>
          </w:p>
          <w:p w:rsidR="00CA37A2" w:rsidRPr="00ED10AF" w:rsidRDefault="00CA37A2" w:rsidP="00FD17C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D10AF">
              <w:rPr>
                <w:rFonts w:ascii="Times New Roman" w:hAnsi="Times New Roman"/>
                <w:b/>
                <w:sz w:val="24"/>
                <w:lang w:val="kk-KZ"/>
              </w:rPr>
              <w:t xml:space="preserve">ФО: </w:t>
            </w:r>
            <w:r w:rsidRPr="00ED10AF">
              <w:rPr>
                <w:rFonts w:ascii="Times New Roman" w:hAnsi="Times New Roman"/>
                <w:sz w:val="24"/>
                <w:lang w:val="kk-KZ"/>
              </w:rPr>
              <w:t>устный комментарий учителя</w:t>
            </w:r>
          </w:p>
          <w:p w:rsidR="00CA37A2" w:rsidRPr="00ED10AF" w:rsidRDefault="00CA37A2" w:rsidP="00CA37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Учащиеся, по окончании данной работы, </w:t>
            </w: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>определяют  тему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урока  «Империя Чингисхана и её наследники».</w:t>
            </w:r>
          </w:p>
          <w:p w:rsidR="000D0C0A" w:rsidRPr="00ED10AF" w:rsidRDefault="000632FB" w:rsidP="00CA37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Учащиеся делятся на 3</w:t>
            </w:r>
            <w:r w:rsidR="00CA37A2" w:rsidRPr="00ED10AF">
              <w:rPr>
                <w:rFonts w:ascii="Times New Roman" w:hAnsi="Times New Roman"/>
                <w:sz w:val="24"/>
                <w:lang w:val="ru-RU"/>
              </w:rPr>
              <w:t xml:space="preserve"> группы по </w:t>
            </w:r>
            <w:r w:rsidR="00CA37A2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методу «Цветные камушки». </w:t>
            </w:r>
          </w:p>
          <w:p w:rsidR="00CA37A2" w:rsidRPr="00ED10AF" w:rsidRDefault="00CA37A2" w:rsidP="00CA37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Дифференциация по способу –группировка.</w:t>
            </w:r>
          </w:p>
          <w:p w:rsidR="00CA37A2" w:rsidRPr="00ED10AF" w:rsidRDefault="000D0C0A" w:rsidP="00CA37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A37A2" w:rsidRPr="00ED10AF">
              <w:rPr>
                <w:rFonts w:ascii="Times New Roman" w:hAnsi="Times New Roman"/>
                <w:b/>
                <w:sz w:val="24"/>
                <w:lang w:val="ru-RU"/>
              </w:rPr>
              <w:t>Изучение нового материала</w:t>
            </w:r>
          </w:p>
          <w:p w:rsidR="00CF40A0" w:rsidRPr="00ED10AF" w:rsidRDefault="00CA37A2" w:rsidP="00CA37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>Уч</w:t>
            </w:r>
            <w:r w:rsidR="00B97DEB" w:rsidRPr="00ED10AF">
              <w:rPr>
                <w:rFonts w:ascii="Times New Roman" w:hAnsi="Times New Roman"/>
                <w:sz w:val="24"/>
                <w:lang w:val="ru-RU"/>
              </w:rPr>
              <w:t>ащиеся  просматривают</w:t>
            </w:r>
            <w:proofErr w:type="gramEnd"/>
            <w:r w:rsidR="00B97DEB" w:rsidRPr="00ED10AF">
              <w:rPr>
                <w:rFonts w:ascii="Times New Roman" w:hAnsi="Times New Roman"/>
                <w:sz w:val="24"/>
                <w:lang w:val="ru-RU"/>
              </w:rPr>
              <w:t xml:space="preserve">  видеофрагмент</w:t>
            </w:r>
            <w:r w:rsidR="00E96AFE" w:rsidRPr="00ED10AF">
              <w:rPr>
                <w:rFonts w:ascii="Times New Roman" w:hAnsi="Times New Roman"/>
                <w:sz w:val="24"/>
                <w:lang w:val="ru-RU"/>
              </w:rPr>
              <w:t xml:space="preserve"> по теме «Завоевания монголов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»</w:t>
            </w:r>
            <w:r w:rsidR="00FB2A4F" w:rsidRPr="00ED10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B2A4F" w:rsidRPr="00ED10AF" w:rsidRDefault="00697CE5" w:rsidP="00CA37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Технология  «</w:t>
            </w:r>
            <w:proofErr w:type="spellStart"/>
            <w:proofErr w:type="gramEnd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синема</w:t>
            </w:r>
            <w:proofErr w:type="spellEnd"/>
            <w:r w:rsidR="00FB2A4F" w:rsidRPr="00ED10A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22490F" w:rsidRPr="00ED10AF" w:rsidRDefault="0022490F" w:rsidP="002249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Дифференциация по способу – диалог оказание поддержки.</w:t>
            </w:r>
          </w:p>
          <w:p w:rsidR="00CA37A2" w:rsidRPr="00ED10AF" w:rsidRDefault="005A0B77" w:rsidP="00CA37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Ф.О.: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устная обратная связь с учителем</w:t>
            </w:r>
            <w:r w:rsidR="00B97DEB" w:rsidRPr="00ED10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2490F" w:rsidRPr="00ED10AF" w:rsidRDefault="0022490F" w:rsidP="00CA37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B0498" w:rsidRPr="00ED10AF" w:rsidRDefault="00CA6B10" w:rsidP="00F140E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Задание № </w:t>
            </w:r>
            <w:proofErr w:type="gramStart"/>
            <w:r w:rsidRPr="00ED10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F140EF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F140EF" w:rsidRPr="00ED10AF">
              <w:rPr>
                <w:rFonts w:ascii="Times New Roman" w:hAnsi="Times New Roman"/>
                <w:sz w:val="24"/>
                <w:lang w:val="ru-RU"/>
              </w:rPr>
              <w:t xml:space="preserve"> Учащиеся</w:t>
            </w:r>
            <w:proofErr w:type="gramEnd"/>
            <w:r w:rsidR="00F140EF" w:rsidRPr="00ED10AF">
              <w:rPr>
                <w:rFonts w:ascii="Times New Roman" w:hAnsi="Times New Roman"/>
                <w:sz w:val="24"/>
                <w:lang w:val="ru-RU"/>
              </w:rPr>
              <w:t xml:space="preserve"> в группах выполняют   задания.</w:t>
            </w:r>
          </w:p>
          <w:p w:rsidR="001C25CE" w:rsidRPr="00ED10AF" w:rsidRDefault="00F140EF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1C25CE" w:rsidRPr="00ED10AF">
              <w:rPr>
                <w:rFonts w:ascii="Times New Roman" w:hAnsi="Times New Roman"/>
                <w:b/>
                <w:sz w:val="24"/>
                <w:lang w:val="ru-RU"/>
              </w:rPr>
              <w:t>«Лента времени».</w:t>
            </w:r>
            <w:r w:rsidR="001C25CE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64E15">
              <w:rPr>
                <w:rFonts w:ascii="Times New Roman" w:hAnsi="Times New Roman"/>
                <w:sz w:val="24"/>
                <w:lang w:val="ru-RU"/>
              </w:rPr>
              <w:t xml:space="preserve"> Определить</w:t>
            </w:r>
            <w:r w:rsidR="003343AD">
              <w:rPr>
                <w:rFonts w:ascii="Times New Roman" w:hAnsi="Times New Roman"/>
                <w:sz w:val="24"/>
                <w:lang w:val="ru-RU"/>
              </w:rPr>
              <w:t xml:space="preserve"> 3 этапа развития государственности в Казахстане и 3 особенности государственного строя. Выявить и определить</w:t>
            </w:r>
            <w:r w:rsidR="00897335">
              <w:rPr>
                <w:rFonts w:ascii="Times New Roman" w:hAnsi="Times New Roman"/>
                <w:sz w:val="24"/>
                <w:lang w:val="ru-RU"/>
              </w:rPr>
              <w:t xml:space="preserve"> сходства и пре</w:t>
            </w:r>
            <w:r w:rsidR="003343AD">
              <w:rPr>
                <w:rFonts w:ascii="Times New Roman" w:hAnsi="Times New Roman"/>
                <w:sz w:val="24"/>
                <w:lang w:val="ru-RU"/>
              </w:rPr>
              <w:t>емственность в развитии государственного устройства.</w:t>
            </w:r>
          </w:p>
          <w:p w:rsidR="00A328EF" w:rsidRPr="00ED10AF" w:rsidRDefault="001C25CE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1 группа:</w:t>
            </w:r>
            <w:r w:rsidR="00E20810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тюркского периода</w:t>
            </w:r>
          </w:p>
          <w:p w:rsidR="001C25CE" w:rsidRPr="00ED10AF" w:rsidRDefault="001C25CE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2 </w:t>
            </w:r>
            <w:proofErr w:type="gram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группа:  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монгольского</w:t>
            </w:r>
            <w:proofErr w:type="gramEnd"/>
            <w:r w:rsidR="000D0C0A" w:rsidRPr="00ED10AF">
              <w:rPr>
                <w:rFonts w:ascii="Times New Roman" w:hAnsi="Times New Roman"/>
                <w:sz w:val="24"/>
                <w:lang w:val="ru-RU"/>
              </w:rPr>
              <w:t xml:space="preserve"> периода</w:t>
            </w:r>
          </w:p>
          <w:p w:rsidR="00A328EF" w:rsidRPr="00ED10AF" w:rsidRDefault="00A328EF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3 группа:</w:t>
            </w:r>
            <w:r w:rsidR="00E20810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казахского периода</w:t>
            </w:r>
          </w:p>
          <w:p w:rsidR="008B44AB" w:rsidRPr="00ED10AF" w:rsidRDefault="008B44AB" w:rsidP="001C25C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Дискрипторы</w:t>
            </w:r>
            <w:proofErr w:type="spellEnd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F427BE" w:rsidRPr="00ED10AF" w:rsidRDefault="000D0C0A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- определяю</w:t>
            </w:r>
            <w:r w:rsidR="00D61624" w:rsidRPr="00ED10AF">
              <w:rPr>
                <w:rFonts w:ascii="Times New Roman" w:hAnsi="Times New Roman"/>
                <w:sz w:val="24"/>
                <w:lang w:val="ru-RU"/>
              </w:rPr>
              <w:t>т</w:t>
            </w:r>
            <w:r w:rsidR="00F427BE" w:rsidRPr="00ED10AF">
              <w:rPr>
                <w:rFonts w:ascii="Times New Roman" w:hAnsi="Times New Roman"/>
                <w:sz w:val="24"/>
                <w:lang w:val="ru-RU"/>
              </w:rPr>
              <w:t xml:space="preserve"> на ленте времени 3 этапа развития </w:t>
            </w:r>
            <w:proofErr w:type="spellStart"/>
            <w:r w:rsidR="00F427BE" w:rsidRPr="00ED10AF">
              <w:rPr>
                <w:rFonts w:ascii="Times New Roman" w:hAnsi="Times New Roman"/>
                <w:sz w:val="24"/>
                <w:lang w:val="ru-RU"/>
              </w:rPr>
              <w:t>госудасртвенности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B44AB" w:rsidRPr="00ED10AF" w:rsidRDefault="00F427BE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- определя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т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3 особенности государственного строя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427BE" w:rsidRPr="00ED10AF" w:rsidRDefault="00F427BE" w:rsidP="001C25CE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-выявляют сходства и </w:t>
            </w: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>преемственность  развития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государственного устройства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651A9" w:rsidRPr="00ED10AF" w:rsidRDefault="00CF61FE" w:rsidP="00CF61F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0AF">
              <w:rPr>
                <w:rFonts w:ascii="Times New Roman" w:hAnsi="Times New Roman"/>
                <w:b/>
                <w:iCs/>
                <w:color w:val="000000"/>
                <w:sz w:val="24"/>
                <w:lang w:val="ru-RU"/>
              </w:rPr>
              <w:t>ФО :</w:t>
            </w:r>
            <w:proofErr w:type="gramEnd"/>
            <w:r w:rsidRPr="00ED10AF">
              <w:rPr>
                <w:rFonts w:ascii="Times New Roman" w:hAnsi="Times New Roman"/>
                <w:b/>
                <w:iCs/>
                <w:color w:val="000000"/>
                <w:sz w:val="24"/>
                <w:lang w:val="ru-RU"/>
              </w:rPr>
              <w:t xml:space="preserve">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1C25CE" w:rsidRPr="00ED10AF">
              <w:rPr>
                <w:rFonts w:ascii="Times New Roman" w:hAnsi="Times New Roman"/>
                <w:sz w:val="24"/>
                <w:lang w:val="ru-RU"/>
              </w:rPr>
              <w:t>Самооц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енивание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по дескрипторам.</w:t>
            </w:r>
          </w:p>
          <w:p w:rsidR="00CF61FE" w:rsidRPr="00ED10AF" w:rsidRDefault="00CF61FE" w:rsidP="00CF61F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F140EF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92CD7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Устная обратная связь от учителя.</w:t>
            </w:r>
          </w:p>
          <w:p w:rsidR="00CF61FE" w:rsidRPr="00ED10AF" w:rsidRDefault="00CA6B10" w:rsidP="00CF61F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№ 2</w:t>
            </w:r>
            <w:r w:rsidR="00F427BE" w:rsidRPr="00ED10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27BE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140EF" w:rsidRPr="00ED10AF" w:rsidRDefault="00CA6B10" w:rsidP="00F140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1.группа:</w:t>
            </w:r>
            <w:r w:rsidR="00F140EF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140EF" w:rsidRPr="00ED10AF">
              <w:rPr>
                <w:rFonts w:ascii="Times New Roman" w:hAnsi="Times New Roman"/>
                <w:b/>
                <w:sz w:val="24"/>
                <w:lang w:val="ru-RU"/>
              </w:rPr>
              <w:t>«Кластер»</w:t>
            </w:r>
          </w:p>
          <w:p w:rsidR="00C63FB8" w:rsidRPr="00ED10AF" w:rsidRDefault="00D93DB2" w:rsidP="005C08CD">
            <w:pPr>
              <w:pStyle w:val="2"/>
              <w:shd w:val="clear" w:color="auto" w:fill="FFFFFF"/>
              <w:jc w:val="both"/>
              <w:rPr>
                <w:b w:val="0"/>
                <w:sz w:val="24"/>
                <w:lang w:val="ru-RU"/>
              </w:rPr>
            </w:pPr>
            <w:r w:rsidRPr="00ED10AF">
              <w:rPr>
                <w:b w:val="0"/>
                <w:sz w:val="24"/>
                <w:lang w:val="ru-RU"/>
              </w:rPr>
              <w:lastRenderedPageBreak/>
              <w:t>создайте кластер об административном устройстве монгольской империи.</w:t>
            </w:r>
          </w:p>
          <w:p w:rsidR="00892CD7" w:rsidRPr="00ED10AF" w:rsidRDefault="00892CD7" w:rsidP="00892CD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Дискрипторы</w:t>
            </w:r>
            <w:proofErr w:type="spellEnd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92CD7" w:rsidRPr="00ED10AF" w:rsidRDefault="00892CD7" w:rsidP="00892CD7">
            <w:pPr>
              <w:rPr>
                <w:rFonts w:ascii="Times New Roman" w:hAnsi="Times New Roman"/>
                <w:lang w:val="ru-RU"/>
              </w:rPr>
            </w:pPr>
            <w:r w:rsidRPr="00ED10AF">
              <w:rPr>
                <w:rFonts w:ascii="Times New Roman" w:hAnsi="Times New Roman"/>
                <w:lang w:val="ru-RU"/>
              </w:rPr>
              <w:t>- создают кластер об административном устройстве монгольской империи;</w:t>
            </w:r>
          </w:p>
          <w:p w:rsidR="00892CD7" w:rsidRPr="00ED10AF" w:rsidRDefault="00892CD7" w:rsidP="00892CD7">
            <w:pPr>
              <w:rPr>
                <w:rFonts w:ascii="Times New Roman" w:hAnsi="Times New Roman"/>
                <w:lang w:val="ru-RU"/>
              </w:rPr>
            </w:pPr>
            <w:r w:rsidRPr="00ED10AF">
              <w:rPr>
                <w:rFonts w:ascii="Times New Roman" w:hAnsi="Times New Roman"/>
                <w:lang w:val="ru-RU"/>
              </w:rPr>
              <w:t>- анализируют и объясняют её устройство.</w:t>
            </w:r>
          </w:p>
          <w:p w:rsidR="00892CD7" w:rsidRPr="00ED10AF" w:rsidRDefault="00892CD7" w:rsidP="00892CD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lang w:val="ru-RU"/>
              </w:rPr>
              <w:t xml:space="preserve">Ф.О.: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по дескрипторам.</w:t>
            </w:r>
          </w:p>
          <w:p w:rsidR="00892CD7" w:rsidRPr="00ED10AF" w:rsidRDefault="00892CD7" w:rsidP="00892CD7">
            <w:pPr>
              <w:rPr>
                <w:rFonts w:ascii="Times New Roman" w:hAnsi="Times New Roman"/>
                <w:b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          Устная обратная связь от учителя.</w:t>
            </w:r>
          </w:p>
          <w:p w:rsidR="00D93DB2" w:rsidRPr="00B131F3" w:rsidRDefault="00CA6B10" w:rsidP="00D93DB2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2. группа:</w:t>
            </w:r>
            <w:r w:rsidR="00D93DB2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93DB2" w:rsidRPr="00ED10AF">
              <w:rPr>
                <w:rFonts w:ascii="Times New Roman" w:hAnsi="Times New Roman"/>
                <w:sz w:val="24"/>
                <w:lang w:val="ru-RU"/>
              </w:rPr>
              <w:t>Прочитайте выдержки из законов Чингиз-хана «Яса» и определите положения, регул</w:t>
            </w:r>
            <w:r w:rsidR="00405501" w:rsidRPr="00ED10AF">
              <w:rPr>
                <w:rFonts w:ascii="Times New Roman" w:hAnsi="Times New Roman"/>
                <w:sz w:val="24"/>
                <w:lang w:val="ru-RU"/>
              </w:rPr>
              <w:t>ирующие международные отношения и найти примеры применение этих положений в жизни.</w:t>
            </w:r>
          </w:p>
          <w:p w:rsidR="00D93DB2" w:rsidRPr="00ED10AF" w:rsidRDefault="00D93DB2" w:rsidP="00D93DB2">
            <w:pPr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</w:p>
          <w:p w:rsidR="00D93DB2" w:rsidRPr="00ED10AF" w:rsidRDefault="00D93DB2" w:rsidP="00D93DB2">
            <w:pPr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Выдержки </w:t>
            </w:r>
            <w:r w:rsidR="00722B94" w:rsidRPr="00ED10AF">
              <w:rPr>
                <w:rFonts w:ascii="Times New Roman" w:hAnsi="Times New Roman"/>
                <w:sz w:val="24"/>
                <w:u w:val="single"/>
                <w:lang w:val="ru-RU"/>
              </w:rPr>
              <w:t>из законов Чингиз-хана «Яса»:</w:t>
            </w:r>
          </w:p>
          <w:p w:rsidR="00D93DB2" w:rsidRPr="00ED10AF" w:rsidRDefault="00D93DB2" w:rsidP="00D93DB2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D10AF">
              <w:rPr>
                <w:rFonts w:ascii="Times New Roman" w:hAnsi="Times New Roman"/>
                <w:sz w:val="24"/>
                <w:lang w:val="ru-RU" w:eastAsia="ru-RU"/>
              </w:rPr>
              <w:t>1. «Когда монголы не заняты войной, они должны отдаваться охоте. И они должны учить своих сыновей, как охотиться на диких животных, чтобы они набирались опыта в борьбе с ними и обретали силу, энергию выносить усталость и быть способными встречать врагов, как они встречают в борьбе диких и неприученных зверей, не щадя (себя)» (Аб-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уль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Фарадж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, разд. 4).</w:t>
            </w:r>
          </w:p>
          <w:p w:rsidR="00D93DB2" w:rsidRPr="00ED10AF" w:rsidRDefault="00D93DB2" w:rsidP="00D93DB2">
            <w:pPr>
              <w:pStyle w:val="af5"/>
              <w:spacing w:before="0" w:beforeAutospacing="0" w:after="0" w:afterAutospacing="0"/>
              <w:jc w:val="both"/>
            </w:pPr>
            <w:r w:rsidRPr="00ED10AF">
              <w:rPr>
                <w:color w:val="000000"/>
              </w:rPr>
              <w:t>2. «Когда необходимо писать восставшим и посылать им представителя, не запугивайте их силой и великим размером вашей армии, а только скажите: «Если вы добровольно сдадитесь, то вы найдете хорошее обращение и покой, но если вы сопротивляетесь – что с нашей стороны можем мы знать? Вечный Бог знает, что случится с вами» (Аб-</w:t>
            </w:r>
            <w:proofErr w:type="spellStart"/>
            <w:r w:rsidRPr="00ED10AF">
              <w:rPr>
                <w:color w:val="000000"/>
              </w:rPr>
              <w:t>уль</w:t>
            </w:r>
            <w:proofErr w:type="spellEnd"/>
            <w:r w:rsidRPr="00ED10AF">
              <w:rPr>
                <w:color w:val="000000"/>
              </w:rPr>
              <w:t>-</w:t>
            </w:r>
            <w:proofErr w:type="spellStart"/>
            <w:r w:rsidRPr="00ED10AF">
              <w:rPr>
                <w:color w:val="000000"/>
              </w:rPr>
              <w:t>Фарадж</w:t>
            </w:r>
            <w:proofErr w:type="spellEnd"/>
            <w:r w:rsidRPr="00ED10AF">
              <w:rPr>
                <w:color w:val="000000"/>
              </w:rPr>
              <w:t>, разд. 1).</w:t>
            </w:r>
          </w:p>
          <w:p w:rsidR="00D93DB2" w:rsidRPr="00ED10AF" w:rsidRDefault="00D93DB2" w:rsidP="00D93DB2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D10AF">
              <w:rPr>
                <w:rFonts w:ascii="Times New Roman" w:hAnsi="Times New Roman"/>
                <w:sz w:val="24"/>
                <w:lang w:val="ru-RU" w:eastAsia="ru-RU"/>
              </w:rPr>
              <w:t>3. «Бойцами рекрутируются мужчины от двадцати лет и старше. Для каждого десятка должен назначаться офицер, и для каждой сотни, и офицер для каждой тысячи, и офицер для каждых десяти тысяч… Ни один воин из тысячи, сотни или десятка, в которые он был зачислен, не должен уезжать в другое место; если он сделает это, то будет убит, и также будет с офицером, который принял его» (Аб-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уль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Фарадж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, разд. 5 и 7).</w:t>
            </w:r>
          </w:p>
          <w:p w:rsidR="00CA6B10" w:rsidRPr="00ED10AF" w:rsidRDefault="00D93DB2" w:rsidP="00722B94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D10AF">
              <w:rPr>
                <w:rFonts w:ascii="Times New Roman" w:hAnsi="Times New Roman"/>
                <w:sz w:val="24"/>
                <w:lang w:val="ru-RU" w:eastAsia="ru-RU"/>
              </w:rPr>
              <w:t>4. «Запрещается заключать мир с монархом, князем или народом, пока они не изъявили полной покорности» (Аб-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уль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Фарадж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 w:eastAsia="ru-RU"/>
              </w:rPr>
              <w:t>, разд. 1).</w:t>
            </w:r>
          </w:p>
          <w:p w:rsidR="00892CD7" w:rsidRPr="00ED10AF" w:rsidRDefault="00892CD7" w:rsidP="00722B94">
            <w:pPr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ED10AF">
              <w:rPr>
                <w:rFonts w:ascii="Times New Roman" w:hAnsi="Times New Roman"/>
                <w:b/>
                <w:sz w:val="24"/>
                <w:lang w:val="ru-RU" w:eastAsia="ru-RU"/>
              </w:rPr>
              <w:t>Дискрипторы</w:t>
            </w:r>
            <w:proofErr w:type="spellEnd"/>
            <w:r w:rsidRPr="00ED10A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: </w:t>
            </w:r>
          </w:p>
          <w:p w:rsidR="00892CD7" w:rsidRPr="00ED10AF" w:rsidRDefault="00892CD7" w:rsidP="00722B94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 w:eastAsia="ru-RU"/>
              </w:rPr>
              <w:t>-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>определяют положения, регулирующие международные отношения и приводят примеры применение этих положений в жизни.</w:t>
            </w:r>
          </w:p>
          <w:p w:rsidR="00892CD7" w:rsidRPr="00ED10AF" w:rsidRDefault="00892CD7" w:rsidP="00892CD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lang w:val="ru-RU"/>
              </w:rPr>
              <w:t xml:space="preserve">Ф.О.: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0AF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по дескрипторам.</w:t>
            </w:r>
          </w:p>
          <w:p w:rsidR="00892CD7" w:rsidRPr="00ED10AF" w:rsidRDefault="00892CD7" w:rsidP="00892CD7">
            <w:pPr>
              <w:rPr>
                <w:rFonts w:ascii="Times New Roman" w:hAnsi="Times New Roman"/>
                <w:b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          Устная обратная связь от учителя.</w:t>
            </w:r>
          </w:p>
          <w:p w:rsidR="00892CD7" w:rsidRPr="00ED10AF" w:rsidRDefault="00892CD7" w:rsidP="00722B94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CA6B10" w:rsidRPr="00ED10AF" w:rsidRDefault="00CA6B10" w:rsidP="00CA6B1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3. группа:</w:t>
            </w:r>
            <w:r w:rsidR="00722B94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E63FF4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приём </w:t>
            </w:r>
            <w:proofErr w:type="gramStart"/>
            <w:r w:rsidR="00E63FF4" w:rsidRPr="00ED10AF">
              <w:rPr>
                <w:rFonts w:ascii="Times New Roman" w:hAnsi="Times New Roman"/>
                <w:b/>
                <w:sz w:val="24"/>
                <w:lang w:val="ru-RU"/>
              </w:rPr>
              <w:t>« Коллаж</w:t>
            </w:r>
            <w:proofErr w:type="gramEnd"/>
            <w:r w:rsidR="00E63FF4" w:rsidRPr="00ED10A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E63FF4" w:rsidRPr="00ED10AF" w:rsidRDefault="00E63FF4" w:rsidP="00CA6B10">
            <w:pPr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Составить статью с помощью рисунков, схем, ассоциаций</w:t>
            </w: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  «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Последствия монгольского  </w:t>
            </w:r>
            <w:r w:rsidRPr="00ED10AF">
              <w:rPr>
                <w:rFonts w:ascii="Times New Roman" w:hAnsi="Times New Roman"/>
                <w:sz w:val="24"/>
                <w:lang w:val="ru-RU"/>
              </w:rPr>
              <w:lastRenderedPageBreak/>
              <w:t>нашествия». Время на выполнение 10 минут.</w:t>
            </w:r>
          </w:p>
          <w:p w:rsidR="004B5CAE" w:rsidRPr="00ED10AF" w:rsidRDefault="00EB3EC8" w:rsidP="00ED3E2C">
            <w:pPr>
              <w:pStyle w:val="af5"/>
              <w:shd w:val="clear" w:color="auto" w:fill="FFFFFF"/>
              <w:rPr>
                <w:b/>
              </w:rPr>
            </w:pPr>
            <w:r w:rsidRPr="00ED10AF">
              <w:rPr>
                <w:b/>
              </w:rPr>
              <w:t>Дескрипторы:</w:t>
            </w:r>
          </w:p>
          <w:p w:rsidR="00892CD7" w:rsidRPr="00ED10AF" w:rsidRDefault="00E63FF4" w:rsidP="00892CD7">
            <w:pPr>
              <w:pStyle w:val="af5"/>
              <w:shd w:val="clear" w:color="auto" w:fill="FFFFFF"/>
            </w:pPr>
            <w:r w:rsidRPr="00ED10AF">
              <w:t>- определяют пос</w:t>
            </w:r>
            <w:r w:rsidR="0093673F" w:rsidRPr="00ED10AF">
              <w:t>ледствия монгольского нашествия</w:t>
            </w:r>
          </w:p>
          <w:p w:rsidR="00CF61FE" w:rsidRPr="007974F1" w:rsidRDefault="00892CD7" w:rsidP="007974F1">
            <w:pPr>
              <w:pStyle w:val="af5"/>
              <w:shd w:val="clear" w:color="auto" w:fill="FFFFFF"/>
            </w:pPr>
            <w:r w:rsidRPr="00ED10AF">
              <w:rPr>
                <w:b/>
              </w:rPr>
              <w:t xml:space="preserve"> Ф.О.: </w:t>
            </w:r>
            <w:r w:rsidR="007974F1">
              <w:t xml:space="preserve"> </w:t>
            </w:r>
            <w:proofErr w:type="spellStart"/>
            <w:r w:rsidR="007974F1">
              <w:t>Самооценивание</w:t>
            </w:r>
            <w:proofErr w:type="spellEnd"/>
            <w:r w:rsidR="007974F1">
              <w:t xml:space="preserve"> по дескрипторам.       </w:t>
            </w:r>
            <w:r w:rsidRPr="00ED10AF">
              <w:t>Устная обратная связь от учителя.</w:t>
            </w:r>
          </w:p>
          <w:p w:rsidR="00B97DEB" w:rsidRPr="00ED10AF" w:rsidRDefault="00B97DEB" w:rsidP="00B97D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по способу </w:t>
            </w:r>
            <w:r w:rsidR="00892CD7" w:rsidRPr="00ED10AF">
              <w:rPr>
                <w:rFonts w:ascii="Times New Roman" w:hAnsi="Times New Roman"/>
                <w:b/>
                <w:sz w:val="24"/>
                <w:lang w:val="ru-RU"/>
              </w:rPr>
              <w:t>–</w:t>
            </w: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 ресурсы</w:t>
            </w:r>
            <w:r w:rsidR="00892CD7" w:rsidRPr="00ED10AF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FB2A4F" w:rsidRPr="00ED10AF" w:rsidRDefault="00892CD7" w:rsidP="002249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по способу – уровневые </w:t>
            </w:r>
            <w:r w:rsidR="0022490F" w:rsidRPr="00ED10AF">
              <w:rPr>
                <w:rFonts w:ascii="Times New Roman" w:hAnsi="Times New Roman"/>
                <w:b/>
                <w:sz w:val="24"/>
                <w:lang w:val="ru-RU"/>
              </w:rPr>
              <w:t>задания.</w:t>
            </w:r>
          </w:p>
          <w:p w:rsidR="004B1FFC" w:rsidRPr="00ED10AF" w:rsidRDefault="004B1FFC" w:rsidP="00CF61F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 № 3</w:t>
            </w:r>
          </w:p>
          <w:p w:rsidR="00B75AB1" w:rsidRPr="00ED10AF" w:rsidRDefault="00E63FF4" w:rsidP="005C08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Приём «Горячий стул</w:t>
            </w:r>
            <w:r w:rsidR="004B1FFC" w:rsidRPr="00ED10AF">
              <w:rPr>
                <w:rFonts w:ascii="Times New Roman" w:hAnsi="Times New Roman"/>
                <w:b/>
                <w:sz w:val="24"/>
                <w:lang w:val="ru-RU"/>
              </w:rPr>
              <w:t xml:space="preserve">» </w:t>
            </w:r>
          </w:p>
          <w:p w:rsidR="00CD30AB" w:rsidRPr="00ED10AF" w:rsidRDefault="00B75AB1" w:rsidP="005C08C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Каждая группа придумывает вопросы и задают их сидящему на «горячем стуле».</w:t>
            </w:r>
            <w:r w:rsidR="00CD30AB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3673F" w:rsidRPr="00ED10AF">
              <w:rPr>
                <w:rFonts w:ascii="Times New Roman" w:hAnsi="Times New Roman"/>
                <w:sz w:val="24"/>
                <w:lang w:val="ru-RU"/>
              </w:rPr>
              <w:t xml:space="preserve">На горячем стуле сидит ученик в роли Чингисхана. Дети в группах составляют ему по 2 вопроса низкого уровня и 2 вопроса высокого уровня. </w:t>
            </w:r>
          </w:p>
          <w:p w:rsidR="00FB2A4F" w:rsidRPr="00ED10AF" w:rsidRDefault="00C56CA9" w:rsidP="005C08C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12AED" w:rsidRPr="00ED10AF" w:rsidRDefault="00012AED" w:rsidP="005C08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Дискрипторы</w:t>
            </w:r>
            <w:proofErr w:type="spellEnd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C08CD" w:rsidRPr="00ED10AF" w:rsidRDefault="00AB2DFE" w:rsidP="00EB3EC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- ученик в роли Чингисхана обосновывает и </w:t>
            </w: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>аргументирует  правильность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выбора своих поступков и решений</w:t>
            </w:r>
            <w:r w:rsidR="005C08CD" w:rsidRPr="00ED10AF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B2DFE" w:rsidRPr="00ED10AF" w:rsidRDefault="00AB2DFE" w:rsidP="00EB3EC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- ученики 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 xml:space="preserve">анализируют делают выводы о жизнедеятельности Чингисхана. </w:t>
            </w:r>
          </w:p>
          <w:p w:rsidR="00CA37A2" w:rsidRPr="00ED10AF" w:rsidRDefault="00CA37A2" w:rsidP="00B51EE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>Учитель корректирует, направляет,</w:t>
            </w:r>
            <w:r w:rsidR="008818EE"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D10AF">
              <w:rPr>
                <w:rFonts w:ascii="Times New Roman" w:hAnsi="Times New Roman"/>
                <w:sz w:val="24"/>
                <w:lang w:val="ru-RU"/>
              </w:rPr>
              <w:t>задавая  вопросы</w:t>
            </w:r>
            <w:proofErr w:type="gramEnd"/>
            <w:r w:rsidRPr="00ED10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B2A4F" w:rsidRPr="00ED10AF" w:rsidRDefault="00FB2A4F" w:rsidP="00B51EE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974F1" w:rsidRDefault="008818EE" w:rsidP="00FD17C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ФО:</w:t>
            </w:r>
            <w:r w:rsidR="000D0C0A" w:rsidRPr="00ED10A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="007974F1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proofErr w:type="gramEnd"/>
            <w:r w:rsidR="007974F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proofErr w:type="spellStart"/>
            <w:r w:rsidR="007974F1">
              <w:rPr>
                <w:rFonts w:ascii="Times New Roman" w:hAnsi="Times New Roman"/>
                <w:sz w:val="24"/>
                <w:lang w:val="ru-RU"/>
              </w:rPr>
              <w:t>дискрипторам</w:t>
            </w:r>
            <w:proofErr w:type="spellEnd"/>
            <w:r w:rsidR="007974F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E4005" w:rsidRPr="00ED10AF" w:rsidRDefault="00ED3E2C" w:rsidP="00FD17C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974F1">
              <w:rPr>
                <w:rFonts w:ascii="Times New Roman" w:hAnsi="Times New Roman"/>
                <w:sz w:val="24"/>
                <w:lang w:val="ru-RU"/>
              </w:rPr>
              <w:t xml:space="preserve">         у</w:t>
            </w:r>
            <w:r w:rsidR="008818EE" w:rsidRPr="00ED10AF">
              <w:rPr>
                <w:rFonts w:ascii="Times New Roman" w:hAnsi="Times New Roman"/>
                <w:sz w:val="24"/>
                <w:lang w:val="ru-RU"/>
              </w:rPr>
              <w:t>стная обратная связь от учителя</w:t>
            </w:r>
            <w:r w:rsidR="00B51EE8" w:rsidRPr="00ED10A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2490F" w:rsidRPr="00ED10AF" w:rsidRDefault="0022490F" w:rsidP="0022490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GoBack"/>
            <w:r w:rsidRPr="00ED10AF">
              <w:rPr>
                <w:rFonts w:ascii="Times New Roman" w:hAnsi="Times New Roman"/>
                <w:b/>
                <w:sz w:val="24"/>
                <w:lang w:val="ru-RU"/>
              </w:rPr>
              <w:t>Дифференциация по способу – диалог оказание поддержки.</w:t>
            </w:r>
          </w:p>
          <w:bookmarkEnd w:id="1"/>
          <w:p w:rsidR="0022490F" w:rsidRPr="00ED10AF" w:rsidRDefault="0022490F" w:rsidP="00FD17C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ED10AF" w:rsidRDefault="00955703" w:rsidP="0095570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D10A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329" w:type="pct"/>
          </w:tcPr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CA37A2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A37A2">
              <w:rPr>
                <w:color w:val="2F373E"/>
                <w:sz w:val="26"/>
                <w:szCs w:val="26"/>
                <w:lang w:val="ru-RU"/>
              </w:rPr>
              <w:t>Источник:</w:t>
            </w:r>
            <w:r>
              <w:rPr>
                <w:color w:val="2F373E"/>
                <w:sz w:val="26"/>
                <w:szCs w:val="26"/>
              </w:rPr>
              <w:t> </w:t>
            </w:r>
            <w:hyperlink r:id="rId8" w:history="1">
              <w:r>
                <w:rPr>
                  <w:rStyle w:val="a3"/>
                  <w:sz w:val="26"/>
                  <w:szCs w:val="26"/>
                </w:rPr>
                <w:t>https</w:t>
              </w:r>
              <w:r w:rsidRPr="00CA37A2">
                <w:rPr>
                  <w:rStyle w:val="a3"/>
                  <w:sz w:val="26"/>
                  <w:szCs w:val="26"/>
                  <w:lang w:val="ru-RU"/>
                </w:rPr>
                <w:t>://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citaty</w:t>
              </w:r>
              <w:proofErr w:type="spellEnd"/>
              <w:r w:rsidRPr="00CA37A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su</w:t>
              </w:r>
              <w:proofErr w:type="spellEnd"/>
              <w:r w:rsidRPr="00CA37A2">
                <w:rPr>
                  <w:rStyle w:val="a3"/>
                  <w:sz w:val="26"/>
                  <w:szCs w:val="26"/>
                  <w:lang w:val="ru-RU"/>
                </w:rPr>
                <w:t>/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chingisxan</w:t>
              </w:r>
              <w:proofErr w:type="spellEnd"/>
              <w:r w:rsidRPr="00CA37A2">
                <w:rPr>
                  <w:rStyle w:val="a3"/>
                  <w:sz w:val="26"/>
                  <w:szCs w:val="26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kratkaya</w:t>
              </w:r>
              <w:proofErr w:type="spellEnd"/>
              <w:r w:rsidRPr="00CA37A2">
                <w:rPr>
                  <w:rStyle w:val="a3"/>
                  <w:sz w:val="26"/>
                  <w:szCs w:val="26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biografiya</w:t>
              </w:r>
              <w:proofErr w:type="spellEnd"/>
            </w:hyperlink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10AF" w:rsidRDefault="00ED10AF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10AF" w:rsidRDefault="00ED10AF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10AF" w:rsidRDefault="00ED10AF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10AF" w:rsidRDefault="00ED10AF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E96AFE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96AFE">
              <w:rPr>
                <w:rFonts w:ascii="Times New Roman" w:hAnsi="Times New Roman"/>
                <w:sz w:val="24"/>
                <w:lang w:val="ru-RU"/>
              </w:rPr>
              <w:t>https://www.youtube.com/watch?v=UxqncAytQyY</w:t>
            </w: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B4473" w:rsidRDefault="007B4473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CF61FE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 в интернете</w:t>
            </w: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22B94" w:rsidRPr="00727B0C" w:rsidRDefault="00722B94" w:rsidP="00722B94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 w:rsidRPr="00727B0C">
              <w:rPr>
                <w:rFonts w:ascii="Times New Roman" w:hAnsi="Times New Roman"/>
                <w:u w:val="single"/>
                <w:lang w:val="ru-RU"/>
              </w:rPr>
              <w:t xml:space="preserve">Ссылка </w:t>
            </w:r>
          </w:p>
          <w:p w:rsidR="005E4005" w:rsidRPr="00727B0C" w:rsidRDefault="00FB0592" w:rsidP="00722B9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9" w:history="1">
              <w:r w:rsidR="00722B94" w:rsidRPr="008876C9">
                <w:rPr>
                  <w:rStyle w:val="a3"/>
                  <w:rFonts w:ascii="Times New Roman" w:hAnsi="Times New Roman"/>
                </w:rPr>
                <w:t>http</w:t>
              </w:r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greylib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722B94" w:rsidRPr="008876C9">
                <w:rPr>
                  <w:rStyle w:val="a3"/>
                  <w:rFonts w:ascii="Times New Roman" w:hAnsi="Times New Roman"/>
                </w:rPr>
                <w:t>align</w:t>
              </w:r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/556/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velikaya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yasa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ulozheniya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722B94" w:rsidRPr="008876C9">
                <w:rPr>
                  <w:rStyle w:val="a3"/>
                  <w:rFonts w:ascii="Times New Roman" w:hAnsi="Times New Roman"/>
                </w:rPr>
                <w:t>chingisxana</w:t>
              </w:r>
              <w:proofErr w:type="spellEnd"/>
              <w:r w:rsidR="00722B94" w:rsidRPr="00727B0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722B94" w:rsidRPr="008876C9">
                <w:rPr>
                  <w:rStyle w:val="a3"/>
                  <w:rFonts w:ascii="Times New Roman" w:hAnsi="Times New Roman"/>
                </w:rPr>
                <w:t>html</w:t>
              </w:r>
            </w:hyperlink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727B0C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E44" w:rsidRDefault="00475E44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61FE" w:rsidRPr="00475E44" w:rsidRDefault="00CF61FE" w:rsidP="00475E4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E4005" w:rsidRPr="003651A9" w:rsidTr="00B53C3C">
        <w:trPr>
          <w:trHeight w:val="1772"/>
        </w:trPr>
        <w:tc>
          <w:tcPr>
            <w:tcW w:w="1024" w:type="pct"/>
          </w:tcPr>
          <w:p w:rsidR="005E4005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FB2A4F" w:rsidRPr="00832EA0" w:rsidRDefault="00FB2A4F" w:rsidP="00FD17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минуты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47" w:type="pct"/>
            <w:gridSpan w:val="4"/>
          </w:tcPr>
          <w:p w:rsidR="00B8618B" w:rsidRPr="00B8618B" w:rsidRDefault="00B8618B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618B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шнее задание: </w:t>
            </w:r>
            <w:r w:rsidRPr="00B861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«Каскад вопросов»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Учащимся предлагается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 пять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вопросов</w:t>
            </w:r>
            <w:r w:rsidRPr="00B8618B">
              <w:rPr>
                <w:rFonts w:ascii="Times New Roman" w:hAnsi="Times New Roman"/>
                <w:color w:val="000000"/>
                <w:sz w:val="24"/>
                <w:lang w:val="ru-RU"/>
              </w:rPr>
              <w:t>, трех уровней сложности, в соответствии с уровнем подготовки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D61624" w:rsidRPr="00D61624" w:rsidRDefault="00FB2A4F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Рефлексия. </w:t>
            </w:r>
            <w:r w:rsidRPr="00FB2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Приём </w:t>
            </w:r>
            <w:r w:rsidR="00D61624" w:rsidRPr="00FB2A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«Пять пальцев».</w:t>
            </w:r>
            <w:r w:rsidR="00D61624"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Каждый на листочке обводит свою руку и </w:t>
            </w:r>
            <w:proofErr w:type="gramStart"/>
            <w:r w:rsidR="00D61624"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>на против каждого пальца</w:t>
            </w:r>
            <w:proofErr w:type="gramEnd"/>
            <w:r w:rsidR="00D61624"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пишет: </w:t>
            </w:r>
          </w:p>
          <w:p w:rsidR="00D61624" w:rsidRPr="00D61624" w:rsidRDefault="00D61624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Большой палец –Что я не усвоил сегодня на уроке?? </w:t>
            </w:r>
          </w:p>
          <w:p w:rsidR="00D61624" w:rsidRPr="00D61624" w:rsidRDefault="00D61624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Указательный – Кому и чем я сегодня помог? </w:t>
            </w:r>
          </w:p>
          <w:p w:rsidR="00D61624" w:rsidRPr="00D61624" w:rsidRDefault="00D61624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>Средний – каким было мое эмоциональное настроение на уроке?</w:t>
            </w:r>
          </w:p>
          <w:p w:rsidR="00D61624" w:rsidRPr="00D61624" w:rsidRDefault="00D61624" w:rsidP="00FD17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Безымянный- Чего я сегодня достиг на уроке?</w:t>
            </w:r>
          </w:p>
          <w:p w:rsidR="005E4005" w:rsidRPr="00D61624" w:rsidRDefault="00D61624" w:rsidP="00FD17C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61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Мизинец – Какие знания и опыт я сегодня получил?</w:t>
            </w:r>
          </w:p>
          <w:p w:rsidR="005E4005" w:rsidRPr="00D61624" w:rsidRDefault="005E4005" w:rsidP="00955703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29" w:type="pct"/>
          </w:tcPr>
          <w:p w:rsidR="005E4005" w:rsidRDefault="005E4005" w:rsidP="00FD17C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D17C3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E4005" w:rsidRPr="00FD17C3" w:rsidRDefault="005E4005" w:rsidP="00FD17C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E4005" w:rsidRPr="003651A9" w:rsidTr="0022490F">
        <w:tc>
          <w:tcPr>
            <w:tcW w:w="1136" w:type="pct"/>
            <w:gridSpan w:val="3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00" w:type="pct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2464" w:type="pct"/>
            <w:gridSpan w:val="2"/>
          </w:tcPr>
          <w:p w:rsidR="005E4005" w:rsidRPr="00832EA0" w:rsidRDefault="005E4005" w:rsidP="00FD17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832EA0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5E4005" w:rsidRPr="00007FA3" w:rsidTr="0022490F">
        <w:trPr>
          <w:trHeight w:val="896"/>
        </w:trPr>
        <w:tc>
          <w:tcPr>
            <w:tcW w:w="1136" w:type="pct"/>
            <w:gridSpan w:val="3"/>
            <w:tcBorders>
              <w:bottom w:val="single" w:sz="12" w:space="0" w:color="2976A4"/>
            </w:tcBorders>
          </w:tcPr>
          <w:p w:rsidR="00FA28D9" w:rsidRPr="00B76459" w:rsidRDefault="00FA28D9" w:rsidP="00FA28D9">
            <w:pPr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Учащиеся полу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чат поддержку при работе в группах</w:t>
            </w:r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, а также индивидуальную поддержку учителя. Кроме того, более сильные учащиеся могут продвигаться глубже с помощью подобранных заданий.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400" w:type="pct"/>
            <w:tcBorders>
              <w:bottom w:val="single" w:sz="12" w:space="0" w:color="2976A4"/>
            </w:tcBorders>
          </w:tcPr>
          <w:p w:rsidR="00FA28D9" w:rsidRPr="00E07FF2" w:rsidRDefault="00FA28D9" w:rsidP="00FA28D9">
            <w:pPr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Учитель будет задавать вопросы во время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выступления группы</w:t>
            </w:r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, с целью выявления уровня понимания материала. Учащимися </w:t>
            </w:r>
            <w:proofErr w:type="gramStart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будут  оценивать</w:t>
            </w:r>
            <w:proofErr w:type="gramEnd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работу своих одноклассников и свою работу  через </w:t>
            </w:r>
            <w:proofErr w:type="spellStart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взаимооценивание</w:t>
            </w:r>
            <w:proofErr w:type="spellEnd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, </w:t>
            </w:r>
            <w:proofErr w:type="spellStart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самооценивание</w:t>
            </w:r>
            <w:proofErr w:type="spellEnd"/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. В конце урока будет проведена рефлексия, которая поможет учащимся понять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,</w:t>
            </w:r>
            <w:r w:rsidRPr="00E07FF2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что и для чего они изучали на этом уроке.</w:t>
            </w:r>
          </w:p>
          <w:p w:rsidR="005E4005" w:rsidRPr="00832EA0" w:rsidRDefault="005E4005" w:rsidP="00FD17C3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2464" w:type="pct"/>
            <w:gridSpan w:val="2"/>
            <w:tcBorders>
              <w:bottom w:val="single" w:sz="12" w:space="0" w:color="2976A4"/>
            </w:tcBorders>
          </w:tcPr>
          <w:p w:rsidR="005E4005" w:rsidRPr="00832EA0" w:rsidRDefault="00FA28D9" w:rsidP="00FD17C3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Во время урока </w:t>
            </w:r>
            <w:proofErr w:type="spellStart"/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предумострены</w:t>
            </w:r>
            <w:proofErr w:type="spellEnd"/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передвижения учащихся по классу, работа с компьютером. В связи с этим необходимо соблюдать правила техники безопасности, а именно не толкаться во время передвижения по классу, правила работы с компьютерной тех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никой. </w:t>
            </w:r>
            <w:r w:rsidRPr="00D42AA5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Урок предусматривает смену деятельности.</w:t>
            </w:r>
          </w:p>
        </w:tc>
      </w:tr>
      <w:bookmarkEnd w:id="0"/>
    </w:tbl>
    <w:p w:rsidR="005E4005" w:rsidRPr="00832EA0" w:rsidRDefault="005E4005" w:rsidP="004B0498">
      <w:pPr>
        <w:widowControl/>
        <w:spacing w:line="240" w:lineRule="auto"/>
        <w:rPr>
          <w:rFonts w:ascii="Times New Roman" w:hAnsi="Times New Roman"/>
          <w:sz w:val="24"/>
          <w:lang w:val="ru-RU"/>
        </w:rPr>
      </w:pPr>
    </w:p>
    <w:sectPr w:rsidR="005E4005" w:rsidRPr="00832EA0" w:rsidSect="00D26F38">
      <w:head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92" w:rsidRDefault="00FB0592" w:rsidP="00FE3E8D">
      <w:pPr>
        <w:spacing w:line="240" w:lineRule="auto"/>
      </w:pPr>
      <w:r>
        <w:separator/>
      </w:r>
    </w:p>
  </w:endnote>
  <w:endnote w:type="continuationSeparator" w:id="0">
    <w:p w:rsidR="00FB0592" w:rsidRDefault="00FB0592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92" w:rsidRDefault="00FB0592" w:rsidP="00FE3E8D">
      <w:pPr>
        <w:spacing w:line="240" w:lineRule="auto"/>
      </w:pPr>
      <w:r>
        <w:separator/>
      </w:r>
    </w:p>
  </w:footnote>
  <w:footnote w:type="continuationSeparator" w:id="0">
    <w:p w:rsidR="00FB0592" w:rsidRDefault="00FB0592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05" w:rsidRPr="007A1143" w:rsidRDefault="005E4005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E5C"/>
    <w:multiLevelType w:val="multilevel"/>
    <w:tmpl w:val="94D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39B3"/>
    <w:multiLevelType w:val="hybridMultilevel"/>
    <w:tmpl w:val="19D2D46A"/>
    <w:lvl w:ilvl="0" w:tplc="3F2E5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4A3"/>
    <w:multiLevelType w:val="hybridMultilevel"/>
    <w:tmpl w:val="B750E6E2"/>
    <w:lvl w:ilvl="0" w:tplc="34D8A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556"/>
    <w:multiLevelType w:val="hybridMultilevel"/>
    <w:tmpl w:val="74684F84"/>
    <w:lvl w:ilvl="0" w:tplc="CDA607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63792"/>
    <w:multiLevelType w:val="hybridMultilevel"/>
    <w:tmpl w:val="74684F84"/>
    <w:lvl w:ilvl="0" w:tplc="CDA607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762E"/>
    <w:multiLevelType w:val="hybridMultilevel"/>
    <w:tmpl w:val="74684F84"/>
    <w:lvl w:ilvl="0" w:tplc="CDA607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6739D3"/>
    <w:multiLevelType w:val="hybridMultilevel"/>
    <w:tmpl w:val="08D4E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5657"/>
    <w:multiLevelType w:val="hybridMultilevel"/>
    <w:tmpl w:val="06D6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69C"/>
    <w:multiLevelType w:val="hybridMultilevel"/>
    <w:tmpl w:val="A15A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10396"/>
    <w:multiLevelType w:val="hybridMultilevel"/>
    <w:tmpl w:val="BBF07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D1B0C"/>
    <w:multiLevelType w:val="multilevel"/>
    <w:tmpl w:val="94D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9528B"/>
    <w:multiLevelType w:val="hybridMultilevel"/>
    <w:tmpl w:val="BE7C3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56C4A"/>
    <w:multiLevelType w:val="hybridMultilevel"/>
    <w:tmpl w:val="3E64F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34"/>
  </w:num>
  <w:num w:numId="4">
    <w:abstractNumId w:val="30"/>
  </w:num>
  <w:num w:numId="5">
    <w:abstractNumId w:val="28"/>
  </w:num>
  <w:num w:numId="6">
    <w:abstractNumId w:val="37"/>
  </w:num>
  <w:num w:numId="7">
    <w:abstractNumId w:val="21"/>
  </w:num>
  <w:num w:numId="8">
    <w:abstractNumId w:val="4"/>
  </w:num>
  <w:num w:numId="9">
    <w:abstractNumId w:val="33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32"/>
  </w:num>
  <w:num w:numId="19">
    <w:abstractNumId w:val="23"/>
  </w:num>
  <w:num w:numId="20">
    <w:abstractNumId w:val="1"/>
  </w:num>
  <w:num w:numId="21">
    <w:abstractNumId w:val="18"/>
  </w:num>
  <w:num w:numId="22">
    <w:abstractNumId w:val="13"/>
  </w:num>
  <w:num w:numId="23">
    <w:abstractNumId w:val="36"/>
  </w:num>
  <w:num w:numId="24">
    <w:abstractNumId w:val="26"/>
  </w:num>
  <w:num w:numId="25">
    <w:abstractNumId w:val="25"/>
  </w:num>
  <w:num w:numId="26">
    <w:abstractNumId w:val="29"/>
  </w:num>
  <w:num w:numId="27">
    <w:abstractNumId w:val="15"/>
  </w:num>
  <w:num w:numId="28">
    <w:abstractNumId w:val="38"/>
  </w:num>
  <w:num w:numId="29">
    <w:abstractNumId w:val="35"/>
  </w:num>
  <w:num w:numId="30">
    <w:abstractNumId w:val="20"/>
  </w:num>
  <w:num w:numId="31">
    <w:abstractNumId w:val="22"/>
  </w:num>
  <w:num w:numId="32">
    <w:abstractNumId w:val="19"/>
  </w:num>
  <w:num w:numId="33">
    <w:abstractNumId w:val="31"/>
  </w:num>
  <w:num w:numId="34">
    <w:abstractNumId w:val="9"/>
  </w:num>
  <w:num w:numId="35">
    <w:abstractNumId w:val="3"/>
  </w:num>
  <w:num w:numId="36">
    <w:abstractNumId w:val="11"/>
  </w:num>
  <w:num w:numId="37">
    <w:abstractNumId w:val="14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07FA3"/>
    <w:rsid w:val="00010B44"/>
    <w:rsid w:val="00011001"/>
    <w:rsid w:val="00012AED"/>
    <w:rsid w:val="000412F2"/>
    <w:rsid w:val="00041862"/>
    <w:rsid w:val="0004355F"/>
    <w:rsid w:val="000435F3"/>
    <w:rsid w:val="00047BA0"/>
    <w:rsid w:val="000632FB"/>
    <w:rsid w:val="00063FC6"/>
    <w:rsid w:val="00075AD3"/>
    <w:rsid w:val="00080F6D"/>
    <w:rsid w:val="00082368"/>
    <w:rsid w:val="00096B06"/>
    <w:rsid w:val="000A0887"/>
    <w:rsid w:val="000A55B8"/>
    <w:rsid w:val="000B05EE"/>
    <w:rsid w:val="000B08D7"/>
    <w:rsid w:val="000B451A"/>
    <w:rsid w:val="000C1F9A"/>
    <w:rsid w:val="000C33D9"/>
    <w:rsid w:val="000C4066"/>
    <w:rsid w:val="000D0C0A"/>
    <w:rsid w:val="000E2C56"/>
    <w:rsid w:val="000F199D"/>
    <w:rsid w:val="00101BDB"/>
    <w:rsid w:val="0010685C"/>
    <w:rsid w:val="00115668"/>
    <w:rsid w:val="00123865"/>
    <w:rsid w:val="00126413"/>
    <w:rsid w:val="00134200"/>
    <w:rsid w:val="0014173C"/>
    <w:rsid w:val="001538DE"/>
    <w:rsid w:val="00153E96"/>
    <w:rsid w:val="0015718F"/>
    <w:rsid w:val="00157C51"/>
    <w:rsid w:val="00164E15"/>
    <w:rsid w:val="00175EE4"/>
    <w:rsid w:val="00176737"/>
    <w:rsid w:val="001821B0"/>
    <w:rsid w:val="001823DB"/>
    <w:rsid w:val="00183996"/>
    <w:rsid w:val="001864A3"/>
    <w:rsid w:val="00186A4A"/>
    <w:rsid w:val="00187B15"/>
    <w:rsid w:val="0019169B"/>
    <w:rsid w:val="00191724"/>
    <w:rsid w:val="0019352E"/>
    <w:rsid w:val="00194B9A"/>
    <w:rsid w:val="0019503F"/>
    <w:rsid w:val="001A2A10"/>
    <w:rsid w:val="001A3583"/>
    <w:rsid w:val="001A3BDA"/>
    <w:rsid w:val="001C05D1"/>
    <w:rsid w:val="001C25CE"/>
    <w:rsid w:val="001D02CE"/>
    <w:rsid w:val="001D52A7"/>
    <w:rsid w:val="001D5BDE"/>
    <w:rsid w:val="001F13F8"/>
    <w:rsid w:val="001F5FCE"/>
    <w:rsid w:val="00200263"/>
    <w:rsid w:val="00202087"/>
    <w:rsid w:val="002024C5"/>
    <w:rsid w:val="002115C4"/>
    <w:rsid w:val="002153B5"/>
    <w:rsid w:val="002166F7"/>
    <w:rsid w:val="002175CF"/>
    <w:rsid w:val="0022490F"/>
    <w:rsid w:val="002277A6"/>
    <w:rsid w:val="00232BD2"/>
    <w:rsid w:val="00243F76"/>
    <w:rsid w:val="00252BF6"/>
    <w:rsid w:val="00252CEB"/>
    <w:rsid w:val="0026347F"/>
    <w:rsid w:val="00274E2D"/>
    <w:rsid w:val="00275F8E"/>
    <w:rsid w:val="002768B0"/>
    <w:rsid w:val="00280D19"/>
    <w:rsid w:val="00286DB0"/>
    <w:rsid w:val="00287A44"/>
    <w:rsid w:val="00290005"/>
    <w:rsid w:val="00291F14"/>
    <w:rsid w:val="0029348E"/>
    <w:rsid w:val="002940CF"/>
    <w:rsid w:val="002C1470"/>
    <w:rsid w:val="002C20D1"/>
    <w:rsid w:val="002C48CF"/>
    <w:rsid w:val="002D01F1"/>
    <w:rsid w:val="002D3BC1"/>
    <w:rsid w:val="002E65AC"/>
    <w:rsid w:val="002F1102"/>
    <w:rsid w:val="002F3C39"/>
    <w:rsid w:val="002F3CA1"/>
    <w:rsid w:val="002F7A04"/>
    <w:rsid w:val="00310495"/>
    <w:rsid w:val="00321408"/>
    <w:rsid w:val="003253EA"/>
    <w:rsid w:val="003260AD"/>
    <w:rsid w:val="00330362"/>
    <w:rsid w:val="003343AD"/>
    <w:rsid w:val="00334AE0"/>
    <w:rsid w:val="00341843"/>
    <w:rsid w:val="00346B00"/>
    <w:rsid w:val="003651A9"/>
    <w:rsid w:val="003670EB"/>
    <w:rsid w:val="003771BD"/>
    <w:rsid w:val="00383524"/>
    <w:rsid w:val="00384B3C"/>
    <w:rsid w:val="00390941"/>
    <w:rsid w:val="003945DA"/>
    <w:rsid w:val="0039569E"/>
    <w:rsid w:val="003959E8"/>
    <w:rsid w:val="0039715F"/>
    <w:rsid w:val="003B7CFD"/>
    <w:rsid w:val="003C0124"/>
    <w:rsid w:val="003C4EDF"/>
    <w:rsid w:val="003C5D27"/>
    <w:rsid w:val="003D282D"/>
    <w:rsid w:val="003D720F"/>
    <w:rsid w:val="003E3E54"/>
    <w:rsid w:val="003F7976"/>
    <w:rsid w:val="00401B36"/>
    <w:rsid w:val="00405501"/>
    <w:rsid w:val="004125C5"/>
    <w:rsid w:val="00413E67"/>
    <w:rsid w:val="00414732"/>
    <w:rsid w:val="00423283"/>
    <w:rsid w:val="00424E1D"/>
    <w:rsid w:val="00425805"/>
    <w:rsid w:val="00426476"/>
    <w:rsid w:val="0042732C"/>
    <w:rsid w:val="00427FC2"/>
    <w:rsid w:val="004306B6"/>
    <w:rsid w:val="0043235B"/>
    <w:rsid w:val="004339CD"/>
    <w:rsid w:val="00455C51"/>
    <w:rsid w:val="004611FB"/>
    <w:rsid w:val="0046522B"/>
    <w:rsid w:val="004734E0"/>
    <w:rsid w:val="00475028"/>
    <w:rsid w:val="00475E44"/>
    <w:rsid w:val="0047623F"/>
    <w:rsid w:val="00476511"/>
    <w:rsid w:val="004822C2"/>
    <w:rsid w:val="00487330"/>
    <w:rsid w:val="00492D32"/>
    <w:rsid w:val="00494A3C"/>
    <w:rsid w:val="004A2D3F"/>
    <w:rsid w:val="004A4A89"/>
    <w:rsid w:val="004A78E2"/>
    <w:rsid w:val="004B0498"/>
    <w:rsid w:val="004B1FFC"/>
    <w:rsid w:val="004B5CAE"/>
    <w:rsid w:val="004C03DD"/>
    <w:rsid w:val="004C52D0"/>
    <w:rsid w:val="004C744F"/>
    <w:rsid w:val="004D1A21"/>
    <w:rsid w:val="004D72EA"/>
    <w:rsid w:val="004F02F6"/>
    <w:rsid w:val="004F715D"/>
    <w:rsid w:val="0050285C"/>
    <w:rsid w:val="005035BA"/>
    <w:rsid w:val="00515032"/>
    <w:rsid w:val="005247FD"/>
    <w:rsid w:val="00537E9E"/>
    <w:rsid w:val="0054312C"/>
    <w:rsid w:val="00550CDA"/>
    <w:rsid w:val="00553337"/>
    <w:rsid w:val="00553344"/>
    <w:rsid w:val="00560D51"/>
    <w:rsid w:val="0056148C"/>
    <w:rsid w:val="005632E4"/>
    <w:rsid w:val="0056349E"/>
    <w:rsid w:val="005657B6"/>
    <w:rsid w:val="00571760"/>
    <w:rsid w:val="00571A05"/>
    <w:rsid w:val="0057718C"/>
    <w:rsid w:val="005A0B77"/>
    <w:rsid w:val="005A295D"/>
    <w:rsid w:val="005A4F98"/>
    <w:rsid w:val="005A74D8"/>
    <w:rsid w:val="005B5EC4"/>
    <w:rsid w:val="005C08CD"/>
    <w:rsid w:val="005C208D"/>
    <w:rsid w:val="005C45DF"/>
    <w:rsid w:val="005E005A"/>
    <w:rsid w:val="005E369E"/>
    <w:rsid w:val="005E4005"/>
    <w:rsid w:val="005E622A"/>
    <w:rsid w:val="005F4CFD"/>
    <w:rsid w:val="005F65CD"/>
    <w:rsid w:val="0060341B"/>
    <w:rsid w:val="00604A0E"/>
    <w:rsid w:val="00625ACF"/>
    <w:rsid w:val="00637465"/>
    <w:rsid w:val="00650914"/>
    <w:rsid w:val="006543DE"/>
    <w:rsid w:val="00662F02"/>
    <w:rsid w:val="006641C7"/>
    <w:rsid w:val="006708F3"/>
    <w:rsid w:val="006760E5"/>
    <w:rsid w:val="006773D2"/>
    <w:rsid w:val="00683F0B"/>
    <w:rsid w:val="00686B1F"/>
    <w:rsid w:val="006910E6"/>
    <w:rsid w:val="00691C6D"/>
    <w:rsid w:val="00691EA0"/>
    <w:rsid w:val="00692CEA"/>
    <w:rsid w:val="00694E10"/>
    <w:rsid w:val="00697CE5"/>
    <w:rsid w:val="006A4653"/>
    <w:rsid w:val="006A4F71"/>
    <w:rsid w:val="006B5634"/>
    <w:rsid w:val="006C3608"/>
    <w:rsid w:val="006D4F82"/>
    <w:rsid w:val="006F0235"/>
    <w:rsid w:val="006F0EDB"/>
    <w:rsid w:val="006F31CA"/>
    <w:rsid w:val="00701978"/>
    <w:rsid w:val="007145BF"/>
    <w:rsid w:val="00714677"/>
    <w:rsid w:val="00714D10"/>
    <w:rsid w:val="0071530D"/>
    <w:rsid w:val="00722B94"/>
    <w:rsid w:val="007234E6"/>
    <w:rsid w:val="007236B8"/>
    <w:rsid w:val="0072676D"/>
    <w:rsid w:val="00727B0C"/>
    <w:rsid w:val="0073563E"/>
    <w:rsid w:val="0074520A"/>
    <w:rsid w:val="007524F4"/>
    <w:rsid w:val="00754300"/>
    <w:rsid w:val="00756363"/>
    <w:rsid w:val="007572FA"/>
    <w:rsid w:val="00763E85"/>
    <w:rsid w:val="0077443E"/>
    <w:rsid w:val="00774FB4"/>
    <w:rsid w:val="00775810"/>
    <w:rsid w:val="00777C99"/>
    <w:rsid w:val="00780062"/>
    <w:rsid w:val="0078132C"/>
    <w:rsid w:val="00781E06"/>
    <w:rsid w:val="007847DD"/>
    <w:rsid w:val="00796416"/>
    <w:rsid w:val="007974F1"/>
    <w:rsid w:val="00797E9E"/>
    <w:rsid w:val="007A1143"/>
    <w:rsid w:val="007A3931"/>
    <w:rsid w:val="007B296E"/>
    <w:rsid w:val="007B4237"/>
    <w:rsid w:val="007B4473"/>
    <w:rsid w:val="007B4E34"/>
    <w:rsid w:val="007C665F"/>
    <w:rsid w:val="007C79C8"/>
    <w:rsid w:val="007D1803"/>
    <w:rsid w:val="007D7885"/>
    <w:rsid w:val="007E20DF"/>
    <w:rsid w:val="007E27F8"/>
    <w:rsid w:val="007E637E"/>
    <w:rsid w:val="007E6380"/>
    <w:rsid w:val="007F03C2"/>
    <w:rsid w:val="007F7E41"/>
    <w:rsid w:val="0080031C"/>
    <w:rsid w:val="00804752"/>
    <w:rsid w:val="00806666"/>
    <w:rsid w:val="008070D5"/>
    <w:rsid w:val="00814ABD"/>
    <w:rsid w:val="00820EEF"/>
    <w:rsid w:val="00821E22"/>
    <w:rsid w:val="008222D1"/>
    <w:rsid w:val="008238B1"/>
    <w:rsid w:val="00825683"/>
    <w:rsid w:val="00826EBE"/>
    <w:rsid w:val="00832EA0"/>
    <w:rsid w:val="00833150"/>
    <w:rsid w:val="00834ACF"/>
    <w:rsid w:val="0084069F"/>
    <w:rsid w:val="00841253"/>
    <w:rsid w:val="008414C8"/>
    <w:rsid w:val="00854787"/>
    <w:rsid w:val="008600BB"/>
    <w:rsid w:val="0086700D"/>
    <w:rsid w:val="00870481"/>
    <w:rsid w:val="00872E4D"/>
    <w:rsid w:val="00877246"/>
    <w:rsid w:val="008818EE"/>
    <w:rsid w:val="00886797"/>
    <w:rsid w:val="00892CD7"/>
    <w:rsid w:val="0089381F"/>
    <w:rsid w:val="00894388"/>
    <w:rsid w:val="00897335"/>
    <w:rsid w:val="008978B3"/>
    <w:rsid w:val="008B44AB"/>
    <w:rsid w:val="008C7DE4"/>
    <w:rsid w:val="008D203A"/>
    <w:rsid w:val="008D5B07"/>
    <w:rsid w:val="008E2635"/>
    <w:rsid w:val="008F0109"/>
    <w:rsid w:val="008F2725"/>
    <w:rsid w:val="008F439C"/>
    <w:rsid w:val="008F6FFF"/>
    <w:rsid w:val="008F7D06"/>
    <w:rsid w:val="00907D56"/>
    <w:rsid w:val="0091584D"/>
    <w:rsid w:val="00923D89"/>
    <w:rsid w:val="00931A37"/>
    <w:rsid w:val="00932884"/>
    <w:rsid w:val="0093673F"/>
    <w:rsid w:val="00942F5F"/>
    <w:rsid w:val="0095219D"/>
    <w:rsid w:val="00955703"/>
    <w:rsid w:val="0095679C"/>
    <w:rsid w:val="00957DAC"/>
    <w:rsid w:val="00971B01"/>
    <w:rsid w:val="0097452C"/>
    <w:rsid w:val="00976D52"/>
    <w:rsid w:val="00977C5B"/>
    <w:rsid w:val="00981392"/>
    <w:rsid w:val="00982B07"/>
    <w:rsid w:val="00984686"/>
    <w:rsid w:val="00991A2B"/>
    <w:rsid w:val="009A04EF"/>
    <w:rsid w:val="009B1A5A"/>
    <w:rsid w:val="009B7B3C"/>
    <w:rsid w:val="009C302E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7A6F"/>
    <w:rsid w:val="00A23976"/>
    <w:rsid w:val="00A27964"/>
    <w:rsid w:val="00A300CE"/>
    <w:rsid w:val="00A328EF"/>
    <w:rsid w:val="00A3609C"/>
    <w:rsid w:val="00A41020"/>
    <w:rsid w:val="00A423FE"/>
    <w:rsid w:val="00A55E47"/>
    <w:rsid w:val="00A655E1"/>
    <w:rsid w:val="00A70E9C"/>
    <w:rsid w:val="00A73DF7"/>
    <w:rsid w:val="00A82B9B"/>
    <w:rsid w:val="00A850EB"/>
    <w:rsid w:val="00A938CF"/>
    <w:rsid w:val="00A942A3"/>
    <w:rsid w:val="00A945DE"/>
    <w:rsid w:val="00AB1A99"/>
    <w:rsid w:val="00AB2DFE"/>
    <w:rsid w:val="00AB4670"/>
    <w:rsid w:val="00AB4BBA"/>
    <w:rsid w:val="00AB63D6"/>
    <w:rsid w:val="00AB6562"/>
    <w:rsid w:val="00AB6963"/>
    <w:rsid w:val="00AB6D33"/>
    <w:rsid w:val="00AC30B5"/>
    <w:rsid w:val="00AC3AFE"/>
    <w:rsid w:val="00AC51CE"/>
    <w:rsid w:val="00AC5631"/>
    <w:rsid w:val="00AC6CB1"/>
    <w:rsid w:val="00AD06A3"/>
    <w:rsid w:val="00AD77F6"/>
    <w:rsid w:val="00AE41F1"/>
    <w:rsid w:val="00AE68B9"/>
    <w:rsid w:val="00AF2B28"/>
    <w:rsid w:val="00AF61B8"/>
    <w:rsid w:val="00B04989"/>
    <w:rsid w:val="00B056D8"/>
    <w:rsid w:val="00B06FAE"/>
    <w:rsid w:val="00B12108"/>
    <w:rsid w:val="00B131F3"/>
    <w:rsid w:val="00B13FC1"/>
    <w:rsid w:val="00B25253"/>
    <w:rsid w:val="00B25419"/>
    <w:rsid w:val="00B413B1"/>
    <w:rsid w:val="00B51726"/>
    <w:rsid w:val="00B51EE8"/>
    <w:rsid w:val="00B53C3C"/>
    <w:rsid w:val="00B57840"/>
    <w:rsid w:val="00B616BE"/>
    <w:rsid w:val="00B63E95"/>
    <w:rsid w:val="00B67331"/>
    <w:rsid w:val="00B71423"/>
    <w:rsid w:val="00B72637"/>
    <w:rsid w:val="00B729AC"/>
    <w:rsid w:val="00B75AB1"/>
    <w:rsid w:val="00B7626C"/>
    <w:rsid w:val="00B80AF1"/>
    <w:rsid w:val="00B83708"/>
    <w:rsid w:val="00B856B5"/>
    <w:rsid w:val="00B8618B"/>
    <w:rsid w:val="00B97DEB"/>
    <w:rsid w:val="00BB62D6"/>
    <w:rsid w:val="00BC3A9A"/>
    <w:rsid w:val="00BD1E8A"/>
    <w:rsid w:val="00BD5336"/>
    <w:rsid w:val="00BE19A0"/>
    <w:rsid w:val="00BE21E6"/>
    <w:rsid w:val="00C00237"/>
    <w:rsid w:val="00C11507"/>
    <w:rsid w:val="00C1344C"/>
    <w:rsid w:val="00C15D06"/>
    <w:rsid w:val="00C2372D"/>
    <w:rsid w:val="00C30400"/>
    <w:rsid w:val="00C31A7F"/>
    <w:rsid w:val="00C33563"/>
    <w:rsid w:val="00C35673"/>
    <w:rsid w:val="00C35E29"/>
    <w:rsid w:val="00C36720"/>
    <w:rsid w:val="00C41C0A"/>
    <w:rsid w:val="00C41E9B"/>
    <w:rsid w:val="00C441E9"/>
    <w:rsid w:val="00C502C4"/>
    <w:rsid w:val="00C50ACC"/>
    <w:rsid w:val="00C55EB3"/>
    <w:rsid w:val="00C56CA9"/>
    <w:rsid w:val="00C572AE"/>
    <w:rsid w:val="00C605B6"/>
    <w:rsid w:val="00C60686"/>
    <w:rsid w:val="00C60E65"/>
    <w:rsid w:val="00C63FB8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A37A2"/>
    <w:rsid w:val="00CA6B10"/>
    <w:rsid w:val="00CB4FCD"/>
    <w:rsid w:val="00CC2645"/>
    <w:rsid w:val="00CD30AB"/>
    <w:rsid w:val="00CD54F0"/>
    <w:rsid w:val="00CD6C7D"/>
    <w:rsid w:val="00CD7229"/>
    <w:rsid w:val="00CE366F"/>
    <w:rsid w:val="00CE3DD8"/>
    <w:rsid w:val="00CE508E"/>
    <w:rsid w:val="00CF0EAC"/>
    <w:rsid w:val="00CF40A0"/>
    <w:rsid w:val="00CF61FE"/>
    <w:rsid w:val="00CF7540"/>
    <w:rsid w:val="00D046EF"/>
    <w:rsid w:val="00D16272"/>
    <w:rsid w:val="00D164FE"/>
    <w:rsid w:val="00D26F38"/>
    <w:rsid w:val="00D317FA"/>
    <w:rsid w:val="00D421A1"/>
    <w:rsid w:val="00D520D3"/>
    <w:rsid w:val="00D551BB"/>
    <w:rsid w:val="00D56616"/>
    <w:rsid w:val="00D61624"/>
    <w:rsid w:val="00D6262D"/>
    <w:rsid w:val="00D661F4"/>
    <w:rsid w:val="00D756F5"/>
    <w:rsid w:val="00D76164"/>
    <w:rsid w:val="00D8025C"/>
    <w:rsid w:val="00D93DB2"/>
    <w:rsid w:val="00D9630C"/>
    <w:rsid w:val="00DB2C26"/>
    <w:rsid w:val="00DC0710"/>
    <w:rsid w:val="00DD0B3F"/>
    <w:rsid w:val="00DE5AC4"/>
    <w:rsid w:val="00E059C9"/>
    <w:rsid w:val="00E144D8"/>
    <w:rsid w:val="00E20732"/>
    <w:rsid w:val="00E20810"/>
    <w:rsid w:val="00E222A1"/>
    <w:rsid w:val="00E3385F"/>
    <w:rsid w:val="00E46028"/>
    <w:rsid w:val="00E61A4F"/>
    <w:rsid w:val="00E623D8"/>
    <w:rsid w:val="00E63FF4"/>
    <w:rsid w:val="00E758D0"/>
    <w:rsid w:val="00E77C5D"/>
    <w:rsid w:val="00E806D4"/>
    <w:rsid w:val="00E82951"/>
    <w:rsid w:val="00E8788A"/>
    <w:rsid w:val="00E878D3"/>
    <w:rsid w:val="00E92E52"/>
    <w:rsid w:val="00E96AFE"/>
    <w:rsid w:val="00EA2E7C"/>
    <w:rsid w:val="00EA3C0F"/>
    <w:rsid w:val="00EA5D24"/>
    <w:rsid w:val="00EB3EC8"/>
    <w:rsid w:val="00EB3FED"/>
    <w:rsid w:val="00EB4250"/>
    <w:rsid w:val="00EB59AC"/>
    <w:rsid w:val="00EC1BEC"/>
    <w:rsid w:val="00EC32DF"/>
    <w:rsid w:val="00EC37F5"/>
    <w:rsid w:val="00EC7690"/>
    <w:rsid w:val="00ED09B6"/>
    <w:rsid w:val="00ED10AF"/>
    <w:rsid w:val="00ED3E2C"/>
    <w:rsid w:val="00ED72FD"/>
    <w:rsid w:val="00EF1059"/>
    <w:rsid w:val="00F007C7"/>
    <w:rsid w:val="00F05068"/>
    <w:rsid w:val="00F06608"/>
    <w:rsid w:val="00F123D0"/>
    <w:rsid w:val="00F140EF"/>
    <w:rsid w:val="00F21697"/>
    <w:rsid w:val="00F227ED"/>
    <w:rsid w:val="00F2703B"/>
    <w:rsid w:val="00F318D5"/>
    <w:rsid w:val="00F322E1"/>
    <w:rsid w:val="00F35088"/>
    <w:rsid w:val="00F35840"/>
    <w:rsid w:val="00F427BE"/>
    <w:rsid w:val="00F4763C"/>
    <w:rsid w:val="00F47C6D"/>
    <w:rsid w:val="00F65F29"/>
    <w:rsid w:val="00F76868"/>
    <w:rsid w:val="00F76896"/>
    <w:rsid w:val="00F82F7F"/>
    <w:rsid w:val="00F9001A"/>
    <w:rsid w:val="00F91816"/>
    <w:rsid w:val="00F941FB"/>
    <w:rsid w:val="00FA0B8A"/>
    <w:rsid w:val="00FA28D9"/>
    <w:rsid w:val="00FA4F7C"/>
    <w:rsid w:val="00FB0592"/>
    <w:rsid w:val="00FB2A4F"/>
    <w:rsid w:val="00FB4AF0"/>
    <w:rsid w:val="00FC2DA7"/>
    <w:rsid w:val="00FD17C3"/>
    <w:rsid w:val="00FD3405"/>
    <w:rsid w:val="00FD3807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1A59"/>
  <w15:docId w15:val="{1821C0D0-E633-46DD-9501-D8882A6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line="260" w:lineRule="exact"/>
    </w:pPr>
    <w:rPr>
      <w:rFonts w:ascii="Arial" w:eastAsia="Times New Roman" w:hAnsi="Arial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253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418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26F3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B28"/>
    <w:rPr>
      <w:rFonts w:ascii="Times New Roman" w:hAnsi="Times New Roman"/>
      <w:b/>
      <w:sz w:val="24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AF2B28"/>
    <w:rPr>
      <w:rFonts w:ascii="Times New Roman" w:hAnsi="Times New Roman"/>
      <w:b/>
      <w:sz w:val="24"/>
      <w:lang w:val="en-GB"/>
    </w:rPr>
  </w:style>
  <w:style w:type="character" w:customStyle="1" w:styleId="30">
    <w:name w:val="Заголовок 3 Знак"/>
    <w:basedOn w:val="a0"/>
    <w:link w:val="3"/>
    <w:uiPriority w:val="99"/>
    <w:locked/>
    <w:rsid w:val="003253EA"/>
    <w:rPr>
      <w:rFonts w:ascii="Cambria" w:hAnsi="Cambria"/>
      <w:b/>
      <w:color w:val="4F81BD"/>
      <w:sz w:val="24"/>
      <w:lang w:val="en-GB"/>
    </w:rPr>
  </w:style>
  <w:style w:type="character" w:customStyle="1" w:styleId="40">
    <w:name w:val="Заголовок 4 Знак"/>
    <w:basedOn w:val="a0"/>
    <w:link w:val="4"/>
    <w:uiPriority w:val="99"/>
    <w:locked/>
    <w:rsid w:val="00341843"/>
    <w:rPr>
      <w:rFonts w:ascii="Cambria" w:hAnsi="Cambria"/>
      <w:b/>
      <w:i/>
      <w:color w:val="4F81BD"/>
      <w:sz w:val="24"/>
      <w:lang w:val="en-GB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6F38"/>
    <w:rPr>
      <w:rFonts w:ascii="Cambria" w:hAnsi="Cambria"/>
      <w:i/>
      <w:color w:val="404040"/>
      <w:sz w:val="20"/>
      <w:lang w:val="en-GB"/>
    </w:rPr>
  </w:style>
  <w:style w:type="character" w:styleId="a3">
    <w:name w:val="Hyperlink"/>
    <w:basedOn w:val="a0"/>
    <w:uiPriority w:val="99"/>
    <w:rsid w:val="00AF2B2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AF2B28"/>
  </w:style>
  <w:style w:type="character" w:customStyle="1" w:styleId="ucoz-forum-post">
    <w:name w:val="ucoz-forum-post"/>
    <w:uiPriority w:val="99"/>
    <w:rsid w:val="00AF2B28"/>
  </w:style>
  <w:style w:type="paragraph" w:customStyle="1" w:styleId="NESTableText">
    <w:name w:val="NES Table Text"/>
    <w:basedOn w:val="a"/>
    <w:autoRedefine/>
    <w:uiPriority w:val="99"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uiPriority w:val="99"/>
    <w:rsid w:val="00330362"/>
  </w:style>
  <w:style w:type="paragraph" w:styleId="a4">
    <w:name w:val="annotation text"/>
    <w:basedOn w:val="a"/>
    <w:link w:val="a5"/>
    <w:uiPriority w:val="99"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339CD"/>
    <w:rPr>
      <w:rFonts w:ascii="Arial" w:hAnsi="Arial"/>
      <w:sz w:val="20"/>
      <w:lang w:val="en-GB"/>
    </w:rPr>
  </w:style>
  <w:style w:type="character" w:styleId="a6">
    <w:name w:val="annotation reference"/>
    <w:basedOn w:val="a0"/>
    <w:uiPriority w:val="99"/>
    <w:rsid w:val="004339CD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39CD"/>
    <w:rPr>
      <w:rFonts w:ascii="Tahoma" w:hAnsi="Tahoma"/>
      <w:sz w:val="16"/>
      <w:lang w:val="en-GB"/>
    </w:rPr>
  </w:style>
  <w:style w:type="character" w:styleId="a9">
    <w:name w:val="FollowedHyperlink"/>
    <w:basedOn w:val="a0"/>
    <w:uiPriority w:val="99"/>
    <w:semiHidden/>
    <w:rsid w:val="00AD77F6"/>
    <w:rPr>
      <w:rFonts w:cs="Times New Roman"/>
      <w:color w:val="800080"/>
      <w:u w:val="single"/>
    </w:rPr>
  </w:style>
  <w:style w:type="paragraph" w:styleId="aa">
    <w:name w:val="No Spacing"/>
    <w:uiPriority w:val="99"/>
    <w:qFormat/>
    <w:rsid w:val="00EB4250"/>
    <w:rPr>
      <w:rFonts w:eastAsia="Times New Roman"/>
    </w:rPr>
  </w:style>
  <w:style w:type="paragraph" w:customStyle="1" w:styleId="11">
    <w:name w:val="Абзац списка1"/>
    <w:basedOn w:val="a"/>
    <w:uiPriority w:val="99"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uiPriority w:val="99"/>
    <w:rsid w:val="007B4E34"/>
    <w:rPr>
      <w:rFonts w:cs="Times New Roman"/>
    </w:rPr>
  </w:style>
  <w:style w:type="table" w:styleId="ac">
    <w:name w:val="Table Grid"/>
    <w:basedOn w:val="a1"/>
    <w:uiPriority w:val="99"/>
    <w:rsid w:val="009B1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uiPriority w:val="99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rsid w:val="0084069F"/>
    <w:rPr>
      <w:rFonts w:cs="Times New Roman"/>
      <w:i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125C5"/>
    <w:rPr>
      <w:rFonts w:ascii="Arial" w:hAnsi="Arial"/>
      <w:sz w:val="20"/>
    </w:rPr>
  </w:style>
  <w:style w:type="paragraph" w:styleId="12">
    <w:name w:val="toc 1"/>
    <w:basedOn w:val="a"/>
    <w:next w:val="a"/>
    <w:autoRedefine/>
    <w:uiPriority w:val="9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9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E3E8D"/>
    <w:rPr>
      <w:rFonts w:ascii="Arial" w:hAnsi="Arial"/>
      <w:sz w:val="24"/>
      <w:lang w:val="en-GB"/>
    </w:rPr>
  </w:style>
  <w:style w:type="paragraph" w:customStyle="1" w:styleId="black">
    <w:name w:val="black"/>
    <w:basedOn w:val="a"/>
    <w:uiPriority w:val="99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basedOn w:val="a0"/>
    <w:uiPriority w:val="99"/>
    <w:qFormat/>
    <w:rsid w:val="003253EA"/>
    <w:rPr>
      <w:rFonts w:cs="Times New Roman"/>
      <w:i/>
    </w:rPr>
  </w:style>
  <w:style w:type="paragraph" w:styleId="af3">
    <w:name w:val="annotation subject"/>
    <w:basedOn w:val="a4"/>
    <w:next w:val="a4"/>
    <w:link w:val="af4"/>
    <w:uiPriority w:val="99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uiPriority w:val="99"/>
    <w:semiHidden/>
    <w:locked/>
    <w:rsid w:val="003253EA"/>
    <w:rPr>
      <w:rFonts w:ascii="Arial" w:eastAsia="MS Mincho" w:hAnsi="Arial"/>
      <w:b/>
      <w:sz w:val="20"/>
      <w:lang w:val="en-GB"/>
    </w:rPr>
  </w:style>
  <w:style w:type="character" w:customStyle="1" w:styleId="apple-converted-space">
    <w:name w:val="apple-converted-space"/>
    <w:uiPriority w:val="99"/>
    <w:rsid w:val="008F2725"/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D26F38"/>
    <w:pPr>
      <w:numPr>
        <w:numId w:val="26"/>
      </w:numPr>
      <w:spacing w:before="240" w:after="120" w:line="360" w:lineRule="auto"/>
    </w:pPr>
    <w:rPr>
      <w:rFonts w:ascii="Arial" w:eastAsia="Calibri" w:hAnsi="Arial"/>
      <w:szCs w:val="20"/>
      <w:lang w:eastAsia="ru-RU"/>
    </w:rPr>
  </w:style>
  <w:style w:type="character" w:customStyle="1" w:styleId="NESHeading2CharChar">
    <w:name w:val="NES Heading 2 Char Char"/>
    <w:link w:val="NESHeading2"/>
    <w:uiPriority w:val="99"/>
    <w:locked/>
    <w:rsid w:val="00D26F38"/>
    <w:rPr>
      <w:rFonts w:ascii="Arial" w:hAnsi="Arial"/>
      <w:b/>
      <w:sz w:val="28"/>
      <w:lang w:val="en-GB"/>
    </w:rPr>
  </w:style>
  <w:style w:type="paragraph" w:customStyle="1" w:styleId="AssignmentTemplate">
    <w:name w:val="AssignmentTemplate"/>
    <w:basedOn w:val="9"/>
    <w:uiPriority w:val="99"/>
    <w:rsid w:val="00D26F38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rFonts w:eastAsia="Calibri"/>
      <w:b/>
      <w:color w:val="0065BD"/>
      <w:sz w:val="20"/>
      <w:szCs w:val="20"/>
      <w:lang w:eastAsia="ru-RU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hAnsi="Arial"/>
      <w:b/>
      <w:color w:val="0065BD"/>
      <w:sz w:val="20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553337"/>
    <w:pPr>
      <w:spacing w:after="240" w:line="360" w:lineRule="auto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NESNormalChar">
    <w:name w:val="NES Normal Char"/>
    <w:link w:val="NESNormal"/>
    <w:uiPriority w:val="99"/>
    <w:locked/>
    <w:rsid w:val="00553337"/>
    <w:rPr>
      <w:rFonts w:ascii="Times New Roman" w:hAnsi="Times New Roman"/>
    </w:rPr>
  </w:style>
  <w:style w:type="paragraph" w:styleId="32">
    <w:name w:val="toc 3"/>
    <w:basedOn w:val="a"/>
    <w:next w:val="a"/>
    <w:autoRedefine/>
    <w:uiPriority w:val="99"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locked/>
    <w:rsid w:val="000A55B8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su/chingisxan-kratkaya-biograf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ylib.align.ru/556/velikaya-yasa-ulozheniya-chingisxa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C27A-1D3B-418E-AA79-2EE32FD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29</cp:revision>
  <cp:lastPrinted>2018-04-01T09:03:00Z</cp:lastPrinted>
  <dcterms:created xsi:type="dcterms:W3CDTF">2019-04-03T00:04:00Z</dcterms:created>
  <dcterms:modified xsi:type="dcterms:W3CDTF">2020-10-28T12:54:00Z</dcterms:modified>
</cp:coreProperties>
</file>