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29" w:rsidRPr="004E2658" w:rsidRDefault="00A00929" w:rsidP="00A00929">
      <w:pPr>
        <w:pStyle w:val="Style1"/>
        <w:widowControl/>
        <w:spacing w:line="240" w:lineRule="auto"/>
        <w:ind w:firstLine="540"/>
        <w:jc w:val="right"/>
        <w:rPr>
          <w:rStyle w:val="FontStyle11"/>
        </w:rPr>
      </w:pPr>
      <w:proofErr w:type="spellStart"/>
      <w:r>
        <w:rPr>
          <w:rStyle w:val="FontStyle11"/>
        </w:rPr>
        <w:t>Аверина</w:t>
      </w:r>
      <w:proofErr w:type="spellEnd"/>
      <w:r>
        <w:rPr>
          <w:rStyle w:val="FontStyle11"/>
        </w:rPr>
        <w:t xml:space="preserve"> И.Ю.</w:t>
      </w:r>
    </w:p>
    <w:p w:rsidR="00A00929" w:rsidRPr="004E2658" w:rsidRDefault="00A00929" w:rsidP="00A00929">
      <w:pPr>
        <w:pStyle w:val="Style1"/>
        <w:widowControl/>
        <w:spacing w:line="240" w:lineRule="auto"/>
        <w:ind w:firstLine="540"/>
        <w:jc w:val="right"/>
        <w:rPr>
          <w:rStyle w:val="FontStyle11"/>
        </w:rPr>
      </w:pPr>
      <w:r>
        <w:rPr>
          <w:rStyle w:val="FontStyle11"/>
        </w:rPr>
        <w:t>ш</w:t>
      </w:r>
      <w:r w:rsidRPr="004E2658">
        <w:rPr>
          <w:rStyle w:val="FontStyle11"/>
        </w:rPr>
        <w:t xml:space="preserve">кола «Лицей «Туран» </w:t>
      </w:r>
    </w:p>
    <w:p w:rsidR="00A00929" w:rsidRPr="004E2658" w:rsidRDefault="00A00929" w:rsidP="00A00929">
      <w:pPr>
        <w:pStyle w:val="Style1"/>
        <w:widowControl/>
        <w:spacing w:line="240" w:lineRule="auto"/>
        <w:ind w:firstLine="540"/>
        <w:jc w:val="right"/>
        <w:rPr>
          <w:rStyle w:val="FontStyle11"/>
        </w:rPr>
      </w:pPr>
      <w:r>
        <w:rPr>
          <w:rStyle w:val="FontStyle11"/>
        </w:rPr>
        <w:t>у</w:t>
      </w:r>
      <w:r w:rsidRPr="004E2658">
        <w:rPr>
          <w:rStyle w:val="FontStyle11"/>
        </w:rPr>
        <w:t xml:space="preserve">читель начальных классов, </w:t>
      </w:r>
    </w:p>
    <w:p w:rsidR="00A00929" w:rsidRPr="004E2658" w:rsidRDefault="00A00929" w:rsidP="00A00929">
      <w:pPr>
        <w:pStyle w:val="Style1"/>
        <w:widowControl/>
        <w:spacing w:line="240" w:lineRule="auto"/>
        <w:ind w:firstLine="540"/>
        <w:jc w:val="right"/>
        <w:rPr>
          <w:rStyle w:val="FontStyle11"/>
        </w:rPr>
      </w:pPr>
      <w:r w:rsidRPr="004E2658">
        <w:rPr>
          <w:rStyle w:val="FontStyle11"/>
        </w:rPr>
        <w:t xml:space="preserve">педагог-исследователь </w:t>
      </w:r>
    </w:p>
    <w:p w:rsidR="00A00929" w:rsidRDefault="00A00929" w:rsidP="00A00929">
      <w:pPr>
        <w:pStyle w:val="Style1"/>
        <w:widowControl/>
        <w:spacing w:line="240" w:lineRule="auto"/>
        <w:ind w:firstLine="540"/>
        <w:jc w:val="right"/>
        <w:rPr>
          <w:rStyle w:val="FontStyle11"/>
        </w:rPr>
      </w:pPr>
      <w:r w:rsidRPr="004E2658">
        <w:rPr>
          <w:rStyle w:val="FontStyle11"/>
        </w:rPr>
        <w:t>высшего уровня квалификации.</w:t>
      </w:r>
    </w:p>
    <w:p w:rsidR="00A00929" w:rsidRPr="004E2658" w:rsidRDefault="00A00929" w:rsidP="00A00929">
      <w:pPr>
        <w:spacing w:after="100" w:afterAutospacing="1" w:line="240" w:lineRule="auto"/>
        <w:rPr>
          <w:rFonts w:ascii="Times New Roman" w:eastAsia="Times New Roman" w:hAnsi="Times New Roman" w:cs="Times New Roman"/>
          <w:sz w:val="24"/>
          <w:szCs w:val="24"/>
        </w:rPr>
      </w:pPr>
    </w:p>
    <w:p w:rsidR="00A00929" w:rsidRPr="004E2658" w:rsidRDefault="00A00929" w:rsidP="00A00929">
      <w:pPr>
        <w:pStyle w:val="Style1"/>
        <w:widowControl/>
        <w:spacing w:line="240" w:lineRule="auto"/>
        <w:ind w:firstLine="540"/>
        <w:jc w:val="right"/>
        <w:rPr>
          <w:rStyle w:val="FontStyle11"/>
        </w:rPr>
      </w:pPr>
    </w:p>
    <w:p w:rsidR="00A00929" w:rsidRDefault="00A00929" w:rsidP="009D23E7">
      <w:pPr>
        <w:pStyle w:val="a3"/>
        <w:spacing w:before="0" w:beforeAutospacing="0" w:after="0" w:afterAutospacing="0"/>
        <w:rPr>
          <w:sz w:val="28"/>
          <w:szCs w:val="28"/>
        </w:rPr>
      </w:pPr>
    </w:p>
    <w:p w:rsidR="009D23E7" w:rsidRPr="004F47FB" w:rsidRDefault="00021A40" w:rsidP="009D23E7">
      <w:pPr>
        <w:pStyle w:val="a3"/>
        <w:spacing w:before="0" w:beforeAutospacing="0" w:after="0" w:afterAutospacing="0"/>
        <w:rPr>
          <w:rFonts w:eastAsiaTheme="minorEastAsia"/>
          <w:color w:val="000000" w:themeColor="text1"/>
          <w:kern w:val="24"/>
          <w:sz w:val="28"/>
          <w:szCs w:val="28"/>
        </w:rPr>
      </w:pPr>
      <w:r>
        <w:rPr>
          <w:sz w:val="28"/>
          <w:szCs w:val="28"/>
        </w:rPr>
        <w:t xml:space="preserve">        </w:t>
      </w:r>
      <w:r w:rsidR="009D23E7" w:rsidRPr="004F47FB">
        <w:rPr>
          <w:sz w:val="28"/>
          <w:szCs w:val="28"/>
        </w:rPr>
        <w:t>В 202</w:t>
      </w:r>
      <w:r w:rsidR="00F375C5" w:rsidRPr="004F47FB">
        <w:rPr>
          <w:sz w:val="28"/>
          <w:szCs w:val="28"/>
        </w:rPr>
        <w:t>3</w:t>
      </w:r>
      <w:r w:rsidR="009D23E7" w:rsidRPr="004F47FB">
        <w:rPr>
          <w:sz w:val="28"/>
          <w:szCs w:val="28"/>
        </w:rPr>
        <w:t>-202</w:t>
      </w:r>
      <w:r w:rsidR="00F375C5" w:rsidRPr="004F47FB">
        <w:rPr>
          <w:sz w:val="28"/>
          <w:szCs w:val="28"/>
        </w:rPr>
        <w:t>4</w:t>
      </w:r>
      <w:r w:rsidR="00A00929">
        <w:rPr>
          <w:sz w:val="28"/>
          <w:szCs w:val="28"/>
        </w:rPr>
        <w:t xml:space="preserve"> учебном году работала </w:t>
      </w:r>
      <w:r w:rsidR="009D23E7" w:rsidRPr="004F47FB">
        <w:rPr>
          <w:sz w:val="28"/>
          <w:szCs w:val="28"/>
        </w:rPr>
        <w:t xml:space="preserve"> по теме самообразования:</w:t>
      </w:r>
      <w:r w:rsidR="009D23E7" w:rsidRPr="004F47FB">
        <w:rPr>
          <w:rFonts w:eastAsiaTheme="minorEastAsia"/>
          <w:color w:val="000000" w:themeColor="text1"/>
          <w:kern w:val="24"/>
          <w:sz w:val="28"/>
          <w:szCs w:val="28"/>
        </w:rPr>
        <w:t xml:space="preserve"> «Методы и приёмы развития аналитического и критического мышления учащихся как ключевой компетентности 21 века»</w:t>
      </w:r>
    </w:p>
    <w:p w:rsidR="009D23E7" w:rsidRPr="004F47FB" w:rsidRDefault="00021A40" w:rsidP="009D23E7">
      <w:pPr>
        <w:pStyle w:val="a3"/>
        <w:spacing w:before="0" w:beforeAutospacing="0" w:after="0" w:afterAutospacing="0"/>
        <w:rPr>
          <w:rFonts w:eastAsiaTheme="minorEastAsia"/>
          <w:color w:val="000000" w:themeColor="text1"/>
          <w:kern w:val="24"/>
          <w:sz w:val="28"/>
          <w:szCs w:val="28"/>
        </w:rPr>
      </w:pPr>
      <w:r>
        <w:rPr>
          <w:rFonts w:eastAsiaTheme="minorEastAsia"/>
          <w:color w:val="000000" w:themeColor="text1"/>
          <w:kern w:val="24"/>
          <w:sz w:val="28"/>
          <w:szCs w:val="28"/>
        </w:rPr>
        <w:t xml:space="preserve">        </w:t>
      </w:r>
      <w:r w:rsidR="009D23E7" w:rsidRPr="004F47FB">
        <w:rPr>
          <w:rFonts w:eastAsiaTheme="minorEastAsia"/>
          <w:color w:val="000000" w:themeColor="text1"/>
          <w:kern w:val="24"/>
          <w:sz w:val="28"/>
          <w:szCs w:val="28"/>
        </w:rPr>
        <w:t xml:space="preserve"> В соответствии с составленным планом по самообразованию мною проделана большая работа:</w:t>
      </w:r>
    </w:p>
    <w:p w:rsidR="009D23E7" w:rsidRPr="004F47FB" w:rsidRDefault="009D23E7" w:rsidP="009D23E7">
      <w:pPr>
        <w:pStyle w:val="a3"/>
        <w:spacing w:before="0" w:beforeAutospacing="0" w:after="0" w:afterAutospacing="0"/>
        <w:rPr>
          <w:rFonts w:eastAsiaTheme="minorEastAsia"/>
          <w:color w:val="000000" w:themeColor="text1"/>
          <w:kern w:val="24"/>
          <w:sz w:val="28"/>
          <w:szCs w:val="28"/>
        </w:rPr>
      </w:pPr>
      <w:r w:rsidRPr="004F47FB">
        <w:rPr>
          <w:rFonts w:eastAsiaTheme="minorEastAsia"/>
          <w:color w:val="000000" w:themeColor="text1"/>
          <w:kern w:val="24"/>
          <w:sz w:val="28"/>
          <w:szCs w:val="28"/>
        </w:rPr>
        <w:t>- изучение литературы по данной теме;</w:t>
      </w:r>
    </w:p>
    <w:p w:rsidR="00FD4B60" w:rsidRPr="004F47FB" w:rsidRDefault="009D23E7" w:rsidP="009D23E7">
      <w:pPr>
        <w:pStyle w:val="a3"/>
        <w:spacing w:before="0" w:beforeAutospacing="0" w:after="0" w:afterAutospacing="0"/>
        <w:rPr>
          <w:rFonts w:eastAsiaTheme="minorEastAsia"/>
          <w:color w:val="000000" w:themeColor="text1"/>
          <w:kern w:val="24"/>
          <w:sz w:val="28"/>
          <w:szCs w:val="28"/>
        </w:rPr>
      </w:pPr>
      <w:r w:rsidRPr="004F47FB">
        <w:rPr>
          <w:rFonts w:eastAsiaTheme="minorEastAsia"/>
          <w:color w:val="000000" w:themeColor="text1"/>
          <w:kern w:val="24"/>
          <w:sz w:val="28"/>
          <w:szCs w:val="28"/>
        </w:rPr>
        <w:t>- внедрение в свои уроки различных приёмов и методов</w:t>
      </w:r>
    </w:p>
    <w:p w:rsidR="009D23E7" w:rsidRPr="004F47FB" w:rsidRDefault="009D23E7" w:rsidP="009D23E7">
      <w:pPr>
        <w:pStyle w:val="a3"/>
        <w:spacing w:before="0" w:beforeAutospacing="0" w:after="0" w:afterAutospacing="0"/>
        <w:rPr>
          <w:rFonts w:eastAsiaTheme="minorEastAsia"/>
          <w:color w:val="000000" w:themeColor="text1"/>
          <w:kern w:val="24"/>
          <w:sz w:val="28"/>
          <w:szCs w:val="28"/>
        </w:rPr>
      </w:pPr>
      <w:r w:rsidRPr="004F47FB">
        <w:rPr>
          <w:rFonts w:eastAsiaTheme="minorEastAsia"/>
          <w:color w:val="000000" w:themeColor="text1"/>
          <w:kern w:val="24"/>
          <w:sz w:val="28"/>
          <w:szCs w:val="28"/>
        </w:rPr>
        <w:t>критического и аналитического мышления;</w:t>
      </w:r>
    </w:p>
    <w:p w:rsidR="009D23E7" w:rsidRPr="004F47FB" w:rsidRDefault="009D23E7" w:rsidP="009D23E7">
      <w:pPr>
        <w:pStyle w:val="a3"/>
        <w:spacing w:before="0" w:beforeAutospacing="0" w:after="0" w:afterAutospacing="0"/>
        <w:rPr>
          <w:rFonts w:eastAsiaTheme="minorEastAsia"/>
          <w:color w:val="000000" w:themeColor="text1"/>
          <w:kern w:val="24"/>
          <w:sz w:val="28"/>
          <w:szCs w:val="28"/>
        </w:rPr>
      </w:pPr>
      <w:r w:rsidRPr="004F47FB">
        <w:rPr>
          <w:rFonts w:eastAsiaTheme="minorEastAsia"/>
          <w:color w:val="000000" w:themeColor="text1"/>
          <w:kern w:val="24"/>
          <w:sz w:val="28"/>
          <w:szCs w:val="28"/>
        </w:rPr>
        <w:t>-посещение уроков коллег, обмен опытом;</w:t>
      </w:r>
    </w:p>
    <w:p w:rsidR="00FD4B60" w:rsidRPr="004F47FB" w:rsidRDefault="009D23E7" w:rsidP="00F375C5">
      <w:pPr>
        <w:pStyle w:val="a3"/>
        <w:spacing w:before="0" w:beforeAutospacing="0" w:after="0" w:afterAutospacing="0"/>
        <w:rPr>
          <w:rFonts w:eastAsiaTheme="minorEastAsia"/>
          <w:color w:val="000000" w:themeColor="text1"/>
          <w:kern w:val="24"/>
          <w:sz w:val="28"/>
          <w:szCs w:val="28"/>
        </w:rPr>
      </w:pPr>
      <w:r w:rsidRPr="004F47FB">
        <w:rPr>
          <w:rFonts w:eastAsiaTheme="minorEastAsia"/>
          <w:color w:val="000000" w:themeColor="text1"/>
          <w:kern w:val="24"/>
          <w:sz w:val="28"/>
          <w:szCs w:val="28"/>
        </w:rPr>
        <w:t xml:space="preserve">- прохождение </w:t>
      </w:r>
      <w:proofErr w:type="spellStart"/>
      <w:r w:rsidRPr="004F47FB">
        <w:rPr>
          <w:rFonts w:eastAsiaTheme="minorEastAsia"/>
          <w:color w:val="000000" w:themeColor="text1"/>
          <w:kern w:val="24"/>
          <w:sz w:val="28"/>
          <w:szCs w:val="28"/>
        </w:rPr>
        <w:t>онлайн</w:t>
      </w:r>
      <w:proofErr w:type="spellEnd"/>
      <w:r w:rsidRPr="004F47FB">
        <w:rPr>
          <w:rFonts w:eastAsiaTheme="minorEastAsia"/>
          <w:color w:val="000000" w:themeColor="text1"/>
          <w:kern w:val="24"/>
          <w:sz w:val="28"/>
          <w:szCs w:val="28"/>
        </w:rPr>
        <w:t xml:space="preserve"> курсов по данной теме;</w:t>
      </w:r>
    </w:p>
    <w:p w:rsidR="009D23E7" w:rsidRPr="004F47FB" w:rsidRDefault="009D23E7" w:rsidP="00FD4B60">
      <w:pPr>
        <w:spacing w:after="0" w:line="240" w:lineRule="auto"/>
        <w:rPr>
          <w:rFonts w:ascii="Times New Roman" w:hAnsi="Times New Roman" w:cs="Times New Roman"/>
          <w:sz w:val="28"/>
          <w:szCs w:val="28"/>
        </w:rPr>
      </w:pPr>
      <w:r w:rsidRPr="004F47FB">
        <w:rPr>
          <w:rFonts w:ascii="Times New Roman" w:hAnsi="Times New Roman" w:cs="Times New Roman"/>
          <w:sz w:val="28"/>
          <w:szCs w:val="28"/>
        </w:rPr>
        <w:t xml:space="preserve">- выступление в составе творческой группы с отчётом </w:t>
      </w:r>
      <w:r w:rsidR="00FD4B60" w:rsidRPr="004F47FB">
        <w:rPr>
          <w:rFonts w:ascii="Times New Roman" w:hAnsi="Times New Roman" w:cs="Times New Roman"/>
          <w:sz w:val="28"/>
          <w:szCs w:val="28"/>
        </w:rPr>
        <w:t>о проделанной работе за</w:t>
      </w:r>
      <w:r w:rsidR="00A00929">
        <w:rPr>
          <w:rFonts w:ascii="Times New Roman" w:hAnsi="Times New Roman" w:cs="Times New Roman"/>
          <w:sz w:val="28"/>
          <w:szCs w:val="28"/>
        </w:rPr>
        <w:t xml:space="preserve"> </w:t>
      </w:r>
      <w:r w:rsidR="00F375C5" w:rsidRPr="004F47FB">
        <w:rPr>
          <w:rFonts w:ascii="Times New Roman" w:hAnsi="Times New Roman" w:cs="Times New Roman"/>
          <w:sz w:val="28"/>
          <w:szCs w:val="28"/>
        </w:rPr>
        <w:t>первое полугодие</w:t>
      </w:r>
      <w:r w:rsidR="00FD4B60" w:rsidRPr="004F47FB">
        <w:rPr>
          <w:rFonts w:ascii="Times New Roman" w:hAnsi="Times New Roman" w:cs="Times New Roman"/>
          <w:sz w:val="28"/>
          <w:szCs w:val="28"/>
        </w:rPr>
        <w:t xml:space="preserve"> по теме самообразования.</w:t>
      </w:r>
    </w:p>
    <w:p w:rsidR="00C60265" w:rsidRPr="004F47FB" w:rsidRDefault="00021A40" w:rsidP="00C60265">
      <w:pPr>
        <w:pStyle w:val="a3"/>
        <w:spacing w:before="0" w:beforeAutospacing="0" w:after="0" w:afterAutospacing="0" w:line="237" w:lineRule="atLeast"/>
        <w:rPr>
          <w:color w:val="000000"/>
          <w:sz w:val="28"/>
          <w:szCs w:val="28"/>
        </w:rPr>
      </w:pPr>
      <w:r>
        <w:rPr>
          <w:sz w:val="28"/>
          <w:szCs w:val="28"/>
        </w:rPr>
        <w:t xml:space="preserve">      </w:t>
      </w:r>
      <w:r w:rsidR="00A04ECC" w:rsidRPr="004F47FB">
        <w:rPr>
          <w:color w:val="000000"/>
          <w:sz w:val="28"/>
          <w:szCs w:val="28"/>
        </w:rPr>
        <w:t xml:space="preserve">Изучив теорию технологий критического и аналитического мышления, я применяю на своих </w:t>
      </w:r>
      <w:r w:rsidR="00AD413B" w:rsidRPr="004F47FB">
        <w:rPr>
          <w:color w:val="000000"/>
          <w:sz w:val="28"/>
          <w:szCs w:val="28"/>
        </w:rPr>
        <w:t xml:space="preserve">уроках различные </w:t>
      </w:r>
      <w:r w:rsidR="00A04ECC" w:rsidRPr="004F47FB">
        <w:rPr>
          <w:color w:val="000000"/>
          <w:sz w:val="28"/>
          <w:szCs w:val="28"/>
        </w:rPr>
        <w:t xml:space="preserve">методы и </w:t>
      </w:r>
      <w:r w:rsidR="00AD413B" w:rsidRPr="004F47FB">
        <w:rPr>
          <w:color w:val="000000"/>
          <w:sz w:val="28"/>
          <w:szCs w:val="28"/>
        </w:rPr>
        <w:t xml:space="preserve"> приёмы.</w:t>
      </w:r>
    </w:p>
    <w:p w:rsidR="00C60265" w:rsidRPr="004F47FB" w:rsidRDefault="00AD413B" w:rsidP="00C60265">
      <w:pPr>
        <w:pStyle w:val="a3"/>
        <w:spacing w:before="0" w:beforeAutospacing="0" w:after="0" w:afterAutospacing="0" w:line="237" w:lineRule="atLeast"/>
        <w:rPr>
          <w:sz w:val="28"/>
          <w:szCs w:val="28"/>
        </w:rPr>
      </w:pPr>
      <w:r w:rsidRPr="004F47FB">
        <w:rPr>
          <w:sz w:val="28"/>
          <w:szCs w:val="28"/>
        </w:rPr>
        <w:t>И</w:t>
      </w:r>
      <w:r w:rsidR="00C60265" w:rsidRPr="004F47FB">
        <w:rPr>
          <w:sz w:val="28"/>
          <w:szCs w:val="28"/>
        </w:rPr>
        <w:t xml:space="preserve">спользую разнообразные формы </w:t>
      </w:r>
      <w:r w:rsidRPr="004F47FB">
        <w:rPr>
          <w:sz w:val="28"/>
          <w:szCs w:val="28"/>
        </w:rPr>
        <w:t>работы</w:t>
      </w:r>
      <w:r w:rsidR="00C60265" w:rsidRPr="004F47FB">
        <w:rPr>
          <w:sz w:val="28"/>
          <w:szCs w:val="28"/>
        </w:rPr>
        <w:t xml:space="preserve"> :</w:t>
      </w:r>
    </w:p>
    <w:p w:rsidR="00C60265" w:rsidRPr="004F47FB" w:rsidRDefault="00C60265" w:rsidP="00C60265">
      <w:pPr>
        <w:pStyle w:val="a3"/>
        <w:spacing w:before="0" w:beforeAutospacing="0" w:after="0" w:afterAutospacing="0" w:line="237" w:lineRule="atLeast"/>
        <w:rPr>
          <w:sz w:val="28"/>
          <w:szCs w:val="28"/>
        </w:rPr>
      </w:pPr>
      <w:r w:rsidRPr="004F47FB">
        <w:rPr>
          <w:sz w:val="28"/>
          <w:szCs w:val="28"/>
        </w:rPr>
        <w:t>-работа в статичных парах или парах сменного состава;</w:t>
      </w:r>
    </w:p>
    <w:p w:rsidR="00C60265" w:rsidRPr="004F47FB" w:rsidRDefault="00C60265" w:rsidP="00C60265">
      <w:pPr>
        <w:pStyle w:val="a3"/>
        <w:spacing w:before="0" w:beforeAutospacing="0" w:after="0" w:afterAutospacing="0" w:line="237" w:lineRule="atLeast"/>
        <w:rPr>
          <w:sz w:val="28"/>
          <w:szCs w:val="28"/>
        </w:rPr>
      </w:pPr>
      <w:r w:rsidRPr="004F47FB">
        <w:rPr>
          <w:sz w:val="28"/>
          <w:szCs w:val="28"/>
        </w:rPr>
        <w:t>-работа в малых группах;</w:t>
      </w:r>
    </w:p>
    <w:p w:rsidR="00021A40" w:rsidRDefault="00C60265" w:rsidP="00AD413B">
      <w:pPr>
        <w:rPr>
          <w:rFonts w:ascii="Times New Roman" w:eastAsia="Times New Roman" w:hAnsi="Times New Roman" w:cs="Times New Roman"/>
          <w:sz w:val="28"/>
          <w:szCs w:val="28"/>
        </w:rPr>
      </w:pPr>
      <w:r w:rsidRPr="004F47FB">
        <w:rPr>
          <w:rFonts w:ascii="Times New Roman" w:hAnsi="Times New Roman" w:cs="Times New Roman"/>
          <w:sz w:val="28"/>
          <w:szCs w:val="28"/>
        </w:rPr>
        <w:t>-игровое сотрудничество.</w:t>
      </w:r>
    </w:p>
    <w:p w:rsidR="00A13448" w:rsidRPr="004F47FB" w:rsidRDefault="00021A40" w:rsidP="00AD413B">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413B" w:rsidRPr="004F47FB">
        <w:rPr>
          <w:rFonts w:ascii="Times New Roman" w:eastAsia="Times New Roman" w:hAnsi="Times New Roman" w:cs="Times New Roman"/>
          <w:color w:val="000000"/>
          <w:sz w:val="28"/>
          <w:szCs w:val="28"/>
        </w:rPr>
        <w:t xml:space="preserve">В основе </w:t>
      </w:r>
      <w:r w:rsidR="00A13448" w:rsidRPr="004F47FB">
        <w:rPr>
          <w:rFonts w:ascii="Times New Roman" w:eastAsia="Times New Roman" w:hAnsi="Times New Roman" w:cs="Times New Roman"/>
          <w:color w:val="000000"/>
          <w:sz w:val="28"/>
          <w:szCs w:val="28"/>
        </w:rPr>
        <w:t xml:space="preserve"> технологии</w:t>
      </w:r>
      <w:r w:rsidR="00AD413B" w:rsidRPr="004F47FB">
        <w:rPr>
          <w:rFonts w:ascii="Times New Roman" w:eastAsia="Times New Roman" w:hAnsi="Times New Roman" w:cs="Times New Roman"/>
          <w:color w:val="000000"/>
          <w:sz w:val="28"/>
          <w:szCs w:val="28"/>
        </w:rPr>
        <w:t xml:space="preserve"> критического мышления</w:t>
      </w:r>
      <w:r w:rsidR="00A13448" w:rsidRPr="004F47FB">
        <w:rPr>
          <w:rFonts w:ascii="Times New Roman" w:eastAsia="Times New Roman" w:hAnsi="Times New Roman" w:cs="Times New Roman"/>
          <w:color w:val="000000"/>
          <w:sz w:val="28"/>
          <w:szCs w:val="28"/>
        </w:rPr>
        <w:t xml:space="preserve"> – трехфазовая структура урока:</w:t>
      </w:r>
    </w:p>
    <w:p w:rsidR="00A13448" w:rsidRPr="004F47FB" w:rsidRDefault="00A13448" w:rsidP="00A1344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F47FB">
        <w:rPr>
          <w:rFonts w:ascii="Times New Roman" w:eastAsia="Times New Roman" w:hAnsi="Times New Roman" w:cs="Times New Roman"/>
          <w:color w:val="000000"/>
          <w:sz w:val="28"/>
          <w:szCs w:val="28"/>
        </w:rPr>
        <w:t>I. Фаза вызова.</w:t>
      </w:r>
    </w:p>
    <w:p w:rsidR="00A13448" w:rsidRPr="004F47FB" w:rsidRDefault="00A13448" w:rsidP="00A1344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F47FB">
        <w:rPr>
          <w:rFonts w:ascii="Times New Roman" w:eastAsia="Times New Roman" w:hAnsi="Times New Roman" w:cs="Times New Roman"/>
          <w:color w:val="000000"/>
          <w:sz w:val="28"/>
          <w:szCs w:val="28"/>
        </w:rPr>
        <w:t>II. Фаза осмысления содержания. (</w:t>
      </w:r>
      <w:proofErr w:type="spellStart"/>
      <w:r w:rsidRPr="004F47FB">
        <w:rPr>
          <w:rFonts w:ascii="Times New Roman" w:eastAsia="Times New Roman" w:hAnsi="Times New Roman" w:cs="Times New Roman"/>
          <w:color w:val="000000"/>
          <w:sz w:val="28"/>
          <w:szCs w:val="28"/>
        </w:rPr>
        <w:t>Cмысловая</w:t>
      </w:r>
      <w:proofErr w:type="spellEnd"/>
      <w:r w:rsidRPr="004F47FB">
        <w:rPr>
          <w:rFonts w:ascii="Times New Roman" w:eastAsia="Times New Roman" w:hAnsi="Times New Roman" w:cs="Times New Roman"/>
          <w:color w:val="000000"/>
          <w:sz w:val="28"/>
          <w:szCs w:val="28"/>
        </w:rPr>
        <w:t xml:space="preserve">  стадия) </w:t>
      </w:r>
    </w:p>
    <w:p w:rsidR="00A13448" w:rsidRPr="004F47FB" w:rsidRDefault="00A13448" w:rsidP="00A1344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F47FB">
        <w:rPr>
          <w:rFonts w:ascii="Times New Roman" w:eastAsia="Times New Roman" w:hAnsi="Times New Roman" w:cs="Times New Roman"/>
          <w:color w:val="000000"/>
          <w:sz w:val="28"/>
          <w:szCs w:val="28"/>
        </w:rPr>
        <w:t>III. Фаза  рефлексии.  </w:t>
      </w:r>
    </w:p>
    <w:p w:rsidR="00A13448" w:rsidRPr="004F47FB" w:rsidRDefault="00021A40" w:rsidP="00A13448">
      <w:pPr>
        <w:spacing w:after="0" w:line="240" w:lineRule="auto"/>
        <w:textAlignment w:val="baseline"/>
        <w:rPr>
          <w:rFonts w:ascii="Times New Roman" w:eastAsia="Times New Roman" w:hAnsi="Times New Roman" w:cs="Times New Roman"/>
          <w:sz w:val="28"/>
          <w:szCs w:val="28"/>
        </w:rPr>
      </w:pPr>
      <w:r>
        <w:rPr>
          <w:rFonts w:ascii="Times New Roman" w:hAnsi="Times New Roman" w:cs="Times New Roman"/>
          <w:color w:val="000000" w:themeColor="text1"/>
          <w:kern w:val="24"/>
          <w:sz w:val="28"/>
          <w:szCs w:val="28"/>
        </w:rPr>
        <w:t xml:space="preserve">      </w:t>
      </w:r>
      <w:r w:rsidR="00A13448" w:rsidRPr="004F47FB">
        <w:rPr>
          <w:rFonts w:ascii="Times New Roman" w:hAnsi="Times New Roman" w:cs="Times New Roman"/>
          <w:color w:val="000000" w:themeColor="text1"/>
          <w:kern w:val="24"/>
          <w:sz w:val="28"/>
          <w:szCs w:val="28"/>
        </w:rPr>
        <w:t xml:space="preserve">На стадии «Вызов» применяю приём </w:t>
      </w:r>
      <w:r w:rsidR="00A13448" w:rsidRPr="004F47FB">
        <w:rPr>
          <w:rFonts w:ascii="Times New Roman" w:hAnsi="Times New Roman" w:cs="Times New Roman"/>
          <w:b/>
          <w:bCs/>
          <w:color w:val="002060"/>
          <w:kern w:val="24"/>
          <w:sz w:val="28"/>
          <w:szCs w:val="28"/>
          <w:u w:val="single"/>
        </w:rPr>
        <w:t>«Да – нет»</w:t>
      </w:r>
    </w:p>
    <w:p w:rsidR="00A13448" w:rsidRPr="004F47FB" w:rsidRDefault="00A13448" w:rsidP="00A13448">
      <w:pPr>
        <w:spacing w:after="0" w:line="240" w:lineRule="auto"/>
        <w:textAlignment w:val="baseline"/>
        <w:rPr>
          <w:rFonts w:ascii="Times New Roman" w:eastAsia="Times New Roman" w:hAnsi="Times New Roman" w:cs="Times New Roman"/>
          <w:sz w:val="28"/>
          <w:szCs w:val="28"/>
        </w:rPr>
      </w:pPr>
      <w:r w:rsidRPr="004F47FB">
        <w:rPr>
          <w:rFonts w:ascii="Times New Roman" w:hAnsi="Times New Roman" w:cs="Times New Roman"/>
          <w:color w:val="000000" w:themeColor="text1"/>
          <w:kern w:val="24"/>
          <w:sz w:val="28"/>
          <w:szCs w:val="28"/>
        </w:rPr>
        <w:t xml:space="preserve"> Учитель зачитывает утверждения, связанные с темой урока, учащиеся записывают ответы в виде : «да» или «нет».</w:t>
      </w:r>
    </w:p>
    <w:p w:rsidR="00F375C5" w:rsidRPr="004F47FB" w:rsidRDefault="00021A40" w:rsidP="00F375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75C5" w:rsidRPr="004F47FB">
        <w:rPr>
          <w:rFonts w:ascii="Times New Roman" w:eastAsia="Times New Roman" w:hAnsi="Times New Roman" w:cs="Times New Roman"/>
          <w:sz w:val="28"/>
          <w:szCs w:val="28"/>
        </w:rPr>
        <w:t>Приём </w:t>
      </w:r>
      <w:r w:rsidR="00F375C5" w:rsidRPr="004F47FB">
        <w:rPr>
          <w:rFonts w:ascii="Times New Roman" w:eastAsia="Times New Roman" w:hAnsi="Times New Roman" w:cs="Times New Roman"/>
          <w:b/>
          <w:bCs/>
          <w:sz w:val="28"/>
          <w:szCs w:val="28"/>
        </w:rPr>
        <w:t>«Верите ли вы, что…».</w:t>
      </w:r>
      <w:r w:rsidR="00F375C5" w:rsidRPr="004F47FB">
        <w:rPr>
          <w:rFonts w:ascii="Times New Roman" w:eastAsia="Times New Roman" w:hAnsi="Times New Roman" w:cs="Times New Roman"/>
          <w:sz w:val="28"/>
          <w:szCs w:val="28"/>
        </w:rPr>
        <w:t> Учащимся в начале урока на листочках даются факты, работая индивидуально, дети знакомятся с ними. Если они согласны с данными фактами,  то ставят в таблице «+», а если нет, то  «-». В конце урока снова возвращаемся к утверждениям. Ребята видят, в чём они заблуждались, а в чём оказались правы.</w:t>
      </w:r>
    </w:p>
    <w:p w:rsidR="00A13448" w:rsidRPr="004F47FB" w:rsidRDefault="00A13448" w:rsidP="00A13448">
      <w:pPr>
        <w:spacing w:after="0" w:line="240" w:lineRule="auto"/>
        <w:rPr>
          <w:rFonts w:ascii="Times New Roman" w:eastAsia="Times New Roman" w:hAnsi="Times New Roman" w:cs="Times New Roman"/>
          <w:sz w:val="28"/>
          <w:szCs w:val="28"/>
        </w:rPr>
      </w:pPr>
    </w:p>
    <w:tbl>
      <w:tblPr>
        <w:tblW w:w="9923" w:type="dxa"/>
        <w:tblCellMar>
          <w:left w:w="0" w:type="dxa"/>
          <w:right w:w="0" w:type="dxa"/>
        </w:tblCellMar>
        <w:tblLook w:val="04A0"/>
      </w:tblPr>
      <w:tblGrid>
        <w:gridCol w:w="1064"/>
        <w:gridCol w:w="8859"/>
      </w:tblGrid>
      <w:tr w:rsidR="00F375C5" w:rsidRPr="004F47FB" w:rsidTr="00F375C5">
        <w:trPr>
          <w:trHeight w:val="430"/>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jc w:val="both"/>
              <w:textAlignment w:val="top"/>
              <w:rPr>
                <w:rFonts w:ascii="Times New Roman" w:eastAsia="Times New Roman" w:hAnsi="Times New Roman" w:cs="Times New Roman"/>
                <w:sz w:val="28"/>
                <w:szCs w:val="28"/>
              </w:rPr>
            </w:pPr>
            <w:r w:rsidRPr="004F47FB">
              <w:rPr>
                <w:rFonts w:ascii="Times New Roman" w:eastAsia="Times New Roman" w:hAnsi="Times New Roman" w:cs="Times New Roman"/>
                <w:b/>
                <w:bCs/>
                <w:color w:val="000000"/>
                <w:kern w:val="24"/>
                <w:sz w:val="28"/>
                <w:szCs w:val="28"/>
              </w:rPr>
              <w:t>+/-</w:t>
            </w:r>
            <w:r w:rsidRPr="004F47FB">
              <w:rPr>
                <w:rFonts w:ascii="Times New Roman" w:eastAsia="Times New Roman" w:hAnsi="Times New Roman" w:cs="Times New Roman"/>
                <w:color w:val="000000"/>
                <w:kern w:val="24"/>
                <w:sz w:val="28"/>
                <w:szCs w:val="28"/>
              </w:rPr>
              <w:t xml:space="preserve"> </w:t>
            </w:r>
          </w:p>
        </w:tc>
        <w:tc>
          <w:tcPr>
            <w:tcW w:w="885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jc w:val="both"/>
              <w:textAlignment w:val="top"/>
              <w:rPr>
                <w:rFonts w:ascii="Times New Roman" w:eastAsia="Times New Roman" w:hAnsi="Times New Roman" w:cs="Times New Roman"/>
                <w:sz w:val="28"/>
                <w:szCs w:val="28"/>
              </w:rPr>
            </w:pPr>
            <w:r w:rsidRPr="004F47FB">
              <w:rPr>
                <w:rFonts w:ascii="Times New Roman" w:eastAsia="Times New Roman" w:hAnsi="Times New Roman" w:cs="Times New Roman"/>
                <w:b/>
                <w:bCs/>
                <w:color w:val="000000"/>
                <w:kern w:val="24"/>
                <w:sz w:val="28"/>
                <w:szCs w:val="28"/>
              </w:rPr>
              <w:t>Утверждение</w:t>
            </w:r>
            <w:r w:rsidRPr="004F47FB">
              <w:rPr>
                <w:rFonts w:ascii="Times New Roman" w:eastAsia="Times New Roman" w:hAnsi="Times New Roman" w:cs="Times New Roman"/>
                <w:color w:val="000000"/>
                <w:kern w:val="24"/>
                <w:sz w:val="28"/>
                <w:szCs w:val="28"/>
              </w:rPr>
              <w:t xml:space="preserve"> </w:t>
            </w:r>
          </w:p>
        </w:tc>
      </w:tr>
      <w:tr w:rsidR="00F375C5" w:rsidRPr="004F47FB" w:rsidTr="00F375C5">
        <w:trPr>
          <w:trHeight w:val="430"/>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rPr>
                <w:rFonts w:ascii="Times New Roman" w:eastAsia="Times New Roman" w:hAnsi="Times New Roman" w:cs="Times New Roman"/>
                <w:sz w:val="28"/>
                <w:szCs w:val="28"/>
              </w:rPr>
            </w:pPr>
          </w:p>
        </w:tc>
        <w:tc>
          <w:tcPr>
            <w:tcW w:w="885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jc w:val="both"/>
              <w:textAlignment w:val="top"/>
              <w:rPr>
                <w:rFonts w:ascii="Times New Roman" w:eastAsia="Times New Roman" w:hAnsi="Times New Roman" w:cs="Times New Roman"/>
                <w:sz w:val="28"/>
                <w:szCs w:val="28"/>
              </w:rPr>
            </w:pPr>
            <w:r w:rsidRPr="004F47FB">
              <w:rPr>
                <w:rFonts w:ascii="Times New Roman" w:eastAsia="Times New Roman" w:hAnsi="Times New Roman" w:cs="Times New Roman"/>
                <w:color w:val="000000"/>
                <w:kern w:val="24"/>
                <w:sz w:val="28"/>
                <w:szCs w:val="28"/>
              </w:rPr>
              <w:t xml:space="preserve">Птицы мечут икру </w:t>
            </w:r>
          </w:p>
        </w:tc>
      </w:tr>
      <w:tr w:rsidR="00F375C5" w:rsidRPr="004F47FB" w:rsidTr="00F375C5">
        <w:trPr>
          <w:trHeight w:val="430"/>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rPr>
                <w:rFonts w:ascii="Times New Roman" w:eastAsia="Times New Roman" w:hAnsi="Times New Roman" w:cs="Times New Roman"/>
                <w:sz w:val="28"/>
                <w:szCs w:val="28"/>
              </w:rPr>
            </w:pPr>
          </w:p>
        </w:tc>
        <w:tc>
          <w:tcPr>
            <w:tcW w:w="885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jc w:val="both"/>
              <w:textAlignment w:val="top"/>
              <w:rPr>
                <w:rFonts w:ascii="Times New Roman" w:eastAsia="Times New Roman" w:hAnsi="Times New Roman" w:cs="Times New Roman"/>
                <w:sz w:val="28"/>
                <w:szCs w:val="28"/>
              </w:rPr>
            </w:pPr>
            <w:r w:rsidRPr="004F47FB">
              <w:rPr>
                <w:rFonts w:ascii="Times New Roman" w:eastAsia="Times New Roman" w:hAnsi="Times New Roman" w:cs="Times New Roman"/>
                <w:color w:val="000000"/>
                <w:kern w:val="24"/>
                <w:sz w:val="28"/>
                <w:szCs w:val="28"/>
              </w:rPr>
              <w:t xml:space="preserve">Млекопитающие рождают живых детёнышей </w:t>
            </w:r>
          </w:p>
        </w:tc>
      </w:tr>
      <w:tr w:rsidR="00F375C5" w:rsidRPr="004F47FB" w:rsidTr="00F375C5">
        <w:trPr>
          <w:trHeight w:val="430"/>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rPr>
                <w:rFonts w:ascii="Times New Roman" w:eastAsia="Times New Roman" w:hAnsi="Times New Roman" w:cs="Times New Roman"/>
                <w:sz w:val="28"/>
                <w:szCs w:val="28"/>
              </w:rPr>
            </w:pPr>
          </w:p>
        </w:tc>
        <w:tc>
          <w:tcPr>
            <w:tcW w:w="885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jc w:val="both"/>
              <w:textAlignment w:val="top"/>
              <w:rPr>
                <w:rFonts w:ascii="Times New Roman" w:eastAsia="Times New Roman" w:hAnsi="Times New Roman" w:cs="Times New Roman"/>
                <w:sz w:val="28"/>
                <w:szCs w:val="28"/>
              </w:rPr>
            </w:pPr>
            <w:r w:rsidRPr="004F47FB">
              <w:rPr>
                <w:rFonts w:ascii="Times New Roman" w:eastAsia="Times New Roman" w:hAnsi="Times New Roman" w:cs="Times New Roman"/>
                <w:color w:val="000000"/>
                <w:kern w:val="24"/>
                <w:sz w:val="28"/>
                <w:szCs w:val="28"/>
              </w:rPr>
              <w:t xml:space="preserve">Пресмыкающиеся мечут икру </w:t>
            </w:r>
          </w:p>
        </w:tc>
      </w:tr>
      <w:tr w:rsidR="00F375C5" w:rsidRPr="004F47FB" w:rsidTr="00F375C5">
        <w:trPr>
          <w:trHeight w:val="430"/>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rPr>
                <w:rFonts w:ascii="Times New Roman" w:eastAsia="Times New Roman" w:hAnsi="Times New Roman" w:cs="Times New Roman"/>
                <w:sz w:val="28"/>
                <w:szCs w:val="28"/>
              </w:rPr>
            </w:pPr>
          </w:p>
        </w:tc>
        <w:tc>
          <w:tcPr>
            <w:tcW w:w="885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jc w:val="both"/>
              <w:textAlignment w:val="top"/>
              <w:rPr>
                <w:rFonts w:ascii="Times New Roman" w:eastAsia="Times New Roman" w:hAnsi="Times New Roman" w:cs="Times New Roman"/>
                <w:sz w:val="28"/>
                <w:szCs w:val="28"/>
              </w:rPr>
            </w:pPr>
            <w:r w:rsidRPr="004F47FB">
              <w:rPr>
                <w:rFonts w:ascii="Times New Roman" w:eastAsia="Times New Roman" w:hAnsi="Times New Roman" w:cs="Times New Roman"/>
                <w:color w:val="000000"/>
                <w:kern w:val="24"/>
                <w:sz w:val="28"/>
                <w:szCs w:val="28"/>
              </w:rPr>
              <w:t xml:space="preserve">Рыбы откладывают яйца </w:t>
            </w:r>
          </w:p>
        </w:tc>
      </w:tr>
      <w:tr w:rsidR="00F375C5" w:rsidRPr="004F47FB" w:rsidTr="00F375C5">
        <w:trPr>
          <w:trHeight w:val="430"/>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rPr>
                <w:rFonts w:ascii="Times New Roman" w:eastAsia="Times New Roman" w:hAnsi="Times New Roman" w:cs="Times New Roman"/>
                <w:sz w:val="28"/>
                <w:szCs w:val="28"/>
              </w:rPr>
            </w:pPr>
          </w:p>
        </w:tc>
        <w:tc>
          <w:tcPr>
            <w:tcW w:w="885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jc w:val="both"/>
              <w:textAlignment w:val="top"/>
              <w:rPr>
                <w:rFonts w:ascii="Times New Roman" w:eastAsia="Times New Roman" w:hAnsi="Times New Roman" w:cs="Times New Roman"/>
                <w:sz w:val="28"/>
                <w:szCs w:val="28"/>
              </w:rPr>
            </w:pPr>
            <w:r w:rsidRPr="004F47FB">
              <w:rPr>
                <w:rFonts w:ascii="Times New Roman" w:eastAsia="Times New Roman" w:hAnsi="Times New Roman" w:cs="Times New Roman"/>
                <w:color w:val="000000"/>
                <w:kern w:val="24"/>
                <w:sz w:val="28"/>
                <w:szCs w:val="28"/>
              </w:rPr>
              <w:t xml:space="preserve">Тело земноводных покрыто шерстью </w:t>
            </w:r>
          </w:p>
        </w:tc>
      </w:tr>
      <w:tr w:rsidR="00F375C5" w:rsidRPr="004F47FB" w:rsidTr="00F375C5">
        <w:trPr>
          <w:trHeight w:val="430"/>
        </w:trPr>
        <w:tc>
          <w:tcPr>
            <w:tcW w:w="1064"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rPr>
                <w:rFonts w:ascii="Times New Roman" w:eastAsia="Times New Roman" w:hAnsi="Times New Roman" w:cs="Times New Roman"/>
                <w:sz w:val="28"/>
                <w:szCs w:val="28"/>
              </w:rPr>
            </w:pPr>
          </w:p>
        </w:tc>
        <w:tc>
          <w:tcPr>
            <w:tcW w:w="8859" w:type="dxa"/>
            <w:tcBorders>
              <w:top w:val="single" w:sz="8" w:space="0" w:color="000000"/>
              <w:left w:val="single" w:sz="8" w:space="0" w:color="000000"/>
              <w:bottom w:val="single" w:sz="8" w:space="0" w:color="000000"/>
              <w:right w:val="single" w:sz="8" w:space="0" w:color="000000"/>
            </w:tcBorders>
            <w:shd w:val="clear" w:color="auto" w:fill="auto"/>
            <w:tcMar>
              <w:top w:w="15" w:type="dxa"/>
              <w:left w:w="91" w:type="dxa"/>
              <w:bottom w:w="0" w:type="dxa"/>
              <w:right w:w="91" w:type="dxa"/>
            </w:tcMar>
            <w:hideMark/>
          </w:tcPr>
          <w:p w:rsidR="00F375C5" w:rsidRPr="004F47FB" w:rsidRDefault="00F375C5" w:rsidP="00F375C5">
            <w:pPr>
              <w:spacing w:after="0" w:line="240" w:lineRule="auto"/>
              <w:jc w:val="both"/>
              <w:textAlignment w:val="top"/>
              <w:rPr>
                <w:rFonts w:ascii="Times New Roman" w:eastAsia="Times New Roman" w:hAnsi="Times New Roman" w:cs="Times New Roman"/>
                <w:sz w:val="28"/>
                <w:szCs w:val="28"/>
              </w:rPr>
            </w:pPr>
            <w:r w:rsidRPr="004F47FB">
              <w:rPr>
                <w:rFonts w:ascii="Times New Roman" w:eastAsia="Times New Roman" w:hAnsi="Times New Roman" w:cs="Times New Roman"/>
                <w:color w:val="000000"/>
                <w:kern w:val="24"/>
                <w:sz w:val="28"/>
                <w:szCs w:val="28"/>
              </w:rPr>
              <w:t xml:space="preserve">У насекомых 8 ног </w:t>
            </w:r>
          </w:p>
        </w:tc>
      </w:tr>
    </w:tbl>
    <w:p w:rsidR="00F375C5" w:rsidRPr="00A00929" w:rsidRDefault="00F375C5" w:rsidP="00F375C5">
      <w:pPr>
        <w:spacing w:after="0" w:line="240" w:lineRule="auto"/>
        <w:rPr>
          <w:rFonts w:ascii="Times New Roman" w:hAnsi="Times New Roman" w:cs="Times New Roman"/>
          <w:b/>
          <w:color w:val="000000" w:themeColor="text1"/>
          <w:kern w:val="24"/>
          <w:sz w:val="28"/>
          <w:szCs w:val="28"/>
        </w:rPr>
      </w:pPr>
      <w:r w:rsidRPr="00A00929">
        <w:rPr>
          <w:rFonts w:ascii="Times New Roman" w:hAnsi="Times New Roman" w:cs="Times New Roman"/>
          <w:b/>
          <w:color w:val="000000" w:themeColor="text1"/>
          <w:kern w:val="24"/>
          <w:sz w:val="28"/>
          <w:szCs w:val="28"/>
        </w:rPr>
        <w:t>Приём «</w:t>
      </w:r>
      <w:proofErr w:type="spellStart"/>
      <w:r w:rsidRPr="00A00929">
        <w:rPr>
          <w:rFonts w:ascii="Times New Roman" w:hAnsi="Times New Roman" w:cs="Times New Roman"/>
          <w:b/>
          <w:color w:val="000000" w:themeColor="text1"/>
          <w:kern w:val="24"/>
          <w:sz w:val="28"/>
          <w:szCs w:val="28"/>
        </w:rPr>
        <w:t>Пазлы</w:t>
      </w:r>
      <w:proofErr w:type="spellEnd"/>
      <w:r w:rsidRPr="00A00929">
        <w:rPr>
          <w:rFonts w:ascii="Times New Roman" w:hAnsi="Times New Roman" w:cs="Times New Roman"/>
          <w:b/>
          <w:color w:val="000000" w:themeColor="text1"/>
          <w:kern w:val="24"/>
          <w:sz w:val="28"/>
          <w:szCs w:val="28"/>
        </w:rPr>
        <w:t xml:space="preserve">» </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 xml:space="preserve">      Применяю приём на стадии «Рефлексии». Помогает учащимся увидеть </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не только отличительные признаки объектов, но и позволяет быстрее и</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прочнее запомнить информацию.</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Приём  применён на уроках русского языка при изучении темы</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 xml:space="preserve"> «Состав слова по теме». Работу проводить индивидуально, в парах, группах. </w:t>
      </w:r>
    </w:p>
    <w:p w:rsidR="00A13448" w:rsidRPr="00A00929" w:rsidRDefault="00A13448" w:rsidP="00A13448">
      <w:pPr>
        <w:spacing w:after="0" w:line="240" w:lineRule="auto"/>
        <w:ind w:firstLine="562"/>
        <w:textAlignment w:val="baseline"/>
        <w:rPr>
          <w:rFonts w:ascii="Times New Roman" w:eastAsia="Times New Roman" w:hAnsi="Times New Roman" w:cs="Times New Roman"/>
          <w:b/>
          <w:sz w:val="28"/>
          <w:szCs w:val="28"/>
        </w:rPr>
      </w:pPr>
      <w:r w:rsidRPr="00A00929">
        <w:rPr>
          <w:rFonts w:ascii="Times New Roman" w:eastAsia="Times New Roman" w:hAnsi="Times New Roman" w:cs="Times New Roman"/>
          <w:b/>
          <w:bCs/>
          <w:kern w:val="24"/>
          <w:sz w:val="28"/>
          <w:szCs w:val="28"/>
        </w:rPr>
        <w:t>Приём «Концептуальная таблица»</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 xml:space="preserve">Применила приём на уроке литературного чтения  М. </w:t>
      </w:r>
      <w:proofErr w:type="spellStart"/>
      <w:r w:rsidRPr="004F47FB">
        <w:rPr>
          <w:rFonts w:ascii="Times New Roman" w:hAnsi="Times New Roman" w:cs="Times New Roman"/>
          <w:color w:val="000000" w:themeColor="text1"/>
          <w:kern w:val="24"/>
          <w:sz w:val="28"/>
          <w:szCs w:val="28"/>
        </w:rPr>
        <w:t>Ауэзов</w:t>
      </w:r>
      <w:proofErr w:type="spellEnd"/>
      <w:r w:rsidRPr="004F47FB">
        <w:rPr>
          <w:rFonts w:ascii="Times New Roman" w:hAnsi="Times New Roman" w:cs="Times New Roman"/>
          <w:color w:val="000000" w:themeColor="text1"/>
          <w:kern w:val="24"/>
          <w:sz w:val="28"/>
          <w:szCs w:val="28"/>
        </w:rPr>
        <w:t xml:space="preserve"> «Возвращение» </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Помогает учащимся увидеть и проанализировать чувства героя в процессе</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 xml:space="preserve"> развития сюжета.</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Позволяет быстрее и прочнее запомнить информацию, прочувствовать</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 xml:space="preserve"> произведение и понять основную мысль автора. </w:t>
      </w:r>
    </w:p>
    <w:p w:rsidR="00A13448" w:rsidRPr="004F47FB" w:rsidRDefault="00F375C5" w:rsidP="00A13448">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noProof/>
          <w:color w:val="000000" w:themeColor="text1"/>
          <w:kern w:val="24"/>
          <w:sz w:val="28"/>
          <w:szCs w:val="28"/>
        </w:rPr>
        <w:drawing>
          <wp:inline distT="0" distB="0" distL="0" distR="0">
            <wp:extent cx="5171440" cy="1663065"/>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5"/>
                    <a:srcRect l="30747" t="40039" r="24231" b="24804"/>
                    <a:stretch>
                      <a:fillRect/>
                    </a:stretch>
                  </pic:blipFill>
                  <pic:spPr bwMode="auto">
                    <a:xfrm>
                      <a:off x="0" y="0"/>
                      <a:ext cx="5171440" cy="1663065"/>
                    </a:xfrm>
                    <a:prstGeom prst="rect">
                      <a:avLst/>
                    </a:prstGeom>
                    <a:noFill/>
                    <a:ln w="9525">
                      <a:noFill/>
                      <a:miter lim="800000"/>
                      <a:headEnd/>
                      <a:tailEnd/>
                    </a:ln>
                    <a:effectLst/>
                  </pic:spPr>
                </pic:pic>
              </a:graphicData>
            </a:graphic>
          </wp:inline>
        </w:drawing>
      </w:r>
    </w:p>
    <w:p w:rsidR="00F375C5" w:rsidRPr="004F47FB" w:rsidRDefault="00021A40" w:rsidP="00F375C5">
      <w:pPr>
        <w:spacing w:after="0" w:line="240" w:lineRule="auto"/>
        <w:rPr>
          <w:rFonts w:ascii="Times New Roman" w:hAnsi="Times New Roman" w:cs="Times New Roman"/>
          <w:color w:val="000000" w:themeColor="text1"/>
          <w:kern w:val="24"/>
          <w:sz w:val="28"/>
          <w:szCs w:val="28"/>
        </w:rPr>
      </w:pPr>
      <w:r>
        <w:rPr>
          <w:rFonts w:ascii="Times New Roman" w:hAnsi="Times New Roman" w:cs="Times New Roman"/>
          <w:b/>
          <w:bCs/>
          <w:color w:val="000000" w:themeColor="text1"/>
          <w:kern w:val="24"/>
          <w:sz w:val="28"/>
          <w:szCs w:val="28"/>
        </w:rPr>
        <w:t xml:space="preserve">    </w:t>
      </w:r>
      <w:r w:rsidR="00F375C5" w:rsidRPr="004F47FB">
        <w:rPr>
          <w:rFonts w:ascii="Times New Roman" w:hAnsi="Times New Roman" w:cs="Times New Roman"/>
          <w:b/>
          <w:bCs/>
          <w:color w:val="000000" w:themeColor="text1"/>
          <w:kern w:val="24"/>
          <w:sz w:val="28"/>
          <w:szCs w:val="28"/>
        </w:rPr>
        <w:t>Прием «Написание творческих работ»</w:t>
      </w:r>
      <w:r w:rsidR="00F375C5" w:rsidRPr="004F47FB">
        <w:rPr>
          <w:rFonts w:ascii="Times New Roman" w:hAnsi="Times New Roman" w:cs="Times New Roman"/>
          <w:color w:val="000000" w:themeColor="text1"/>
          <w:kern w:val="24"/>
          <w:sz w:val="28"/>
          <w:szCs w:val="28"/>
        </w:rPr>
        <w:t xml:space="preserve"> </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Прием хорошо зарекомендовал себя на этапе закрепления изученной темы.</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 xml:space="preserve"> Например, детям предлагается написать продолжение понравившегося </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 xml:space="preserve">произведения из раздела или самому написать сказку или стихотворение. </w:t>
      </w:r>
    </w:p>
    <w:p w:rsidR="00F375C5" w:rsidRPr="004F47FB" w:rsidRDefault="00F375C5" w:rsidP="00F375C5">
      <w:pPr>
        <w:spacing w:after="0" w:line="240" w:lineRule="auto"/>
        <w:rPr>
          <w:rFonts w:ascii="Times New Roman" w:hAnsi="Times New Roman" w:cs="Times New Roman"/>
          <w:color w:val="000000" w:themeColor="text1"/>
          <w:kern w:val="24"/>
          <w:sz w:val="28"/>
          <w:szCs w:val="28"/>
        </w:rPr>
      </w:pPr>
      <w:r w:rsidRPr="004F47FB">
        <w:rPr>
          <w:rFonts w:ascii="Times New Roman" w:hAnsi="Times New Roman" w:cs="Times New Roman"/>
          <w:color w:val="000000" w:themeColor="text1"/>
          <w:kern w:val="24"/>
          <w:sz w:val="28"/>
          <w:szCs w:val="28"/>
        </w:rPr>
        <w:t xml:space="preserve">Эта работа выполняется детьми, в зависимости от их уровня развития,  </w:t>
      </w:r>
    </w:p>
    <w:p w:rsidR="00021A40" w:rsidRDefault="00F375C5" w:rsidP="00021A40">
      <w:pPr>
        <w:spacing w:after="0" w:line="240" w:lineRule="auto"/>
        <w:rPr>
          <w:rFonts w:ascii="Times New Roman" w:hAnsi="Times New Roman" w:cs="Times New Roman"/>
          <w:noProof/>
          <w:color w:val="000000" w:themeColor="text1"/>
          <w:kern w:val="24"/>
          <w:sz w:val="28"/>
          <w:szCs w:val="28"/>
        </w:rPr>
      </w:pPr>
      <w:r w:rsidRPr="004F47FB">
        <w:rPr>
          <w:rFonts w:ascii="Times New Roman" w:hAnsi="Times New Roman" w:cs="Times New Roman"/>
          <w:color w:val="000000" w:themeColor="text1"/>
          <w:kern w:val="24"/>
          <w:sz w:val="28"/>
          <w:szCs w:val="28"/>
        </w:rPr>
        <w:t xml:space="preserve">все с удовольствием делают эту работу. </w:t>
      </w:r>
    </w:p>
    <w:p w:rsidR="00A00929" w:rsidRDefault="00A00929" w:rsidP="00021A40">
      <w:pPr>
        <w:spacing w:after="0" w:line="240" w:lineRule="auto"/>
        <w:rPr>
          <w:rFonts w:ascii="Times New Roman" w:hAnsi="Times New Roman" w:cs="Times New Roman"/>
          <w:color w:val="000000" w:themeColor="text1"/>
          <w:kern w:val="24"/>
          <w:sz w:val="28"/>
          <w:szCs w:val="28"/>
        </w:rPr>
      </w:pPr>
    </w:p>
    <w:p w:rsidR="00AD413B" w:rsidRPr="004F47FB" w:rsidRDefault="00A00929" w:rsidP="00AD413B">
      <w:pPr>
        <w:pStyle w:val="a3"/>
        <w:spacing w:before="0" w:beforeAutospacing="0" w:after="0" w:afterAutospacing="0"/>
        <w:rPr>
          <w:sz w:val="28"/>
          <w:szCs w:val="28"/>
        </w:rPr>
      </w:pPr>
      <w:r w:rsidRPr="00A00929">
        <w:rPr>
          <w:b/>
          <w:bCs/>
          <w:color w:val="000000" w:themeColor="text1"/>
          <w:kern w:val="24"/>
          <w:sz w:val="28"/>
          <w:szCs w:val="28"/>
        </w:rPr>
        <w:t>Приём</w:t>
      </w:r>
      <w:r>
        <w:rPr>
          <w:bCs/>
          <w:color w:val="000000" w:themeColor="text1"/>
          <w:kern w:val="24"/>
          <w:sz w:val="28"/>
          <w:szCs w:val="28"/>
        </w:rPr>
        <w:t xml:space="preserve"> </w:t>
      </w:r>
      <w:r w:rsidR="00AD413B" w:rsidRPr="004F47FB">
        <w:rPr>
          <w:b/>
          <w:bCs/>
          <w:color w:val="000000" w:themeColor="text1"/>
          <w:kern w:val="24"/>
          <w:sz w:val="28"/>
          <w:szCs w:val="28"/>
        </w:rPr>
        <w:t>«Загадка»</w:t>
      </w:r>
      <w:r w:rsidR="000714C1" w:rsidRPr="004F47FB">
        <w:rPr>
          <w:bCs/>
          <w:color w:val="000000" w:themeColor="text1"/>
          <w:kern w:val="24"/>
          <w:sz w:val="28"/>
          <w:szCs w:val="28"/>
        </w:rPr>
        <w:t xml:space="preserve"> (</w:t>
      </w:r>
      <w:r w:rsidR="000714C1" w:rsidRPr="004F47FB">
        <w:rPr>
          <w:sz w:val="28"/>
          <w:szCs w:val="28"/>
        </w:rPr>
        <w:t>для активизации познавательной деятельности и включени</w:t>
      </w:r>
      <w:r w:rsidR="00F375C5" w:rsidRPr="004F47FB">
        <w:rPr>
          <w:sz w:val="28"/>
          <w:szCs w:val="28"/>
        </w:rPr>
        <w:t>е в деятельность</w:t>
      </w:r>
      <w:r w:rsidR="000714C1" w:rsidRPr="004F47FB">
        <w:rPr>
          <w:sz w:val="28"/>
          <w:szCs w:val="28"/>
        </w:rPr>
        <w:t>)</w:t>
      </w:r>
    </w:p>
    <w:p w:rsidR="000714C1" w:rsidRPr="004F47FB" w:rsidRDefault="00A00929" w:rsidP="000714C1">
      <w:pPr>
        <w:shd w:val="clear" w:color="auto" w:fill="FFFFFF"/>
        <w:spacing w:after="0" w:line="240" w:lineRule="auto"/>
        <w:rPr>
          <w:rFonts w:ascii="Times New Roman" w:eastAsia="Times New Roman" w:hAnsi="Times New Roman" w:cs="Times New Roman"/>
          <w:sz w:val="28"/>
          <w:szCs w:val="28"/>
        </w:rPr>
      </w:pPr>
      <w:r w:rsidRPr="00A00929">
        <w:rPr>
          <w:rFonts w:ascii="Times New Roman" w:hAnsi="Times New Roman" w:cs="Times New Roman"/>
          <w:b/>
          <w:bCs/>
          <w:color w:val="000000" w:themeColor="text1"/>
          <w:kern w:val="24"/>
          <w:sz w:val="28"/>
          <w:szCs w:val="28"/>
        </w:rPr>
        <w:t xml:space="preserve">Приём </w:t>
      </w:r>
      <w:r w:rsidR="00A13448" w:rsidRPr="004F47FB">
        <w:rPr>
          <w:rFonts w:ascii="Times New Roman" w:hAnsi="Times New Roman" w:cs="Times New Roman"/>
          <w:bCs/>
          <w:color w:val="000000" w:themeColor="text1"/>
          <w:kern w:val="24"/>
          <w:sz w:val="28"/>
          <w:szCs w:val="28"/>
        </w:rPr>
        <w:t xml:space="preserve"> </w:t>
      </w:r>
      <w:r w:rsidR="00A13448" w:rsidRPr="004F47FB">
        <w:rPr>
          <w:rFonts w:ascii="Times New Roman" w:hAnsi="Times New Roman" w:cs="Times New Roman"/>
          <w:b/>
          <w:bCs/>
          <w:color w:val="000000" w:themeColor="text1"/>
          <w:kern w:val="24"/>
          <w:sz w:val="28"/>
          <w:szCs w:val="28"/>
        </w:rPr>
        <w:t>«Чтение с остановками»</w:t>
      </w:r>
      <w:r w:rsidR="00021A40">
        <w:rPr>
          <w:rFonts w:ascii="Times New Roman" w:hAnsi="Times New Roman" w:cs="Times New Roman"/>
          <w:b/>
          <w:bCs/>
          <w:color w:val="000000" w:themeColor="text1"/>
          <w:kern w:val="24"/>
          <w:sz w:val="28"/>
          <w:szCs w:val="28"/>
        </w:rPr>
        <w:t xml:space="preserve"> </w:t>
      </w:r>
      <w:r w:rsidR="000714C1" w:rsidRPr="004F47FB">
        <w:rPr>
          <w:rFonts w:ascii="Times New Roman" w:eastAsia="Times New Roman" w:hAnsi="Times New Roman" w:cs="Times New Roman"/>
          <w:sz w:val="28"/>
          <w:szCs w:val="28"/>
          <w:u w:val="single"/>
        </w:rPr>
        <w:t xml:space="preserve">(Этот приём </w:t>
      </w:r>
      <w:r w:rsidR="000714C1" w:rsidRPr="004F47FB">
        <w:rPr>
          <w:rFonts w:ascii="Times New Roman" w:eastAsia="Times New Roman" w:hAnsi="Times New Roman" w:cs="Times New Roman"/>
          <w:sz w:val="28"/>
          <w:szCs w:val="28"/>
        </w:rPr>
        <w:t xml:space="preserve">эффективен  при работе с </w:t>
      </w:r>
      <w:proofErr w:type="spellStart"/>
      <w:r w:rsidR="000714C1" w:rsidRPr="004F47FB">
        <w:rPr>
          <w:rFonts w:ascii="Times New Roman" w:eastAsia="Times New Roman" w:hAnsi="Times New Roman" w:cs="Times New Roman"/>
          <w:sz w:val="28"/>
          <w:szCs w:val="28"/>
        </w:rPr>
        <w:t>аудиальными</w:t>
      </w:r>
      <w:proofErr w:type="spellEnd"/>
      <w:r w:rsidR="000714C1" w:rsidRPr="004F47FB">
        <w:rPr>
          <w:rFonts w:ascii="Times New Roman" w:eastAsia="Times New Roman" w:hAnsi="Times New Roman" w:cs="Times New Roman"/>
          <w:sz w:val="28"/>
          <w:szCs w:val="28"/>
        </w:rPr>
        <w:t xml:space="preserve"> и визуальными пособиями. Он помогает прорабатывать материал детально. Кроме того, учащиеся имеют возможность пофантазировать, оценить факт или событие критически, высказать свое мнение.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 </w:t>
      </w:r>
    </w:p>
    <w:p w:rsidR="00585887" w:rsidRPr="004F47FB" w:rsidRDefault="005520FC" w:rsidP="00585887">
      <w:pPr>
        <w:spacing w:after="0" w:line="240" w:lineRule="auto"/>
        <w:rPr>
          <w:rFonts w:ascii="Times New Roman" w:hAnsi="Times New Roman" w:cs="Times New Roman"/>
          <w:sz w:val="28"/>
          <w:szCs w:val="28"/>
        </w:rPr>
      </w:pPr>
      <w:r>
        <w:rPr>
          <w:rFonts w:ascii="Times New Roman" w:hAnsi="Times New Roman" w:cs="Times New Roman"/>
          <w:sz w:val="28"/>
          <w:szCs w:val="28"/>
        </w:rPr>
        <w:t>Вовлечь</w:t>
      </w:r>
      <w:r w:rsidR="00585887" w:rsidRPr="004F47FB">
        <w:rPr>
          <w:rFonts w:ascii="Times New Roman" w:hAnsi="Times New Roman" w:cs="Times New Roman"/>
          <w:sz w:val="28"/>
          <w:szCs w:val="28"/>
        </w:rPr>
        <w:t xml:space="preserve"> в урок </w:t>
      </w:r>
      <w:r>
        <w:rPr>
          <w:rFonts w:ascii="Times New Roman" w:hAnsi="Times New Roman" w:cs="Times New Roman"/>
          <w:sz w:val="28"/>
          <w:szCs w:val="28"/>
        </w:rPr>
        <w:t xml:space="preserve">помогает приём </w:t>
      </w:r>
      <w:r w:rsidR="00585887" w:rsidRPr="004F47FB">
        <w:rPr>
          <w:rFonts w:ascii="Times New Roman" w:hAnsi="Times New Roman" w:cs="Times New Roman"/>
          <w:b/>
          <w:sz w:val="28"/>
          <w:szCs w:val="28"/>
        </w:rPr>
        <w:t>"Расшифруй фразу"</w:t>
      </w:r>
      <w:r>
        <w:rPr>
          <w:rFonts w:ascii="Times New Roman" w:hAnsi="Times New Roman" w:cs="Times New Roman"/>
          <w:sz w:val="28"/>
          <w:szCs w:val="28"/>
        </w:rPr>
        <w:t xml:space="preserve"> </w:t>
      </w:r>
    </w:p>
    <w:p w:rsidR="005520FC" w:rsidRDefault="00585887" w:rsidP="005520FC">
      <w:pPr>
        <w:spacing w:after="0" w:line="240" w:lineRule="auto"/>
        <w:rPr>
          <w:rFonts w:ascii="Times New Roman" w:eastAsia="Times New Roman" w:hAnsi="Times New Roman" w:cs="Times New Roman"/>
          <w:iCs/>
          <w:color w:val="000000"/>
          <w:sz w:val="28"/>
          <w:szCs w:val="28"/>
        </w:rPr>
      </w:pPr>
      <w:r w:rsidRPr="004F47FB">
        <w:rPr>
          <w:rFonts w:ascii="Times New Roman" w:hAnsi="Times New Roman" w:cs="Times New Roman"/>
          <w:sz w:val="28"/>
          <w:szCs w:val="28"/>
        </w:rPr>
        <w:t xml:space="preserve"> Приём </w:t>
      </w:r>
      <w:r w:rsidRPr="004F47FB">
        <w:rPr>
          <w:rFonts w:ascii="Times New Roman" w:hAnsi="Times New Roman" w:cs="Times New Roman"/>
          <w:b/>
          <w:sz w:val="28"/>
          <w:szCs w:val="28"/>
        </w:rPr>
        <w:t>"Мозговой штурм"</w:t>
      </w:r>
      <w:r w:rsidRPr="004F47FB">
        <w:rPr>
          <w:rFonts w:ascii="Times New Roman" w:hAnsi="Times New Roman" w:cs="Times New Roman"/>
          <w:color w:val="FF0000"/>
          <w:sz w:val="28"/>
          <w:szCs w:val="28"/>
        </w:rPr>
        <w:t xml:space="preserve"> </w:t>
      </w:r>
      <w:r w:rsidRPr="004F47FB">
        <w:rPr>
          <w:rFonts w:ascii="Times New Roman" w:hAnsi="Times New Roman" w:cs="Times New Roman"/>
          <w:sz w:val="28"/>
          <w:szCs w:val="28"/>
        </w:rPr>
        <w:t xml:space="preserve">позволяет </w:t>
      </w:r>
      <w:r w:rsidRPr="004F47FB">
        <w:rPr>
          <w:rFonts w:ascii="Times New Roman" w:eastAsia="Times New Roman" w:hAnsi="Times New Roman" w:cs="Times New Roman"/>
          <w:iCs/>
          <w:color w:val="000000"/>
          <w:sz w:val="28"/>
          <w:szCs w:val="28"/>
        </w:rPr>
        <w:t xml:space="preserve">создает условия для возникновения внутренней потребности включения в деятельность. </w:t>
      </w:r>
      <w:r w:rsidR="005520FC">
        <w:rPr>
          <w:rFonts w:ascii="Times New Roman" w:eastAsia="Times New Roman" w:hAnsi="Times New Roman" w:cs="Times New Roman"/>
          <w:iCs/>
          <w:color w:val="000000"/>
          <w:sz w:val="28"/>
          <w:szCs w:val="28"/>
        </w:rPr>
        <w:t xml:space="preserve">Проходит всегда активно. Каждый хочет выдвинуть свою идею для решения задачи. </w:t>
      </w:r>
    </w:p>
    <w:p w:rsidR="004F47FB" w:rsidRPr="004F47FB" w:rsidRDefault="005520FC" w:rsidP="005520FC">
      <w:pPr>
        <w:spacing w:after="0" w:line="240" w:lineRule="auto"/>
        <w:rPr>
          <w:rFonts w:ascii="Times New Roman" w:hAnsi="Times New Roman" w:cs="Times New Roman"/>
          <w:sz w:val="28"/>
          <w:szCs w:val="28"/>
        </w:rPr>
      </w:pPr>
      <w:r>
        <w:rPr>
          <w:rFonts w:ascii="Times New Roman" w:hAnsi="Times New Roman" w:cs="Times New Roman"/>
          <w:sz w:val="28"/>
          <w:szCs w:val="28"/>
        </w:rPr>
        <w:t>И</w:t>
      </w:r>
      <w:r w:rsidR="00585887" w:rsidRPr="004F47FB">
        <w:rPr>
          <w:rFonts w:ascii="Times New Roman" w:hAnsi="Times New Roman" w:cs="Times New Roman"/>
          <w:sz w:val="28"/>
          <w:szCs w:val="28"/>
        </w:rPr>
        <w:t xml:space="preserve">нтерес приёмом </w:t>
      </w:r>
      <w:r w:rsidR="00585887" w:rsidRPr="004F47FB">
        <w:rPr>
          <w:rFonts w:ascii="Times New Roman" w:hAnsi="Times New Roman" w:cs="Times New Roman"/>
          <w:b/>
          <w:sz w:val="28"/>
          <w:szCs w:val="28"/>
        </w:rPr>
        <w:t>"Одна минута"-</w:t>
      </w:r>
      <w:r w:rsidR="00585887" w:rsidRPr="004F47FB">
        <w:rPr>
          <w:rFonts w:ascii="Times New Roman" w:hAnsi="Times New Roman" w:cs="Times New Roman"/>
          <w:sz w:val="28"/>
          <w:szCs w:val="28"/>
        </w:rPr>
        <w:t xml:space="preserve"> позволяет обобщить этап актуализации. Один ученик (можно использовать </w:t>
      </w:r>
      <w:proofErr w:type="spellStart"/>
      <w:r w:rsidR="00585887" w:rsidRPr="004F47FB">
        <w:rPr>
          <w:rFonts w:ascii="Times New Roman" w:hAnsi="Times New Roman" w:cs="Times New Roman"/>
          <w:sz w:val="28"/>
          <w:szCs w:val="28"/>
        </w:rPr>
        <w:t>рандомный</w:t>
      </w:r>
      <w:proofErr w:type="spellEnd"/>
      <w:r w:rsidR="00585887" w:rsidRPr="004F47FB">
        <w:rPr>
          <w:rFonts w:ascii="Times New Roman" w:hAnsi="Times New Roman" w:cs="Times New Roman"/>
          <w:sz w:val="28"/>
          <w:szCs w:val="28"/>
        </w:rPr>
        <w:t xml:space="preserve"> выбор </w:t>
      </w:r>
      <w:r w:rsidR="004F47FB" w:rsidRPr="004F47FB">
        <w:rPr>
          <w:rFonts w:ascii="Times New Roman" w:hAnsi="Times New Roman" w:cs="Times New Roman"/>
          <w:sz w:val="28"/>
          <w:szCs w:val="28"/>
        </w:rPr>
        <w:t xml:space="preserve"> </w:t>
      </w:r>
      <w:r w:rsidR="00585887" w:rsidRPr="004F47FB">
        <w:rPr>
          <w:rFonts w:ascii="Times New Roman" w:hAnsi="Times New Roman" w:cs="Times New Roman"/>
          <w:color w:val="0070C0"/>
          <w:sz w:val="28"/>
          <w:szCs w:val="28"/>
        </w:rPr>
        <w:t xml:space="preserve">Колесо фортуны - </w:t>
      </w:r>
      <w:proofErr w:type="spellStart"/>
      <w:r w:rsidR="00585887" w:rsidRPr="004F47FB">
        <w:rPr>
          <w:rFonts w:ascii="Times New Roman" w:hAnsi="Times New Roman" w:cs="Times New Roman"/>
          <w:color w:val="0070C0"/>
          <w:sz w:val="28"/>
          <w:szCs w:val="28"/>
        </w:rPr>
        <w:t>PiliApp</w:t>
      </w:r>
      <w:proofErr w:type="spellEnd"/>
      <w:r w:rsidR="00585887" w:rsidRPr="004F47FB">
        <w:rPr>
          <w:rFonts w:ascii="Times New Roman" w:hAnsi="Times New Roman" w:cs="Times New Roman"/>
          <w:color w:val="0070C0"/>
          <w:sz w:val="28"/>
          <w:szCs w:val="28"/>
        </w:rPr>
        <w:t xml:space="preserve"> </w:t>
      </w:r>
      <w:r w:rsidR="00585887" w:rsidRPr="004F47FB">
        <w:rPr>
          <w:rFonts w:ascii="Times New Roman" w:hAnsi="Times New Roman" w:cs="Times New Roman"/>
          <w:sz w:val="28"/>
          <w:szCs w:val="28"/>
        </w:rPr>
        <w:t xml:space="preserve">или спросить по желанию) без подготовки составляет монологическое высказывание на заданную тему, обобщая сказанное на этапе актуализации. этот приём можно </w:t>
      </w:r>
      <w:r w:rsidR="00585887" w:rsidRPr="004F47FB">
        <w:rPr>
          <w:rFonts w:ascii="Times New Roman" w:hAnsi="Times New Roman" w:cs="Times New Roman"/>
          <w:sz w:val="28"/>
          <w:szCs w:val="28"/>
        </w:rPr>
        <w:lastRenderedPageBreak/>
        <w:t>использовать и на других этапах урока, например, на рефлексии. Желательно использовать песочные часы или электронный таймер.</w:t>
      </w:r>
    </w:p>
    <w:p w:rsidR="004F47FB" w:rsidRPr="004F47FB" w:rsidRDefault="004F47FB" w:rsidP="004F47FB">
      <w:pPr>
        <w:spacing w:after="0" w:line="240" w:lineRule="auto"/>
        <w:outlineLvl w:val="2"/>
        <w:rPr>
          <w:rFonts w:ascii="Times New Roman" w:hAnsi="Times New Roman" w:cs="Times New Roman"/>
          <w:sz w:val="28"/>
          <w:szCs w:val="28"/>
        </w:rPr>
      </w:pPr>
      <w:r w:rsidRPr="004F47FB">
        <w:rPr>
          <w:rFonts w:ascii="Times New Roman" w:hAnsi="Times New Roman" w:cs="Times New Roman"/>
          <w:sz w:val="28"/>
          <w:szCs w:val="28"/>
        </w:rPr>
        <w:t xml:space="preserve">КО </w:t>
      </w:r>
    </w:p>
    <w:p w:rsidR="00585887" w:rsidRPr="004F47FB" w:rsidRDefault="004F47FB" w:rsidP="004F47FB">
      <w:pPr>
        <w:spacing w:after="0" w:line="240" w:lineRule="auto"/>
        <w:outlineLvl w:val="2"/>
        <w:rPr>
          <w:rFonts w:ascii="Times New Roman" w:hAnsi="Times New Roman" w:cs="Times New Roman"/>
          <w:sz w:val="28"/>
          <w:szCs w:val="28"/>
        </w:rPr>
      </w:pPr>
      <w:r w:rsidRPr="004F47FB">
        <w:rPr>
          <w:rFonts w:ascii="Times New Roman" w:hAnsi="Times New Roman" w:cs="Times New Roman"/>
          <w:sz w:val="28"/>
          <w:szCs w:val="28"/>
        </w:rPr>
        <w:t>Дескриптор</w:t>
      </w:r>
    </w:p>
    <w:p w:rsidR="004F47FB" w:rsidRPr="004F47FB" w:rsidRDefault="004F47FB" w:rsidP="004F47FB">
      <w:pPr>
        <w:spacing w:after="0" w:line="240" w:lineRule="auto"/>
        <w:outlineLvl w:val="2"/>
        <w:rPr>
          <w:rFonts w:ascii="Times New Roman" w:hAnsi="Times New Roman" w:cs="Times New Roman"/>
          <w:sz w:val="28"/>
          <w:szCs w:val="28"/>
        </w:rPr>
      </w:pPr>
      <w:r w:rsidRPr="004F47FB">
        <w:rPr>
          <w:rFonts w:ascii="Times New Roman" w:hAnsi="Times New Roman" w:cs="Times New Roman"/>
          <w:sz w:val="28"/>
          <w:szCs w:val="28"/>
        </w:rPr>
        <w:t>1. Строит монологическое высказывание по теме.</w:t>
      </w:r>
    </w:p>
    <w:p w:rsidR="004F47FB" w:rsidRPr="004F47FB" w:rsidRDefault="004F47FB" w:rsidP="004F47FB">
      <w:pPr>
        <w:spacing w:after="0" w:line="240" w:lineRule="auto"/>
        <w:outlineLvl w:val="2"/>
        <w:rPr>
          <w:rFonts w:ascii="Times New Roman" w:hAnsi="Times New Roman" w:cs="Times New Roman"/>
          <w:sz w:val="28"/>
          <w:szCs w:val="28"/>
        </w:rPr>
      </w:pPr>
      <w:r w:rsidRPr="004F47FB">
        <w:rPr>
          <w:rFonts w:ascii="Times New Roman" w:hAnsi="Times New Roman" w:cs="Times New Roman"/>
          <w:sz w:val="28"/>
          <w:szCs w:val="28"/>
        </w:rPr>
        <w:t>2. Соблюдает последовательность и логичность.</w:t>
      </w:r>
    </w:p>
    <w:p w:rsidR="004F47FB" w:rsidRPr="004F47FB" w:rsidRDefault="004F47FB" w:rsidP="004F47FB">
      <w:pPr>
        <w:spacing w:after="0" w:line="240" w:lineRule="auto"/>
        <w:outlineLvl w:val="2"/>
        <w:rPr>
          <w:rFonts w:ascii="Times New Roman" w:hAnsi="Times New Roman" w:cs="Times New Roman"/>
          <w:sz w:val="28"/>
          <w:szCs w:val="28"/>
        </w:rPr>
      </w:pPr>
      <w:r w:rsidRPr="004F47FB">
        <w:rPr>
          <w:rFonts w:ascii="Times New Roman" w:hAnsi="Times New Roman" w:cs="Times New Roman"/>
          <w:sz w:val="28"/>
          <w:szCs w:val="28"/>
        </w:rPr>
        <w:t>3. Отсутствие больших пауз.</w:t>
      </w:r>
    </w:p>
    <w:p w:rsidR="004F47FB" w:rsidRPr="004F47FB" w:rsidRDefault="004F47FB" w:rsidP="004F47FB">
      <w:pPr>
        <w:spacing w:after="0" w:line="240" w:lineRule="auto"/>
        <w:rPr>
          <w:rFonts w:ascii="Times New Roman" w:eastAsia="Calibri" w:hAnsi="Times New Roman" w:cs="Times New Roman"/>
          <w:b/>
          <w:sz w:val="28"/>
          <w:szCs w:val="28"/>
        </w:rPr>
      </w:pPr>
      <w:r w:rsidRPr="005520FC">
        <w:rPr>
          <w:rFonts w:ascii="Times New Roman" w:eastAsia="Calibri" w:hAnsi="Times New Roman" w:cs="Times New Roman"/>
          <w:sz w:val="28"/>
          <w:szCs w:val="28"/>
        </w:rPr>
        <w:t>На урок</w:t>
      </w:r>
      <w:r w:rsidR="005520FC" w:rsidRPr="005520FC">
        <w:rPr>
          <w:rFonts w:ascii="Times New Roman" w:eastAsia="Calibri" w:hAnsi="Times New Roman" w:cs="Times New Roman"/>
          <w:sz w:val="28"/>
          <w:szCs w:val="28"/>
        </w:rPr>
        <w:t>ах литературного чтения</w:t>
      </w:r>
      <w:r w:rsidRPr="005520FC">
        <w:rPr>
          <w:rFonts w:ascii="Times New Roman" w:eastAsia="Calibri" w:hAnsi="Times New Roman" w:cs="Times New Roman"/>
          <w:sz w:val="28"/>
          <w:szCs w:val="28"/>
        </w:rPr>
        <w:t xml:space="preserve"> реализ</w:t>
      </w:r>
      <w:r w:rsidR="005520FC" w:rsidRPr="005520FC">
        <w:rPr>
          <w:rFonts w:ascii="Times New Roman" w:eastAsia="Calibri" w:hAnsi="Times New Roman" w:cs="Times New Roman"/>
          <w:sz w:val="28"/>
          <w:szCs w:val="28"/>
        </w:rPr>
        <w:t>ую</w:t>
      </w:r>
      <w:r w:rsidRPr="005520FC">
        <w:rPr>
          <w:rFonts w:ascii="Times New Roman" w:eastAsia="Calibri" w:hAnsi="Times New Roman" w:cs="Times New Roman"/>
          <w:sz w:val="28"/>
          <w:szCs w:val="28"/>
        </w:rPr>
        <w:t xml:space="preserve"> вид речевой деятельности</w:t>
      </w:r>
      <w:r w:rsidRPr="004F47FB">
        <w:rPr>
          <w:rFonts w:ascii="Times New Roman" w:hAnsi="Times New Roman" w:cs="Times New Roman"/>
          <w:sz w:val="28"/>
          <w:szCs w:val="28"/>
        </w:rPr>
        <w:t xml:space="preserve">– слушание посредством </w:t>
      </w:r>
      <w:r w:rsidR="005520FC" w:rsidRPr="005520FC">
        <w:rPr>
          <w:rFonts w:ascii="Times New Roman" w:eastAsia="Calibri" w:hAnsi="Times New Roman" w:cs="Times New Roman"/>
          <w:sz w:val="28"/>
          <w:szCs w:val="28"/>
        </w:rPr>
        <w:t xml:space="preserve">приёма </w:t>
      </w:r>
      <w:r w:rsidRPr="005520FC">
        <w:rPr>
          <w:rFonts w:ascii="Times New Roman" w:eastAsia="Calibri" w:hAnsi="Times New Roman" w:cs="Times New Roman"/>
          <w:sz w:val="28"/>
          <w:szCs w:val="28"/>
        </w:rPr>
        <w:t>критическо</w:t>
      </w:r>
      <w:r w:rsidR="005520FC" w:rsidRPr="005520FC">
        <w:rPr>
          <w:rFonts w:ascii="Times New Roman" w:eastAsia="Calibri" w:hAnsi="Times New Roman" w:cs="Times New Roman"/>
          <w:sz w:val="28"/>
          <w:szCs w:val="28"/>
        </w:rPr>
        <w:t>го</w:t>
      </w:r>
      <w:r w:rsidRPr="004F47FB">
        <w:rPr>
          <w:rFonts w:ascii="Times New Roman" w:eastAsia="Calibri" w:hAnsi="Times New Roman" w:cs="Times New Roman"/>
          <w:b/>
          <w:sz w:val="28"/>
          <w:szCs w:val="28"/>
        </w:rPr>
        <w:t xml:space="preserve"> </w:t>
      </w:r>
      <w:r w:rsidRPr="005520FC">
        <w:rPr>
          <w:rFonts w:ascii="Times New Roman" w:eastAsia="Calibri" w:hAnsi="Times New Roman" w:cs="Times New Roman"/>
          <w:sz w:val="28"/>
          <w:szCs w:val="28"/>
        </w:rPr>
        <w:t>мышлени</w:t>
      </w:r>
      <w:r w:rsidR="005520FC" w:rsidRPr="005520FC">
        <w:rPr>
          <w:rFonts w:ascii="Times New Roman" w:eastAsia="Calibri" w:hAnsi="Times New Roman" w:cs="Times New Roman"/>
          <w:sz w:val="28"/>
          <w:szCs w:val="28"/>
        </w:rPr>
        <w:t xml:space="preserve">я </w:t>
      </w:r>
      <w:r w:rsidRPr="004F47FB">
        <w:rPr>
          <w:rFonts w:ascii="Times New Roman" w:eastAsia="Calibri" w:hAnsi="Times New Roman" w:cs="Times New Roman"/>
          <w:b/>
          <w:sz w:val="28"/>
          <w:szCs w:val="28"/>
          <w:u w:val="single"/>
        </w:rPr>
        <w:t xml:space="preserve"> «Чтение с остановками».</w:t>
      </w:r>
      <w:r w:rsidRPr="004F47FB">
        <w:rPr>
          <w:rFonts w:ascii="Times New Roman" w:eastAsia="Times New Roman" w:hAnsi="Times New Roman" w:cs="Times New Roman"/>
          <w:sz w:val="28"/>
          <w:szCs w:val="28"/>
        </w:rPr>
        <w:t xml:space="preserve"> Здесь происходит обучение как критическому мышлению, так сказать рефлексивному, на стадии осмысления материала, так и творческому, на стадии прогнозирования событий.</w:t>
      </w:r>
    </w:p>
    <w:p w:rsidR="004F47FB" w:rsidRPr="004F47FB" w:rsidRDefault="004F47FB" w:rsidP="004F47FB">
      <w:pPr>
        <w:spacing w:after="0"/>
        <w:rPr>
          <w:rFonts w:ascii="Times New Roman" w:hAnsi="Times New Roman" w:cs="Times New Roman"/>
          <w:color w:val="000000"/>
          <w:sz w:val="28"/>
          <w:szCs w:val="28"/>
          <w:shd w:val="clear" w:color="auto" w:fill="FFFFFF"/>
        </w:rPr>
      </w:pPr>
      <w:r w:rsidRPr="004F47FB">
        <w:rPr>
          <w:rFonts w:ascii="Times New Roman" w:hAnsi="Times New Roman" w:cs="Times New Roman"/>
          <w:b/>
          <w:sz w:val="28"/>
          <w:szCs w:val="28"/>
          <w:u w:val="single"/>
        </w:rPr>
        <w:t>Приём "Поисковое чтение"</w:t>
      </w:r>
      <w:r w:rsidRPr="004F47FB">
        <w:rPr>
          <w:rFonts w:ascii="Times New Roman" w:hAnsi="Times New Roman" w:cs="Times New Roman"/>
          <w:color w:val="000000"/>
          <w:sz w:val="28"/>
          <w:szCs w:val="28"/>
          <w:shd w:val="clear" w:color="auto" w:fill="FFFFFF"/>
        </w:rPr>
        <w:t xml:space="preserve"> поисковое чтение также подразумевает поиск конкретных ключевых слов, благодаря которым учащиеся могут определить, в какой части текста содержится необходимая информация.</w:t>
      </w:r>
      <w:r w:rsidR="005520FC">
        <w:rPr>
          <w:rFonts w:ascii="Times New Roman" w:hAnsi="Times New Roman" w:cs="Times New Roman"/>
          <w:color w:val="000000"/>
          <w:sz w:val="28"/>
          <w:szCs w:val="28"/>
          <w:shd w:val="clear" w:color="auto" w:fill="FFFFFF"/>
        </w:rPr>
        <w:t xml:space="preserve"> Можно проводить на время, используя таймер или песочные часы, при условии, что текст небольшой.</w:t>
      </w:r>
    </w:p>
    <w:p w:rsidR="00585887" w:rsidRPr="004F47FB" w:rsidRDefault="0065002A" w:rsidP="004F47FB">
      <w:pPr>
        <w:spacing w:after="0"/>
        <w:rPr>
          <w:rFonts w:ascii="Times New Roman" w:eastAsia="Times New Roman" w:hAnsi="Times New Roman" w:cs="Times New Roman"/>
          <w:color w:val="0000FF"/>
          <w:sz w:val="28"/>
          <w:szCs w:val="28"/>
          <w:u w:val="single"/>
          <w:shd w:val="clear" w:color="auto" w:fill="FFFFFF"/>
        </w:rPr>
      </w:pPr>
      <w:r w:rsidRPr="004F47FB">
        <w:rPr>
          <w:rFonts w:ascii="Times New Roman" w:eastAsia="Times New Roman" w:hAnsi="Times New Roman" w:cs="Times New Roman"/>
          <w:sz w:val="28"/>
          <w:szCs w:val="28"/>
        </w:rPr>
        <w:fldChar w:fldCharType="begin"/>
      </w:r>
      <w:r w:rsidR="00585887" w:rsidRPr="004F47FB">
        <w:rPr>
          <w:rFonts w:ascii="Times New Roman" w:eastAsia="Times New Roman" w:hAnsi="Times New Roman" w:cs="Times New Roman"/>
          <w:sz w:val="28"/>
          <w:szCs w:val="28"/>
        </w:rPr>
        <w:instrText xml:space="preserve"> HYPERLINK "https://ru.piliapp.com/random/wheel/" </w:instrText>
      </w:r>
      <w:r w:rsidRPr="004F47FB">
        <w:rPr>
          <w:rFonts w:ascii="Times New Roman" w:eastAsia="Times New Roman" w:hAnsi="Times New Roman" w:cs="Times New Roman"/>
          <w:sz w:val="28"/>
          <w:szCs w:val="28"/>
        </w:rPr>
        <w:fldChar w:fldCharType="separate"/>
      </w:r>
    </w:p>
    <w:p w:rsidR="004F47FB" w:rsidRPr="004F47FB" w:rsidRDefault="0065002A" w:rsidP="004F47FB">
      <w:pPr>
        <w:spacing w:after="0" w:line="240" w:lineRule="auto"/>
        <w:rPr>
          <w:rFonts w:ascii="Times New Roman" w:hAnsi="Times New Roman" w:cs="Times New Roman"/>
          <w:sz w:val="28"/>
          <w:szCs w:val="28"/>
        </w:rPr>
      </w:pPr>
      <w:r w:rsidRPr="004F47FB">
        <w:rPr>
          <w:rFonts w:ascii="Times New Roman" w:eastAsia="Times New Roman" w:hAnsi="Times New Roman" w:cs="Times New Roman"/>
          <w:sz w:val="28"/>
          <w:szCs w:val="28"/>
        </w:rPr>
        <w:fldChar w:fldCharType="end"/>
      </w:r>
      <w:r w:rsidR="004F47FB" w:rsidRPr="004F47FB">
        <w:rPr>
          <w:rFonts w:ascii="Times New Roman" w:hAnsi="Times New Roman" w:cs="Times New Roman"/>
          <w:sz w:val="28"/>
          <w:szCs w:val="28"/>
        </w:rPr>
        <w:t xml:space="preserve"> Анализ </w:t>
      </w:r>
      <w:r w:rsidR="00B55E5D">
        <w:rPr>
          <w:rFonts w:ascii="Times New Roman" w:hAnsi="Times New Roman" w:cs="Times New Roman"/>
          <w:sz w:val="28"/>
          <w:szCs w:val="28"/>
        </w:rPr>
        <w:t>произведения</w:t>
      </w:r>
      <w:r w:rsidR="004F47FB" w:rsidRPr="004F47FB">
        <w:rPr>
          <w:rFonts w:ascii="Times New Roman" w:hAnsi="Times New Roman" w:cs="Times New Roman"/>
          <w:sz w:val="28"/>
          <w:szCs w:val="28"/>
        </w:rPr>
        <w:t xml:space="preserve"> пров</w:t>
      </w:r>
      <w:r w:rsidR="00B55E5D">
        <w:rPr>
          <w:rFonts w:ascii="Times New Roman" w:hAnsi="Times New Roman" w:cs="Times New Roman"/>
          <w:sz w:val="28"/>
          <w:szCs w:val="28"/>
        </w:rPr>
        <w:t>ожу</w:t>
      </w:r>
      <w:r w:rsidR="004F47FB" w:rsidRPr="004F47FB">
        <w:rPr>
          <w:rFonts w:ascii="Times New Roman" w:hAnsi="Times New Roman" w:cs="Times New Roman"/>
          <w:sz w:val="28"/>
          <w:szCs w:val="28"/>
        </w:rPr>
        <w:t xml:space="preserve"> посредством фронтального опроса и приёма </w:t>
      </w:r>
      <w:r w:rsidR="004F47FB" w:rsidRPr="004F47FB">
        <w:rPr>
          <w:rFonts w:ascii="Times New Roman" w:hAnsi="Times New Roman" w:cs="Times New Roman"/>
          <w:b/>
          <w:sz w:val="28"/>
          <w:szCs w:val="28"/>
          <w:u w:val="single"/>
        </w:rPr>
        <w:t xml:space="preserve">"Собери </w:t>
      </w:r>
      <w:proofErr w:type="spellStart"/>
      <w:r w:rsidR="004F47FB" w:rsidRPr="004F47FB">
        <w:rPr>
          <w:rFonts w:ascii="Times New Roman" w:hAnsi="Times New Roman" w:cs="Times New Roman"/>
          <w:b/>
          <w:sz w:val="28"/>
          <w:szCs w:val="28"/>
          <w:u w:val="single"/>
        </w:rPr>
        <w:t>пазл</w:t>
      </w:r>
      <w:proofErr w:type="spellEnd"/>
      <w:r w:rsidR="004F47FB" w:rsidRPr="004F47FB">
        <w:rPr>
          <w:rFonts w:ascii="Times New Roman" w:hAnsi="Times New Roman" w:cs="Times New Roman"/>
          <w:b/>
          <w:sz w:val="28"/>
          <w:szCs w:val="28"/>
          <w:u w:val="single"/>
        </w:rPr>
        <w:t>"</w:t>
      </w:r>
      <w:r w:rsidR="00B55E5D">
        <w:rPr>
          <w:rFonts w:ascii="Times New Roman" w:hAnsi="Times New Roman" w:cs="Times New Roman"/>
          <w:sz w:val="28"/>
          <w:szCs w:val="28"/>
        </w:rPr>
        <w:t xml:space="preserve"> (</w:t>
      </w:r>
      <w:r w:rsidR="004F47FB" w:rsidRPr="00021A40">
        <w:rPr>
          <w:rFonts w:ascii="Times New Roman" w:hAnsi="Times New Roman" w:cs="Times New Roman"/>
          <w:sz w:val="28"/>
          <w:szCs w:val="28"/>
        </w:rPr>
        <w:t>определение темы,  жанра , типа текста, основной мысли)</w:t>
      </w:r>
      <w:r w:rsidR="00B55E5D">
        <w:rPr>
          <w:rFonts w:ascii="Times New Roman" w:hAnsi="Times New Roman" w:cs="Times New Roman"/>
          <w:sz w:val="28"/>
          <w:szCs w:val="28"/>
        </w:rPr>
        <w:t>.</w:t>
      </w:r>
      <w:r w:rsidR="004F47FB" w:rsidRPr="004F47FB">
        <w:rPr>
          <w:rFonts w:ascii="Times New Roman" w:hAnsi="Times New Roman" w:cs="Times New Roman"/>
          <w:sz w:val="28"/>
          <w:szCs w:val="28"/>
        </w:rPr>
        <w:t xml:space="preserve"> Этот приём даёт возможность включить</w:t>
      </w:r>
      <w:r w:rsidR="004F47FB" w:rsidRPr="00B55E5D">
        <w:rPr>
          <w:rFonts w:ascii="Times New Roman" w:hAnsi="Times New Roman" w:cs="Times New Roman"/>
          <w:sz w:val="28"/>
          <w:szCs w:val="28"/>
        </w:rPr>
        <w:t xml:space="preserve"> каждого</w:t>
      </w:r>
      <w:r w:rsidR="004F47FB" w:rsidRPr="004F47FB">
        <w:rPr>
          <w:rFonts w:ascii="Times New Roman" w:hAnsi="Times New Roman" w:cs="Times New Roman"/>
          <w:b/>
          <w:sz w:val="28"/>
          <w:szCs w:val="28"/>
        </w:rPr>
        <w:t xml:space="preserve"> </w:t>
      </w:r>
      <w:r w:rsidR="004F47FB" w:rsidRPr="004F47FB">
        <w:rPr>
          <w:rFonts w:ascii="Times New Roman" w:hAnsi="Times New Roman" w:cs="Times New Roman"/>
          <w:sz w:val="28"/>
          <w:szCs w:val="28"/>
        </w:rPr>
        <w:t xml:space="preserve">ребёнка в активный процесс мыслительной </w:t>
      </w:r>
      <w:r w:rsidR="00B55E5D">
        <w:rPr>
          <w:rFonts w:ascii="Times New Roman" w:hAnsi="Times New Roman" w:cs="Times New Roman"/>
          <w:sz w:val="28"/>
          <w:szCs w:val="28"/>
        </w:rPr>
        <w:t>переработки исходного материала</w:t>
      </w:r>
      <w:r w:rsidR="004F47FB" w:rsidRPr="004F47FB">
        <w:rPr>
          <w:rFonts w:ascii="Times New Roman" w:hAnsi="Times New Roman" w:cs="Times New Roman"/>
          <w:sz w:val="28"/>
          <w:szCs w:val="28"/>
        </w:rPr>
        <w:t>, понимания особенностей литературного произведения</w:t>
      </w:r>
      <w:r w:rsidR="00B55E5D">
        <w:rPr>
          <w:rFonts w:ascii="Times New Roman" w:hAnsi="Times New Roman" w:cs="Times New Roman"/>
          <w:sz w:val="28"/>
          <w:szCs w:val="28"/>
        </w:rPr>
        <w:t>.</w:t>
      </w:r>
    </w:p>
    <w:p w:rsidR="00585887" w:rsidRPr="00021A40" w:rsidRDefault="004F47FB" w:rsidP="00B55E5D">
      <w:pPr>
        <w:spacing w:after="0" w:line="240" w:lineRule="auto"/>
        <w:rPr>
          <w:rFonts w:ascii="Times New Roman" w:hAnsi="Times New Roman" w:cs="Times New Roman"/>
          <w:sz w:val="28"/>
          <w:szCs w:val="28"/>
        </w:rPr>
      </w:pPr>
      <w:r w:rsidRPr="004F47FB">
        <w:rPr>
          <w:rFonts w:ascii="Times New Roman" w:hAnsi="Times New Roman" w:cs="Times New Roman"/>
          <w:sz w:val="28"/>
          <w:szCs w:val="28"/>
        </w:rPr>
        <w:t>На стадии рефлексии использовала приём</w:t>
      </w:r>
      <w:r w:rsidR="006E1C44">
        <w:rPr>
          <w:rFonts w:ascii="Times New Roman" w:hAnsi="Times New Roman" w:cs="Times New Roman"/>
          <w:sz w:val="28"/>
          <w:szCs w:val="28"/>
        </w:rPr>
        <w:t xml:space="preserve"> </w:t>
      </w:r>
      <w:r w:rsidRPr="006E1C44">
        <w:rPr>
          <w:rFonts w:ascii="Times New Roman" w:hAnsi="Times New Roman" w:cs="Times New Roman"/>
          <w:b/>
          <w:color w:val="000000"/>
          <w:sz w:val="28"/>
          <w:szCs w:val="28"/>
        </w:rPr>
        <w:t>"</w:t>
      </w:r>
      <w:r w:rsidRPr="006E1C44">
        <w:rPr>
          <w:rFonts w:ascii="Times New Roman" w:eastAsia="Times New Roman" w:hAnsi="Times New Roman" w:cs="Times New Roman"/>
          <w:b/>
          <w:color w:val="000000"/>
          <w:sz w:val="28"/>
          <w:szCs w:val="28"/>
        </w:rPr>
        <w:t>Синквейн</w:t>
      </w:r>
      <w:r w:rsidRPr="006E1C44">
        <w:rPr>
          <w:rFonts w:ascii="Times New Roman" w:hAnsi="Times New Roman" w:cs="Times New Roman"/>
          <w:b/>
          <w:color w:val="000000"/>
          <w:sz w:val="28"/>
          <w:szCs w:val="28"/>
        </w:rPr>
        <w:t>"</w:t>
      </w:r>
      <w:r w:rsidRPr="004F47FB">
        <w:rPr>
          <w:rFonts w:ascii="Times New Roman" w:eastAsia="Times New Roman" w:hAnsi="Times New Roman" w:cs="Times New Roman"/>
          <w:color w:val="000000"/>
          <w:sz w:val="28"/>
          <w:szCs w:val="28"/>
        </w:rPr>
        <w:t xml:space="preserve">  - творческое задание</w:t>
      </w:r>
      <w:r w:rsidRPr="004F47FB">
        <w:rPr>
          <w:rFonts w:ascii="Times New Roman" w:hAnsi="Times New Roman" w:cs="Times New Roman"/>
          <w:color w:val="000000"/>
          <w:sz w:val="28"/>
          <w:szCs w:val="28"/>
        </w:rPr>
        <w:t xml:space="preserve">. Он состоит из </w:t>
      </w:r>
      <w:r w:rsidRPr="004F47FB">
        <w:rPr>
          <w:rFonts w:ascii="Times New Roman" w:eastAsia="Times New Roman" w:hAnsi="Times New Roman" w:cs="Times New Roman"/>
          <w:color w:val="000000"/>
          <w:sz w:val="28"/>
          <w:szCs w:val="28"/>
        </w:rPr>
        <w:t>пяти строк, которое требует синтеза информации и материала в кратких выражениях.</w:t>
      </w:r>
      <w:r w:rsidR="00B55E5D">
        <w:rPr>
          <w:rFonts w:ascii="Times New Roman" w:eastAsia="Times New Roman" w:hAnsi="Times New Roman" w:cs="Times New Roman"/>
          <w:color w:val="000000"/>
          <w:sz w:val="28"/>
          <w:szCs w:val="28"/>
        </w:rPr>
        <w:t xml:space="preserve"> При использовании данного приёма </w:t>
      </w:r>
      <w:r w:rsidR="00B55E5D">
        <w:rPr>
          <w:rFonts w:ascii="Times New Roman" w:hAnsi="Times New Roman" w:cs="Times New Roman"/>
          <w:sz w:val="28"/>
          <w:szCs w:val="28"/>
        </w:rPr>
        <w:t xml:space="preserve">включаю в урок искусственный интеллект </w:t>
      </w:r>
      <w:r w:rsidR="00B55E5D">
        <w:rPr>
          <w:rFonts w:ascii="Times New Roman" w:eastAsia="Times New Roman" w:hAnsi="Times New Roman" w:cs="Times New Roman"/>
          <w:color w:val="000000"/>
          <w:sz w:val="28"/>
          <w:szCs w:val="28"/>
        </w:rPr>
        <w:t xml:space="preserve"> ИИ.</w:t>
      </w:r>
      <w:r w:rsidR="00B55E5D">
        <w:rPr>
          <w:rFonts w:ascii="Times New Roman" w:hAnsi="Times New Roman" w:cs="Times New Roman"/>
          <w:sz w:val="28"/>
          <w:szCs w:val="28"/>
        </w:rPr>
        <w:t xml:space="preserve"> </w:t>
      </w:r>
      <w:r w:rsidR="00021A40">
        <w:rPr>
          <w:rFonts w:ascii="Times New Roman" w:hAnsi="Times New Roman" w:cs="Times New Roman"/>
          <w:sz w:val="28"/>
          <w:szCs w:val="28"/>
        </w:rPr>
        <w:t xml:space="preserve">Пока ребята составляли </w:t>
      </w:r>
      <w:proofErr w:type="spellStart"/>
      <w:r w:rsidR="00021A40">
        <w:rPr>
          <w:rFonts w:ascii="Times New Roman" w:hAnsi="Times New Roman" w:cs="Times New Roman"/>
          <w:sz w:val="28"/>
          <w:szCs w:val="28"/>
        </w:rPr>
        <w:t>синквейн</w:t>
      </w:r>
      <w:proofErr w:type="spellEnd"/>
      <w:r w:rsidR="00021A40">
        <w:rPr>
          <w:rFonts w:ascii="Times New Roman" w:hAnsi="Times New Roman" w:cs="Times New Roman"/>
          <w:sz w:val="28"/>
          <w:szCs w:val="28"/>
        </w:rPr>
        <w:t>, я сделала такой же запрос (</w:t>
      </w:r>
      <w:proofErr w:type="spellStart"/>
      <w:r w:rsidR="00021A40">
        <w:rPr>
          <w:rFonts w:ascii="Times New Roman" w:hAnsi="Times New Roman" w:cs="Times New Roman"/>
          <w:sz w:val="28"/>
          <w:szCs w:val="28"/>
        </w:rPr>
        <w:t>промт</w:t>
      </w:r>
      <w:proofErr w:type="spellEnd"/>
      <w:r w:rsidR="00021A40">
        <w:rPr>
          <w:rFonts w:ascii="Times New Roman" w:hAnsi="Times New Roman" w:cs="Times New Roman"/>
          <w:sz w:val="28"/>
          <w:szCs w:val="28"/>
        </w:rPr>
        <w:t xml:space="preserve">) в чат боте </w:t>
      </w:r>
      <w:r w:rsidR="00021A40">
        <w:rPr>
          <w:rFonts w:ascii="Times New Roman" w:hAnsi="Times New Roman" w:cs="Times New Roman"/>
          <w:sz w:val="28"/>
          <w:szCs w:val="28"/>
          <w:lang w:val="en-US"/>
        </w:rPr>
        <w:t>Gemini</w:t>
      </w:r>
      <w:r w:rsidR="00021A40">
        <w:rPr>
          <w:rFonts w:ascii="Times New Roman" w:hAnsi="Times New Roman" w:cs="Times New Roman"/>
          <w:sz w:val="28"/>
          <w:szCs w:val="28"/>
        </w:rPr>
        <w:t xml:space="preserve">. Сначала представила </w:t>
      </w:r>
      <w:proofErr w:type="spellStart"/>
      <w:r w:rsidR="00021A40">
        <w:rPr>
          <w:rFonts w:ascii="Times New Roman" w:hAnsi="Times New Roman" w:cs="Times New Roman"/>
          <w:sz w:val="28"/>
          <w:szCs w:val="28"/>
        </w:rPr>
        <w:t>аудиальную</w:t>
      </w:r>
      <w:proofErr w:type="spellEnd"/>
      <w:r w:rsidR="00021A40">
        <w:rPr>
          <w:rFonts w:ascii="Times New Roman" w:hAnsi="Times New Roman" w:cs="Times New Roman"/>
          <w:sz w:val="28"/>
          <w:szCs w:val="28"/>
        </w:rPr>
        <w:t xml:space="preserve"> версию </w:t>
      </w:r>
      <w:proofErr w:type="spellStart"/>
      <w:r w:rsidR="00021A40">
        <w:rPr>
          <w:rFonts w:ascii="Times New Roman" w:hAnsi="Times New Roman" w:cs="Times New Roman"/>
          <w:sz w:val="28"/>
          <w:szCs w:val="28"/>
        </w:rPr>
        <w:t>синквейна</w:t>
      </w:r>
      <w:proofErr w:type="spellEnd"/>
      <w:r w:rsidR="00021A40">
        <w:rPr>
          <w:rFonts w:ascii="Times New Roman" w:hAnsi="Times New Roman" w:cs="Times New Roman"/>
          <w:sz w:val="28"/>
          <w:szCs w:val="28"/>
        </w:rPr>
        <w:t xml:space="preserve"> , составленного ИИ , затем визуальную. Потом мы сравнили , проанализировали результаты работы учащихся и ИИ по следующим параметрам: соответствие теме, структура пятистишия.</w:t>
      </w:r>
      <w:r w:rsidR="00B55E5D">
        <w:rPr>
          <w:rFonts w:ascii="Times New Roman" w:hAnsi="Times New Roman" w:cs="Times New Roman"/>
          <w:sz w:val="28"/>
          <w:szCs w:val="28"/>
        </w:rPr>
        <w:t xml:space="preserve"> Ребята с удовольствием анализируют работу ИИ, оценивают данную работу, радуются, если сами справились на "отлично"</w:t>
      </w:r>
      <w:r w:rsidR="00021A40">
        <w:rPr>
          <w:rFonts w:ascii="Times New Roman" w:hAnsi="Times New Roman" w:cs="Times New Roman"/>
          <w:sz w:val="28"/>
          <w:szCs w:val="28"/>
        </w:rPr>
        <w:t xml:space="preserve"> </w:t>
      </w:r>
      <w:r w:rsidR="00B55E5D">
        <w:rPr>
          <w:rFonts w:ascii="Times New Roman" w:hAnsi="Times New Roman" w:cs="Times New Roman"/>
          <w:sz w:val="28"/>
          <w:szCs w:val="28"/>
        </w:rPr>
        <w:t xml:space="preserve">, а работа ИИ выполнена с ошибками. Неточности в </w:t>
      </w:r>
      <w:proofErr w:type="spellStart"/>
      <w:r w:rsidR="00B55E5D">
        <w:rPr>
          <w:rFonts w:ascii="Times New Roman" w:hAnsi="Times New Roman" w:cs="Times New Roman"/>
          <w:sz w:val="28"/>
          <w:szCs w:val="28"/>
        </w:rPr>
        <w:t>синквейне</w:t>
      </w:r>
      <w:proofErr w:type="spellEnd"/>
      <w:r w:rsidR="00B55E5D">
        <w:rPr>
          <w:rFonts w:ascii="Times New Roman" w:hAnsi="Times New Roman" w:cs="Times New Roman"/>
          <w:sz w:val="28"/>
          <w:szCs w:val="28"/>
        </w:rPr>
        <w:t xml:space="preserve"> от ИИ могут быть, например, если учитель составит не очень чёткий </w:t>
      </w:r>
      <w:proofErr w:type="spellStart"/>
      <w:r w:rsidR="00B55E5D">
        <w:rPr>
          <w:rFonts w:ascii="Times New Roman" w:hAnsi="Times New Roman" w:cs="Times New Roman"/>
          <w:sz w:val="28"/>
          <w:szCs w:val="28"/>
        </w:rPr>
        <w:t>промт</w:t>
      </w:r>
      <w:proofErr w:type="spellEnd"/>
      <w:r w:rsidR="00B55E5D">
        <w:rPr>
          <w:rFonts w:ascii="Times New Roman" w:hAnsi="Times New Roman" w:cs="Times New Roman"/>
          <w:sz w:val="28"/>
          <w:szCs w:val="28"/>
        </w:rPr>
        <w:t xml:space="preserve"> (запрос). И на первых порах включение ИИ в уроки такие "ошибки" радуют ребят и повышают самооценку.</w:t>
      </w:r>
    </w:p>
    <w:p w:rsidR="00721F1F" w:rsidRPr="00721F1F" w:rsidRDefault="00A13448" w:rsidP="00721F1F">
      <w:pPr>
        <w:spacing w:after="0"/>
        <w:rPr>
          <w:rFonts w:ascii="Times New Roman" w:hAnsi="Times New Roman" w:cs="Times New Roman"/>
          <w:sz w:val="28"/>
          <w:szCs w:val="28"/>
        </w:rPr>
      </w:pPr>
      <w:r w:rsidRPr="00721F1F">
        <w:rPr>
          <w:rFonts w:ascii="Times New Roman" w:eastAsia="Times New Roman" w:hAnsi="Times New Roman" w:cs="Times New Roman"/>
          <w:b/>
          <w:sz w:val="28"/>
          <w:szCs w:val="28"/>
        </w:rPr>
        <w:t>Вывод:</w:t>
      </w:r>
      <w:r w:rsidR="00721F1F" w:rsidRPr="00721F1F">
        <w:rPr>
          <w:rFonts w:ascii="Times New Roman" w:hAnsi="Times New Roman" w:cs="Times New Roman"/>
          <w:sz w:val="28"/>
          <w:szCs w:val="28"/>
        </w:rPr>
        <w:t xml:space="preserve"> </w:t>
      </w:r>
    </w:p>
    <w:p w:rsidR="00721F1F" w:rsidRPr="00721F1F" w:rsidRDefault="00721F1F" w:rsidP="00721F1F">
      <w:pPr>
        <w:spacing w:after="0"/>
        <w:rPr>
          <w:rFonts w:ascii="Times New Roman" w:hAnsi="Times New Roman" w:cs="Times New Roman"/>
          <w:sz w:val="28"/>
          <w:szCs w:val="28"/>
        </w:rPr>
      </w:pPr>
      <w:r w:rsidRPr="00721F1F">
        <w:rPr>
          <w:rFonts w:ascii="Times New Roman" w:eastAsia="Times New Roman" w:hAnsi="Times New Roman" w:cs="Times New Roman"/>
          <w:sz w:val="28"/>
          <w:szCs w:val="28"/>
        </w:rPr>
        <w:t xml:space="preserve">Использование приёмов и методов критического и аналитического мышления на уроках в начальной школе </w:t>
      </w:r>
      <w:r w:rsidRPr="00721F1F">
        <w:rPr>
          <w:rFonts w:ascii="Times New Roman" w:hAnsi="Times New Roman" w:cs="Times New Roman"/>
          <w:sz w:val="28"/>
          <w:szCs w:val="28"/>
        </w:rPr>
        <w:t>даёт возможность проводить уроки на высоком  эмоциональном уровне, обеспечить положительную мотивацию обучения учащихся, высокую степень дифференциации обучения,</w:t>
      </w:r>
      <w:r w:rsidRPr="00721F1F">
        <w:rPr>
          <w:rFonts w:ascii="Times New Roman" w:eastAsia="Times New Roman" w:hAnsi="Times New Roman" w:cs="Times New Roman"/>
          <w:sz w:val="28"/>
          <w:szCs w:val="28"/>
        </w:rPr>
        <w:t xml:space="preserve"> позволяет развивать познавательные способности и познавательные процессы личности: разные виды памяти (слуховой, зрительной, моторной), мышление, внимание, восприятие</w:t>
      </w:r>
      <w:r w:rsidRPr="00721F1F">
        <w:rPr>
          <w:rFonts w:ascii="Times New Roman" w:hAnsi="Times New Roman" w:cs="Times New Roman"/>
          <w:sz w:val="28"/>
          <w:szCs w:val="28"/>
        </w:rPr>
        <w:t xml:space="preserve">. Также значительно повысить эффективность и объем выполняемой на уроке работы. </w:t>
      </w:r>
    </w:p>
    <w:p w:rsidR="00721F1F" w:rsidRPr="00721F1F" w:rsidRDefault="00721F1F" w:rsidP="00721F1F">
      <w:pPr>
        <w:spacing w:after="0"/>
        <w:rPr>
          <w:sz w:val="28"/>
          <w:szCs w:val="28"/>
        </w:rPr>
      </w:pPr>
      <w:r w:rsidRPr="00721F1F">
        <w:rPr>
          <w:rFonts w:ascii="Times New Roman" w:eastAsia="Times New Roman" w:hAnsi="Times New Roman" w:cs="Times New Roman"/>
          <w:sz w:val="28"/>
          <w:szCs w:val="28"/>
        </w:rPr>
        <w:t>Формирует коммуникативную, личностную, социальную, интеллектуальную компетенции.</w:t>
      </w:r>
      <w:r w:rsidRPr="00721F1F">
        <w:rPr>
          <w:color w:val="000000" w:themeColor="text1"/>
          <w:kern w:val="24"/>
          <w:sz w:val="28"/>
          <w:szCs w:val="28"/>
        </w:rPr>
        <w:t xml:space="preserve"> </w:t>
      </w:r>
    </w:p>
    <w:p w:rsidR="00721F1F" w:rsidRPr="00721F1F" w:rsidRDefault="00721F1F" w:rsidP="00721F1F">
      <w:pPr>
        <w:pStyle w:val="a3"/>
        <w:kinsoku w:val="0"/>
        <w:overflowPunct w:val="0"/>
        <w:spacing w:before="0" w:beforeAutospacing="0" w:after="0" w:afterAutospacing="0"/>
        <w:textAlignment w:val="baseline"/>
        <w:rPr>
          <w:sz w:val="28"/>
          <w:szCs w:val="28"/>
        </w:rPr>
      </w:pPr>
      <w:r w:rsidRPr="00721F1F">
        <w:rPr>
          <w:color w:val="000000" w:themeColor="text1"/>
          <w:kern w:val="24"/>
          <w:sz w:val="28"/>
          <w:szCs w:val="28"/>
        </w:rPr>
        <w:t xml:space="preserve">К </w:t>
      </w:r>
      <w:proofErr w:type="spellStart"/>
      <w:r w:rsidRPr="00721F1F">
        <w:rPr>
          <w:bCs/>
          <w:color w:val="000000" w:themeColor="text1"/>
          <w:kern w:val="24"/>
          <w:sz w:val="28"/>
          <w:szCs w:val="28"/>
        </w:rPr>
        <w:t>метапредметным</w:t>
      </w:r>
      <w:proofErr w:type="spellEnd"/>
      <w:r w:rsidRPr="00721F1F">
        <w:rPr>
          <w:bCs/>
          <w:color w:val="000000" w:themeColor="text1"/>
          <w:kern w:val="24"/>
          <w:sz w:val="28"/>
          <w:szCs w:val="28"/>
        </w:rPr>
        <w:t xml:space="preserve"> результатам можно отнести: освоение основных</w:t>
      </w:r>
    </w:p>
    <w:p w:rsidR="00721F1F" w:rsidRPr="00721F1F" w:rsidRDefault="00721F1F" w:rsidP="00721F1F">
      <w:pPr>
        <w:kinsoku w:val="0"/>
        <w:overflowPunct w:val="0"/>
        <w:spacing w:after="0" w:line="240" w:lineRule="auto"/>
        <w:textAlignment w:val="baseline"/>
        <w:rPr>
          <w:rFonts w:ascii="Times New Roman" w:eastAsia="Times New Roman" w:hAnsi="Times New Roman" w:cs="Times New Roman"/>
          <w:sz w:val="28"/>
          <w:szCs w:val="28"/>
        </w:rPr>
      </w:pPr>
      <w:r w:rsidRPr="00721F1F">
        <w:rPr>
          <w:rFonts w:ascii="Times New Roman" w:eastAsia="Times New Roman" w:hAnsi="Times New Roman" w:cs="Times New Roman"/>
          <w:bCs/>
          <w:color w:val="000000" w:themeColor="text1"/>
          <w:kern w:val="24"/>
          <w:sz w:val="28"/>
          <w:szCs w:val="28"/>
        </w:rPr>
        <w:lastRenderedPageBreak/>
        <w:t xml:space="preserve"> учебных действий: способность познавать науки, регулировать свою</w:t>
      </w:r>
    </w:p>
    <w:p w:rsidR="00721F1F" w:rsidRPr="00721F1F" w:rsidRDefault="00721F1F" w:rsidP="00721F1F">
      <w:pPr>
        <w:kinsoku w:val="0"/>
        <w:overflowPunct w:val="0"/>
        <w:spacing w:after="0" w:line="240" w:lineRule="auto"/>
        <w:textAlignment w:val="baseline"/>
        <w:rPr>
          <w:rFonts w:ascii="Times New Roman" w:eastAsia="Times New Roman" w:hAnsi="Times New Roman" w:cs="Times New Roman"/>
          <w:sz w:val="28"/>
          <w:szCs w:val="28"/>
        </w:rPr>
      </w:pPr>
      <w:r w:rsidRPr="00721F1F">
        <w:rPr>
          <w:rFonts w:ascii="Times New Roman" w:eastAsia="Times New Roman" w:hAnsi="Times New Roman" w:cs="Times New Roman"/>
          <w:bCs/>
          <w:color w:val="000000" w:themeColor="text1"/>
          <w:kern w:val="24"/>
          <w:sz w:val="28"/>
          <w:szCs w:val="28"/>
        </w:rPr>
        <w:t xml:space="preserve"> учебную деятельность и общаться с одноклассниками и педагогами в</w:t>
      </w:r>
    </w:p>
    <w:p w:rsidR="00721F1F" w:rsidRPr="00721F1F" w:rsidRDefault="00721F1F" w:rsidP="00721F1F">
      <w:pPr>
        <w:kinsoku w:val="0"/>
        <w:overflowPunct w:val="0"/>
        <w:spacing w:after="0" w:line="240" w:lineRule="auto"/>
        <w:textAlignment w:val="baseline"/>
        <w:rPr>
          <w:rFonts w:ascii="Times New Roman" w:eastAsia="Times New Roman" w:hAnsi="Times New Roman" w:cs="Times New Roman"/>
          <w:sz w:val="28"/>
          <w:szCs w:val="28"/>
        </w:rPr>
      </w:pPr>
      <w:r w:rsidRPr="00721F1F">
        <w:rPr>
          <w:rFonts w:ascii="Times New Roman" w:eastAsia="Times New Roman" w:hAnsi="Times New Roman" w:cs="Times New Roman"/>
          <w:bCs/>
          <w:color w:val="000000" w:themeColor="text1"/>
          <w:kern w:val="24"/>
          <w:sz w:val="28"/>
          <w:szCs w:val="28"/>
        </w:rPr>
        <w:t xml:space="preserve"> процессе обучения.</w:t>
      </w:r>
    </w:p>
    <w:p w:rsidR="00721F1F" w:rsidRPr="000714C1" w:rsidRDefault="00721F1F" w:rsidP="00721F1F">
      <w:pPr>
        <w:spacing w:after="0" w:line="240" w:lineRule="auto"/>
        <w:rPr>
          <w:rFonts w:ascii="Times New Roman" w:eastAsia="Times New Roman" w:hAnsi="Times New Roman" w:cs="Times New Roman"/>
          <w:sz w:val="32"/>
          <w:szCs w:val="28"/>
        </w:rPr>
      </w:pPr>
    </w:p>
    <w:p w:rsidR="00A13448" w:rsidRPr="00A13448" w:rsidRDefault="00A13448" w:rsidP="00A13448">
      <w:pPr>
        <w:spacing w:line="240" w:lineRule="auto"/>
        <w:rPr>
          <w:rFonts w:ascii="Times New Roman" w:eastAsia="Times New Roman" w:hAnsi="Times New Roman" w:cs="Times New Roman"/>
          <w:sz w:val="28"/>
          <w:szCs w:val="28"/>
        </w:rPr>
      </w:pPr>
    </w:p>
    <w:p w:rsidR="00A13448" w:rsidRPr="00A13448" w:rsidRDefault="00A13448" w:rsidP="00A13448">
      <w:pPr>
        <w:spacing w:after="0" w:line="240" w:lineRule="auto"/>
        <w:rPr>
          <w:rFonts w:ascii="Times New Roman" w:eastAsia="Times New Roman" w:hAnsi="Times New Roman" w:cs="Times New Roman"/>
          <w:sz w:val="28"/>
          <w:szCs w:val="28"/>
        </w:rPr>
      </w:pPr>
    </w:p>
    <w:p w:rsidR="00A04ECC" w:rsidRPr="00AD413B" w:rsidRDefault="00A04ECC" w:rsidP="00A04ECC">
      <w:pPr>
        <w:shd w:val="clear" w:color="auto" w:fill="FFFFFF"/>
        <w:spacing w:after="0" w:line="240" w:lineRule="auto"/>
        <w:ind w:firstLine="568"/>
        <w:jc w:val="both"/>
        <w:rPr>
          <w:rFonts w:ascii="Times New Roman" w:eastAsia="Times New Roman" w:hAnsi="Times New Roman" w:cs="Times New Roman"/>
          <w:color w:val="000000"/>
          <w:sz w:val="28"/>
          <w:szCs w:val="28"/>
        </w:rPr>
      </w:pPr>
    </w:p>
    <w:p w:rsidR="005E29B3" w:rsidRPr="00AD413B" w:rsidRDefault="005E29B3" w:rsidP="005E29B3">
      <w:pPr>
        <w:pStyle w:val="a3"/>
        <w:spacing w:before="0" w:beforeAutospacing="0" w:after="0" w:afterAutospacing="0" w:line="237" w:lineRule="atLeast"/>
        <w:rPr>
          <w:sz w:val="28"/>
          <w:szCs w:val="28"/>
        </w:rPr>
      </w:pPr>
    </w:p>
    <w:p w:rsidR="005E29B3" w:rsidRPr="00AD413B" w:rsidRDefault="005E29B3" w:rsidP="005E29B3">
      <w:pPr>
        <w:spacing w:after="0"/>
        <w:ind w:firstLine="708"/>
        <w:rPr>
          <w:rFonts w:ascii="Times New Roman" w:eastAsia="Times New Roman" w:hAnsi="Times New Roman" w:cs="Times New Roman"/>
          <w:sz w:val="28"/>
          <w:szCs w:val="28"/>
        </w:rPr>
      </w:pPr>
    </w:p>
    <w:p w:rsidR="005E29B3" w:rsidRPr="00AD413B" w:rsidRDefault="005E29B3" w:rsidP="005E29B3">
      <w:pPr>
        <w:spacing w:after="0" w:line="240" w:lineRule="atLeast"/>
        <w:rPr>
          <w:rFonts w:ascii="Times New Roman" w:hAnsi="Times New Roman" w:cs="Times New Roman"/>
          <w:sz w:val="28"/>
          <w:szCs w:val="28"/>
        </w:rPr>
      </w:pPr>
    </w:p>
    <w:p w:rsidR="005E29B3" w:rsidRPr="00AD413B" w:rsidRDefault="005E29B3" w:rsidP="005E29B3">
      <w:pPr>
        <w:spacing w:after="0" w:line="240" w:lineRule="atLeast"/>
        <w:rPr>
          <w:rFonts w:ascii="Times New Roman" w:hAnsi="Times New Roman" w:cs="Times New Roman"/>
          <w:sz w:val="28"/>
          <w:szCs w:val="28"/>
        </w:rPr>
      </w:pPr>
    </w:p>
    <w:p w:rsidR="005E29B3" w:rsidRPr="00AD413B" w:rsidRDefault="005E29B3" w:rsidP="00AD413B">
      <w:pPr>
        <w:rPr>
          <w:rFonts w:ascii="Times New Roman" w:hAnsi="Times New Roman" w:cs="Times New Roman"/>
          <w:sz w:val="28"/>
          <w:szCs w:val="28"/>
          <w:shd w:val="clear" w:color="auto" w:fill="FFFFFF"/>
        </w:rPr>
      </w:pPr>
    </w:p>
    <w:p w:rsidR="005E29B3" w:rsidRPr="00AD413B" w:rsidRDefault="005E29B3" w:rsidP="005E29B3">
      <w:pPr>
        <w:spacing w:after="0" w:line="240" w:lineRule="atLeast"/>
        <w:rPr>
          <w:rFonts w:ascii="Times New Roman" w:hAnsi="Times New Roman" w:cs="Times New Roman"/>
          <w:sz w:val="28"/>
          <w:szCs w:val="28"/>
          <w:shd w:val="clear" w:color="auto" w:fill="FFFFFF"/>
        </w:rPr>
      </w:pPr>
    </w:p>
    <w:p w:rsidR="00DA4E24" w:rsidRPr="00114955" w:rsidRDefault="00DA4E24">
      <w:pPr>
        <w:rPr>
          <w:rFonts w:ascii="Times New Roman" w:hAnsi="Times New Roman" w:cs="Times New Roman"/>
          <w:b/>
          <w:sz w:val="44"/>
          <w:szCs w:val="32"/>
        </w:rPr>
      </w:pPr>
    </w:p>
    <w:sectPr w:rsidR="00DA4E24" w:rsidRPr="00114955" w:rsidSect="005E29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5037"/>
    <w:multiLevelType w:val="hybridMultilevel"/>
    <w:tmpl w:val="28D26082"/>
    <w:lvl w:ilvl="0" w:tplc="DD128D2C">
      <w:start w:val="1"/>
      <w:numFmt w:val="bullet"/>
      <w:lvlText w:val="-"/>
      <w:lvlJc w:val="left"/>
      <w:pPr>
        <w:tabs>
          <w:tab w:val="num" w:pos="720"/>
        </w:tabs>
        <w:ind w:left="720" w:hanging="360"/>
      </w:pPr>
      <w:rPr>
        <w:rFonts w:ascii="Times New Roman" w:hAnsi="Times New Roman" w:hint="default"/>
      </w:rPr>
    </w:lvl>
    <w:lvl w:ilvl="1" w:tplc="6938E744" w:tentative="1">
      <w:start w:val="1"/>
      <w:numFmt w:val="bullet"/>
      <w:lvlText w:val="-"/>
      <w:lvlJc w:val="left"/>
      <w:pPr>
        <w:tabs>
          <w:tab w:val="num" w:pos="1440"/>
        </w:tabs>
        <w:ind w:left="1440" w:hanging="360"/>
      </w:pPr>
      <w:rPr>
        <w:rFonts w:ascii="Times New Roman" w:hAnsi="Times New Roman" w:hint="default"/>
      </w:rPr>
    </w:lvl>
    <w:lvl w:ilvl="2" w:tplc="C4186426" w:tentative="1">
      <w:start w:val="1"/>
      <w:numFmt w:val="bullet"/>
      <w:lvlText w:val="-"/>
      <w:lvlJc w:val="left"/>
      <w:pPr>
        <w:tabs>
          <w:tab w:val="num" w:pos="2160"/>
        </w:tabs>
        <w:ind w:left="2160" w:hanging="360"/>
      </w:pPr>
      <w:rPr>
        <w:rFonts w:ascii="Times New Roman" w:hAnsi="Times New Roman" w:hint="default"/>
      </w:rPr>
    </w:lvl>
    <w:lvl w:ilvl="3" w:tplc="6906AC8A" w:tentative="1">
      <w:start w:val="1"/>
      <w:numFmt w:val="bullet"/>
      <w:lvlText w:val="-"/>
      <w:lvlJc w:val="left"/>
      <w:pPr>
        <w:tabs>
          <w:tab w:val="num" w:pos="2880"/>
        </w:tabs>
        <w:ind w:left="2880" w:hanging="360"/>
      </w:pPr>
      <w:rPr>
        <w:rFonts w:ascii="Times New Roman" w:hAnsi="Times New Roman" w:hint="default"/>
      </w:rPr>
    </w:lvl>
    <w:lvl w:ilvl="4" w:tplc="CFA0A998" w:tentative="1">
      <w:start w:val="1"/>
      <w:numFmt w:val="bullet"/>
      <w:lvlText w:val="-"/>
      <w:lvlJc w:val="left"/>
      <w:pPr>
        <w:tabs>
          <w:tab w:val="num" w:pos="3600"/>
        </w:tabs>
        <w:ind w:left="3600" w:hanging="360"/>
      </w:pPr>
      <w:rPr>
        <w:rFonts w:ascii="Times New Roman" w:hAnsi="Times New Roman" w:hint="default"/>
      </w:rPr>
    </w:lvl>
    <w:lvl w:ilvl="5" w:tplc="CEC4AF14" w:tentative="1">
      <w:start w:val="1"/>
      <w:numFmt w:val="bullet"/>
      <w:lvlText w:val="-"/>
      <w:lvlJc w:val="left"/>
      <w:pPr>
        <w:tabs>
          <w:tab w:val="num" w:pos="4320"/>
        </w:tabs>
        <w:ind w:left="4320" w:hanging="360"/>
      </w:pPr>
      <w:rPr>
        <w:rFonts w:ascii="Times New Roman" w:hAnsi="Times New Roman" w:hint="default"/>
      </w:rPr>
    </w:lvl>
    <w:lvl w:ilvl="6" w:tplc="0F1E4F44" w:tentative="1">
      <w:start w:val="1"/>
      <w:numFmt w:val="bullet"/>
      <w:lvlText w:val="-"/>
      <w:lvlJc w:val="left"/>
      <w:pPr>
        <w:tabs>
          <w:tab w:val="num" w:pos="5040"/>
        </w:tabs>
        <w:ind w:left="5040" w:hanging="360"/>
      </w:pPr>
      <w:rPr>
        <w:rFonts w:ascii="Times New Roman" w:hAnsi="Times New Roman" w:hint="default"/>
      </w:rPr>
    </w:lvl>
    <w:lvl w:ilvl="7" w:tplc="79006DC2" w:tentative="1">
      <w:start w:val="1"/>
      <w:numFmt w:val="bullet"/>
      <w:lvlText w:val="-"/>
      <w:lvlJc w:val="left"/>
      <w:pPr>
        <w:tabs>
          <w:tab w:val="num" w:pos="5760"/>
        </w:tabs>
        <w:ind w:left="5760" w:hanging="360"/>
      </w:pPr>
      <w:rPr>
        <w:rFonts w:ascii="Times New Roman" w:hAnsi="Times New Roman" w:hint="default"/>
      </w:rPr>
    </w:lvl>
    <w:lvl w:ilvl="8" w:tplc="1A00B3B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C703CF3"/>
    <w:multiLevelType w:val="multilevel"/>
    <w:tmpl w:val="D124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813A9"/>
    <w:multiLevelType w:val="multilevel"/>
    <w:tmpl w:val="413282F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5E29B3"/>
    <w:rsid w:val="00021A40"/>
    <w:rsid w:val="000421F2"/>
    <w:rsid w:val="000714C1"/>
    <w:rsid w:val="00114955"/>
    <w:rsid w:val="001874D3"/>
    <w:rsid w:val="00283C2F"/>
    <w:rsid w:val="00294C69"/>
    <w:rsid w:val="003B3DBA"/>
    <w:rsid w:val="003D7E5B"/>
    <w:rsid w:val="004B486D"/>
    <w:rsid w:val="004F47FB"/>
    <w:rsid w:val="005520FC"/>
    <w:rsid w:val="00585887"/>
    <w:rsid w:val="005E29B3"/>
    <w:rsid w:val="00626EBC"/>
    <w:rsid w:val="0065002A"/>
    <w:rsid w:val="006E1C44"/>
    <w:rsid w:val="00707A31"/>
    <w:rsid w:val="00721F1F"/>
    <w:rsid w:val="00750CAA"/>
    <w:rsid w:val="009A56C8"/>
    <w:rsid w:val="009D23E7"/>
    <w:rsid w:val="00A00929"/>
    <w:rsid w:val="00A04ECC"/>
    <w:rsid w:val="00A13448"/>
    <w:rsid w:val="00AD413B"/>
    <w:rsid w:val="00B55E5D"/>
    <w:rsid w:val="00B832BB"/>
    <w:rsid w:val="00C60265"/>
    <w:rsid w:val="00C76F1E"/>
    <w:rsid w:val="00DA2840"/>
    <w:rsid w:val="00DA4E24"/>
    <w:rsid w:val="00EA1F47"/>
    <w:rsid w:val="00F375C5"/>
    <w:rsid w:val="00F7094C"/>
    <w:rsid w:val="00FD4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BA"/>
  </w:style>
  <w:style w:type="paragraph" w:styleId="3">
    <w:name w:val="heading 3"/>
    <w:basedOn w:val="a"/>
    <w:link w:val="30"/>
    <w:uiPriority w:val="9"/>
    <w:qFormat/>
    <w:rsid w:val="005858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E2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E29B3"/>
  </w:style>
  <w:style w:type="character" w:customStyle="1" w:styleId="c0">
    <w:name w:val="c0"/>
    <w:basedOn w:val="a0"/>
    <w:rsid w:val="005E29B3"/>
  </w:style>
  <w:style w:type="paragraph" w:customStyle="1" w:styleId="c12">
    <w:name w:val="c12"/>
    <w:basedOn w:val="a"/>
    <w:rsid w:val="005E29B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E29B3"/>
    <w:rPr>
      <w:i/>
      <w:iCs/>
    </w:rPr>
  </w:style>
  <w:style w:type="paragraph" w:styleId="a5">
    <w:name w:val="List Paragraph"/>
    <w:basedOn w:val="a"/>
    <w:uiPriority w:val="34"/>
    <w:qFormat/>
    <w:rsid w:val="00A13448"/>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375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75C5"/>
    <w:rPr>
      <w:rFonts w:ascii="Tahoma" w:hAnsi="Tahoma" w:cs="Tahoma"/>
      <w:sz w:val="16"/>
      <w:szCs w:val="16"/>
    </w:rPr>
  </w:style>
  <w:style w:type="character" w:customStyle="1" w:styleId="30">
    <w:name w:val="Заголовок 3 Знак"/>
    <w:basedOn w:val="a0"/>
    <w:link w:val="3"/>
    <w:uiPriority w:val="9"/>
    <w:rsid w:val="00585887"/>
    <w:rPr>
      <w:rFonts w:ascii="Times New Roman" w:eastAsia="Times New Roman" w:hAnsi="Times New Roman" w:cs="Times New Roman"/>
      <w:b/>
      <w:bCs/>
      <w:sz w:val="27"/>
      <w:szCs w:val="27"/>
    </w:rPr>
  </w:style>
  <w:style w:type="character" w:styleId="a8">
    <w:name w:val="Hyperlink"/>
    <w:basedOn w:val="a0"/>
    <w:uiPriority w:val="99"/>
    <w:unhideWhenUsed/>
    <w:rsid w:val="00585887"/>
    <w:rPr>
      <w:color w:val="0000FF"/>
      <w:u w:val="single"/>
    </w:rPr>
  </w:style>
  <w:style w:type="paragraph" w:customStyle="1" w:styleId="Style1">
    <w:name w:val="Style1"/>
    <w:basedOn w:val="a"/>
    <w:rsid w:val="00A00929"/>
    <w:pPr>
      <w:widowControl w:val="0"/>
      <w:autoSpaceDE w:val="0"/>
      <w:autoSpaceDN w:val="0"/>
      <w:adjustRightInd w:val="0"/>
      <w:spacing w:after="0" w:line="305" w:lineRule="exact"/>
      <w:ind w:hanging="182"/>
    </w:pPr>
    <w:rPr>
      <w:rFonts w:ascii="Times New Roman" w:eastAsia="Times New Roman" w:hAnsi="Times New Roman" w:cs="Times New Roman"/>
      <w:sz w:val="24"/>
      <w:szCs w:val="24"/>
    </w:rPr>
  </w:style>
  <w:style w:type="character" w:customStyle="1" w:styleId="FontStyle11">
    <w:name w:val="Font Style11"/>
    <w:basedOn w:val="a0"/>
    <w:rsid w:val="00A00929"/>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117460160">
      <w:bodyDiv w:val="1"/>
      <w:marLeft w:val="0"/>
      <w:marRight w:val="0"/>
      <w:marTop w:val="0"/>
      <w:marBottom w:val="0"/>
      <w:divBdr>
        <w:top w:val="none" w:sz="0" w:space="0" w:color="auto"/>
        <w:left w:val="none" w:sz="0" w:space="0" w:color="auto"/>
        <w:bottom w:val="none" w:sz="0" w:space="0" w:color="auto"/>
        <w:right w:val="none" w:sz="0" w:space="0" w:color="auto"/>
      </w:divBdr>
    </w:div>
    <w:div w:id="192887280">
      <w:bodyDiv w:val="1"/>
      <w:marLeft w:val="0"/>
      <w:marRight w:val="0"/>
      <w:marTop w:val="0"/>
      <w:marBottom w:val="0"/>
      <w:divBdr>
        <w:top w:val="none" w:sz="0" w:space="0" w:color="auto"/>
        <w:left w:val="none" w:sz="0" w:space="0" w:color="auto"/>
        <w:bottom w:val="none" w:sz="0" w:space="0" w:color="auto"/>
        <w:right w:val="none" w:sz="0" w:space="0" w:color="auto"/>
      </w:divBdr>
    </w:div>
    <w:div w:id="344407017">
      <w:bodyDiv w:val="1"/>
      <w:marLeft w:val="0"/>
      <w:marRight w:val="0"/>
      <w:marTop w:val="0"/>
      <w:marBottom w:val="0"/>
      <w:divBdr>
        <w:top w:val="none" w:sz="0" w:space="0" w:color="auto"/>
        <w:left w:val="none" w:sz="0" w:space="0" w:color="auto"/>
        <w:bottom w:val="none" w:sz="0" w:space="0" w:color="auto"/>
        <w:right w:val="none" w:sz="0" w:space="0" w:color="auto"/>
      </w:divBdr>
    </w:div>
    <w:div w:id="588513285">
      <w:bodyDiv w:val="1"/>
      <w:marLeft w:val="0"/>
      <w:marRight w:val="0"/>
      <w:marTop w:val="0"/>
      <w:marBottom w:val="0"/>
      <w:divBdr>
        <w:top w:val="none" w:sz="0" w:space="0" w:color="auto"/>
        <w:left w:val="none" w:sz="0" w:space="0" w:color="auto"/>
        <w:bottom w:val="none" w:sz="0" w:space="0" w:color="auto"/>
        <w:right w:val="none" w:sz="0" w:space="0" w:color="auto"/>
      </w:divBdr>
      <w:divsChild>
        <w:div w:id="490680007">
          <w:marLeft w:val="547"/>
          <w:marRight w:val="0"/>
          <w:marTop w:val="0"/>
          <w:marBottom w:val="200"/>
          <w:divBdr>
            <w:top w:val="none" w:sz="0" w:space="0" w:color="auto"/>
            <w:left w:val="none" w:sz="0" w:space="0" w:color="auto"/>
            <w:bottom w:val="none" w:sz="0" w:space="0" w:color="auto"/>
            <w:right w:val="none" w:sz="0" w:space="0" w:color="auto"/>
          </w:divBdr>
        </w:div>
        <w:div w:id="62803066">
          <w:marLeft w:val="547"/>
          <w:marRight w:val="0"/>
          <w:marTop w:val="0"/>
          <w:marBottom w:val="200"/>
          <w:divBdr>
            <w:top w:val="none" w:sz="0" w:space="0" w:color="auto"/>
            <w:left w:val="none" w:sz="0" w:space="0" w:color="auto"/>
            <w:bottom w:val="none" w:sz="0" w:space="0" w:color="auto"/>
            <w:right w:val="none" w:sz="0" w:space="0" w:color="auto"/>
          </w:divBdr>
        </w:div>
        <w:div w:id="1471678749">
          <w:marLeft w:val="547"/>
          <w:marRight w:val="0"/>
          <w:marTop w:val="0"/>
          <w:marBottom w:val="200"/>
          <w:divBdr>
            <w:top w:val="none" w:sz="0" w:space="0" w:color="auto"/>
            <w:left w:val="none" w:sz="0" w:space="0" w:color="auto"/>
            <w:bottom w:val="none" w:sz="0" w:space="0" w:color="auto"/>
            <w:right w:val="none" w:sz="0" w:space="0" w:color="auto"/>
          </w:divBdr>
        </w:div>
      </w:divsChild>
    </w:div>
    <w:div w:id="602222685">
      <w:bodyDiv w:val="1"/>
      <w:marLeft w:val="0"/>
      <w:marRight w:val="0"/>
      <w:marTop w:val="0"/>
      <w:marBottom w:val="0"/>
      <w:divBdr>
        <w:top w:val="none" w:sz="0" w:space="0" w:color="auto"/>
        <w:left w:val="none" w:sz="0" w:space="0" w:color="auto"/>
        <w:bottom w:val="none" w:sz="0" w:space="0" w:color="auto"/>
        <w:right w:val="none" w:sz="0" w:space="0" w:color="auto"/>
      </w:divBdr>
    </w:div>
    <w:div w:id="697898900">
      <w:bodyDiv w:val="1"/>
      <w:marLeft w:val="0"/>
      <w:marRight w:val="0"/>
      <w:marTop w:val="0"/>
      <w:marBottom w:val="0"/>
      <w:divBdr>
        <w:top w:val="none" w:sz="0" w:space="0" w:color="auto"/>
        <w:left w:val="none" w:sz="0" w:space="0" w:color="auto"/>
        <w:bottom w:val="none" w:sz="0" w:space="0" w:color="auto"/>
        <w:right w:val="none" w:sz="0" w:space="0" w:color="auto"/>
      </w:divBdr>
    </w:div>
    <w:div w:id="906917944">
      <w:bodyDiv w:val="1"/>
      <w:marLeft w:val="0"/>
      <w:marRight w:val="0"/>
      <w:marTop w:val="0"/>
      <w:marBottom w:val="0"/>
      <w:divBdr>
        <w:top w:val="none" w:sz="0" w:space="0" w:color="auto"/>
        <w:left w:val="none" w:sz="0" w:space="0" w:color="auto"/>
        <w:bottom w:val="none" w:sz="0" w:space="0" w:color="auto"/>
        <w:right w:val="none" w:sz="0" w:space="0" w:color="auto"/>
      </w:divBdr>
    </w:div>
    <w:div w:id="1006861266">
      <w:bodyDiv w:val="1"/>
      <w:marLeft w:val="0"/>
      <w:marRight w:val="0"/>
      <w:marTop w:val="0"/>
      <w:marBottom w:val="0"/>
      <w:divBdr>
        <w:top w:val="none" w:sz="0" w:space="0" w:color="auto"/>
        <w:left w:val="none" w:sz="0" w:space="0" w:color="auto"/>
        <w:bottom w:val="none" w:sz="0" w:space="0" w:color="auto"/>
        <w:right w:val="none" w:sz="0" w:space="0" w:color="auto"/>
      </w:divBdr>
    </w:div>
    <w:div w:id="1016926204">
      <w:bodyDiv w:val="1"/>
      <w:marLeft w:val="0"/>
      <w:marRight w:val="0"/>
      <w:marTop w:val="0"/>
      <w:marBottom w:val="0"/>
      <w:divBdr>
        <w:top w:val="none" w:sz="0" w:space="0" w:color="auto"/>
        <w:left w:val="none" w:sz="0" w:space="0" w:color="auto"/>
        <w:bottom w:val="none" w:sz="0" w:space="0" w:color="auto"/>
        <w:right w:val="none" w:sz="0" w:space="0" w:color="auto"/>
      </w:divBdr>
    </w:div>
    <w:div w:id="1197691417">
      <w:bodyDiv w:val="1"/>
      <w:marLeft w:val="0"/>
      <w:marRight w:val="0"/>
      <w:marTop w:val="0"/>
      <w:marBottom w:val="0"/>
      <w:divBdr>
        <w:top w:val="none" w:sz="0" w:space="0" w:color="auto"/>
        <w:left w:val="none" w:sz="0" w:space="0" w:color="auto"/>
        <w:bottom w:val="none" w:sz="0" w:space="0" w:color="auto"/>
        <w:right w:val="none" w:sz="0" w:space="0" w:color="auto"/>
      </w:divBdr>
    </w:div>
    <w:div w:id="1453018264">
      <w:bodyDiv w:val="1"/>
      <w:marLeft w:val="0"/>
      <w:marRight w:val="0"/>
      <w:marTop w:val="0"/>
      <w:marBottom w:val="0"/>
      <w:divBdr>
        <w:top w:val="none" w:sz="0" w:space="0" w:color="auto"/>
        <w:left w:val="none" w:sz="0" w:space="0" w:color="auto"/>
        <w:bottom w:val="none" w:sz="0" w:space="0" w:color="auto"/>
        <w:right w:val="none" w:sz="0" w:space="0" w:color="auto"/>
      </w:divBdr>
    </w:div>
    <w:div w:id="1524974100">
      <w:bodyDiv w:val="1"/>
      <w:marLeft w:val="0"/>
      <w:marRight w:val="0"/>
      <w:marTop w:val="0"/>
      <w:marBottom w:val="0"/>
      <w:divBdr>
        <w:top w:val="none" w:sz="0" w:space="0" w:color="auto"/>
        <w:left w:val="none" w:sz="0" w:space="0" w:color="auto"/>
        <w:bottom w:val="none" w:sz="0" w:space="0" w:color="auto"/>
        <w:right w:val="none" w:sz="0" w:space="0" w:color="auto"/>
      </w:divBdr>
    </w:div>
    <w:div w:id="1632979847">
      <w:bodyDiv w:val="1"/>
      <w:marLeft w:val="0"/>
      <w:marRight w:val="0"/>
      <w:marTop w:val="0"/>
      <w:marBottom w:val="0"/>
      <w:divBdr>
        <w:top w:val="none" w:sz="0" w:space="0" w:color="auto"/>
        <w:left w:val="none" w:sz="0" w:space="0" w:color="auto"/>
        <w:bottom w:val="none" w:sz="0" w:space="0" w:color="auto"/>
        <w:right w:val="none" w:sz="0" w:space="0" w:color="auto"/>
      </w:divBdr>
    </w:div>
    <w:div w:id="1897813969">
      <w:bodyDiv w:val="1"/>
      <w:marLeft w:val="0"/>
      <w:marRight w:val="0"/>
      <w:marTop w:val="0"/>
      <w:marBottom w:val="0"/>
      <w:divBdr>
        <w:top w:val="none" w:sz="0" w:space="0" w:color="auto"/>
        <w:left w:val="none" w:sz="0" w:space="0" w:color="auto"/>
        <w:bottom w:val="none" w:sz="0" w:space="0" w:color="auto"/>
        <w:right w:val="none" w:sz="0" w:space="0" w:color="auto"/>
      </w:divBdr>
    </w:div>
    <w:div w:id="1946960514">
      <w:bodyDiv w:val="1"/>
      <w:marLeft w:val="0"/>
      <w:marRight w:val="0"/>
      <w:marTop w:val="0"/>
      <w:marBottom w:val="0"/>
      <w:divBdr>
        <w:top w:val="none" w:sz="0" w:space="0" w:color="auto"/>
        <w:left w:val="none" w:sz="0" w:space="0" w:color="auto"/>
        <w:bottom w:val="none" w:sz="0" w:space="0" w:color="auto"/>
        <w:right w:val="none" w:sz="0" w:space="0" w:color="auto"/>
      </w:divBdr>
    </w:div>
    <w:div w:id="20800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2021-02-03T14:06:00Z</dcterms:created>
  <dcterms:modified xsi:type="dcterms:W3CDTF">2024-08-05T14:18:00Z</dcterms:modified>
</cp:coreProperties>
</file>