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10"/>
        <w:gridCol w:w="25"/>
        <w:gridCol w:w="542"/>
        <w:gridCol w:w="992"/>
        <w:gridCol w:w="2835"/>
        <w:gridCol w:w="710"/>
        <w:gridCol w:w="1817"/>
      </w:tblGrid>
      <w:tr w:rsidR="00094B9D" w:rsidRPr="002B6472" w:rsidTr="002B6472">
        <w:trPr>
          <w:cantSplit/>
          <w:trHeight w:val="473"/>
        </w:trPr>
        <w:tc>
          <w:tcPr>
            <w:tcW w:w="221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6472" w:rsidRDefault="00094B9D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2B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долгосрочного плана</w:t>
            </w: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94B9D" w:rsidRDefault="00182995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8.2A: Транспорт веществ</w:t>
            </w:r>
          </w:p>
          <w:p w:rsidR="002B6472" w:rsidRPr="002B6472" w:rsidRDefault="002B6472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94B9D" w:rsidRPr="002B6472" w:rsidRDefault="00094B9D" w:rsidP="00B81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</w:p>
        </w:tc>
      </w:tr>
      <w:tr w:rsidR="00094B9D" w:rsidRPr="002B6472" w:rsidTr="002B6472">
        <w:trPr>
          <w:cantSplit/>
          <w:trHeight w:val="472"/>
        </w:trPr>
        <w:tc>
          <w:tcPr>
            <w:tcW w:w="2212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94B9D" w:rsidRPr="002B6472" w:rsidRDefault="00094B9D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7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4B9D" w:rsidRPr="002B6472" w:rsidRDefault="002B6472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094B9D"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учителя: </w:t>
            </w:r>
            <w:r w:rsidR="00B81099">
              <w:rPr>
                <w:rFonts w:ascii="Times New Roman" w:hAnsi="Times New Roman" w:cs="Times New Roman"/>
                <w:b/>
                <w:sz w:val="24"/>
                <w:szCs w:val="24"/>
              </w:rPr>
              <w:t>Балтабаева Р.М.</w:t>
            </w:r>
          </w:p>
        </w:tc>
      </w:tr>
      <w:tr w:rsidR="002B6472" w:rsidRPr="002B6472" w:rsidTr="002B6472">
        <w:trPr>
          <w:cantSplit/>
          <w:trHeight w:val="412"/>
        </w:trPr>
        <w:tc>
          <w:tcPr>
            <w:tcW w:w="221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6472" w:rsidRPr="002B6472" w:rsidRDefault="002B6472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81099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27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472" w:rsidRPr="002B6472" w:rsidRDefault="002B6472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  <w:p w:rsidR="002B6472" w:rsidRPr="002B6472" w:rsidRDefault="002B6472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094B9D" w:rsidRPr="002B6472" w:rsidTr="002B6472">
        <w:trPr>
          <w:cantSplit/>
          <w:trHeight w:val="412"/>
        </w:trPr>
        <w:tc>
          <w:tcPr>
            <w:tcW w:w="1401" w:type="pct"/>
            <w:gridSpan w:val="2"/>
            <w:tcBorders>
              <w:top w:val="single" w:sz="4" w:space="0" w:color="auto"/>
            </w:tcBorders>
            <w:hideMark/>
          </w:tcPr>
          <w:p w:rsidR="00094B9D" w:rsidRPr="002B6472" w:rsidRDefault="00094B9D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99" w:type="pct"/>
            <w:gridSpan w:val="6"/>
            <w:tcBorders>
              <w:top w:val="single" w:sz="4" w:space="0" w:color="auto"/>
            </w:tcBorders>
            <w:hideMark/>
          </w:tcPr>
          <w:p w:rsidR="00094B9D" w:rsidRPr="00B54136" w:rsidRDefault="002B6472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54136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агглютинации и резус-конфликта</w:t>
            </w:r>
            <w:bookmarkEnd w:id="0"/>
          </w:p>
        </w:tc>
      </w:tr>
      <w:tr w:rsidR="00094B9D" w:rsidRPr="002B6472" w:rsidTr="00094B9D">
        <w:trPr>
          <w:cantSplit/>
          <w:trHeight w:val="699"/>
        </w:trPr>
        <w:tc>
          <w:tcPr>
            <w:tcW w:w="1414" w:type="pct"/>
            <w:gridSpan w:val="3"/>
            <w:hideMark/>
          </w:tcPr>
          <w:p w:rsidR="00094B9D" w:rsidRPr="002B6472" w:rsidRDefault="00094B9D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помогает достичь данный урок</w:t>
            </w:r>
          </w:p>
        </w:tc>
        <w:tc>
          <w:tcPr>
            <w:tcW w:w="3586" w:type="pct"/>
            <w:gridSpan w:val="5"/>
            <w:hideMark/>
          </w:tcPr>
          <w:p w:rsidR="00094B9D" w:rsidRPr="002B6472" w:rsidRDefault="004D1D6E" w:rsidP="002B64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sz w:val="24"/>
                <w:szCs w:val="24"/>
              </w:rPr>
              <w:t>8.1.3.7 объяснять механизм агглютинации и резус-конфликта</w:t>
            </w:r>
          </w:p>
        </w:tc>
      </w:tr>
      <w:tr w:rsidR="00094B9D" w:rsidRPr="002B6472" w:rsidTr="00094B9D">
        <w:trPr>
          <w:cantSplit/>
          <w:trHeight w:val="603"/>
        </w:trPr>
        <w:tc>
          <w:tcPr>
            <w:tcW w:w="1414" w:type="pct"/>
            <w:gridSpan w:val="3"/>
            <w:hideMark/>
          </w:tcPr>
          <w:p w:rsidR="00094B9D" w:rsidRPr="002B6472" w:rsidRDefault="00094B9D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586" w:type="pct"/>
            <w:gridSpan w:val="5"/>
            <w:hideMark/>
          </w:tcPr>
          <w:p w:rsidR="00094B9D" w:rsidRPr="00B54136" w:rsidRDefault="00094B9D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413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Учащиеся </w:t>
            </w:r>
            <w:r w:rsidR="002B6472" w:rsidRPr="00B5413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могут:</w:t>
            </w:r>
          </w:p>
          <w:p w:rsidR="002B6472" w:rsidRPr="00257A2D" w:rsidRDefault="002B6472" w:rsidP="00B54136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наз</w:t>
            </w:r>
            <w:r w:rsidRPr="00257A2D">
              <w:rPr>
                <w:rFonts w:ascii="Times New Roman" w:hAnsi="Times New Roman"/>
                <w:sz w:val="24"/>
                <w:szCs w:val="24"/>
              </w:rPr>
              <w:t>вать  причины агглютинации и резус-конфликта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4B9D" w:rsidRPr="00B54136" w:rsidRDefault="002B6472" w:rsidP="00B54136">
            <w:pPr>
              <w:tabs>
                <w:tab w:val="left" w:pos="2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объясни</w:t>
            </w:r>
            <w:r w:rsidRPr="00257A2D">
              <w:rPr>
                <w:rFonts w:ascii="Times New Roman" w:hAnsi="Times New Roman"/>
                <w:sz w:val="24"/>
                <w:szCs w:val="24"/>
              </w:rPr>
              <w:t>ть механизм  агглютинации и резус-конфликта</w:t>
            </w:r>
            <w:r w:rsidRPr="002B6472" w:rsidDel="002B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B9D" w:rsidRPr="002B6472" w:rsidTr="00182995">
        <w:trPr>
          <w:cantSplit/>
          <w:trHeight w:val="603"/>
        </w:trPr>
        <w:tc>
          <w:tcPr>
            <w:tcW w:w="1414" w:type="pct"/>
            <w:gridSpan w:val="3"/>
            <w:hideMark/>
          </w:tcPr>
          <w:p w:rsidR="00094B9D" w:rsidRPr="002B6472" w:rsidRDefault="00094B9D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586" w:type="pct"/>
            <w:gridSpan w:val="5"/>
          </w:tcPr>
          <w:p w:rsidR="00277E1F" w:rsidRDefault="002B6472" w:rsidP="00B541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182995" w:rsidRPr="002B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82995" w:rsidRPr="002B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58550E" w:rsidRPr="002B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писыва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58550E" w:rsidRPr="002B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группы крови 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8550E" w:rsidRPr="002B6472" w:rsidRDefault="002B6472" w:rsidP="00B541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</w:t>
            </w:r>
            <w:r w:rsidR="0058550E" w:rsidRPr="002B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бъясня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58550E" w:rsidRPr="002B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механизм агглютинации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8550E" w:rsidRPr="00B54136" w:rsidRDefault="002B6472" w:rsidP="00B541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58550E" w:rsidRPr="00B54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58550E" w:rsidRPr="00B54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механизм резус-конфликта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4B9D" w:rsidRPr="002B6472" w:rsidTr="00094B9D">
        <w:trPr>
          <w:cantSplit/>
          <w:trHeight w:val="603"/>
        </w:trPr>
        <w:tc>
          <w:tcPr>
            <w:tcW w:w="1414" w:type="pct"/>
            <w:gridSpan w:val="3"/>
          </w:tcPr>
          <w:p w:rsidR="00094B9D" w:rsidRPr="002B6472" w:rsidRDefault="00094B9D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094B9D" w:rsidRPr="002B6472" w:rsidRDefault="00094B9D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86" w:type="pct"/>
            <w:gridSpan w:val="5"/>
            <w:hideMark/>
          </w:tcPr>
          <w:p w:rsidR="00094B9D" w:rsidRPr="002B6472" w:rsidRDefault="00094B9D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могут…</w:t>
            </w:r>
          </w:p>
          <w:p w:rsidR="004D1D6E" w:rsidRPr="002B6472" w:rsidRDefault="004D1D6E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sz w:val="24"/>
                <w:szCs w:val="24"/>
              </w:rPr>
              <w:t>Объяснять механизм агглютинации и резус-конфликта</w:t>
            </w: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6472" w:rsidRDefault="002B6472" w:rsidP="002B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терминология, специфичная для предмета:</w:t>
            </w:r>
          </w:p>
          <w:p w:rsidR="00182995" w:rsidRPr="002B6472" w:rsidRDefault="004D1D6E" w:rsidP="002B6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sz w:val="24"/>
                <w:szCs w:val="24"/>
              </w:rPr>
              <w:t>Агглютинация, резус конфликт, группы крови, агглютиноген, агглютинин, резус-фактор</w:t>
            </w:r>
            <w:r w:rsidR="004F7CD6" w:rsidRPr="002B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B9D" w:rsidRPr="002B6472" w:rsidRDefault="00094B9D" w:rsidP="002B6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полезных фраз для диалога/письма: </w:t>
            </w:r>
          </w:p>
          <w:p w:rsidR="00182995" w:rsidRPr="00B54136" w:rsidRDefault="0058550E" w:rsidP="00B54136">
            <w:pPr>
              <w:pStyle w:val="a3"/>
              <w:numPr>
                <w:ilvl w:val="0"/>
                <w:numId w:val="10"/>
              </w:numPr>
              <w:tabs>
                <w:tab w:val="left" w:pos="291"/>
              </w:tabs>
              <w:spacing w:after="0" w:line="240" w:lineRule="auto"/>
              <w:ind w:left="0" w:hanging="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B647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наличию агглютиногенов на поверхности эритроцитов …</w:t>
            </w:r>
          </w:p>
          <w:p w:rsidR="002B6472" w:rsidRPr="00B54136" w:rsidRDefault="002B6472" w:rsidP="00B54136">
            <w:pPr>
              <w:pStyle w:val="a3"/>
              <w:numPr>
                <w:ilvl w:val="0"/>
                <w:numId w:val="10"/>
              </w:num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ind w:left="0" w:hanging="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541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Агглютинация это…</w:t>
            </w:r>
          </w:p>
          <w:p w:rsidR="002B6472" w:rsidRPr="00B54136" w:rsidRDefault="002B6472" w:rsidP="00B54136">
            <w:pPr>
              <w:pStyle w:val="a3"/>
              <w:numPr>
                <w:ilvl w:val="0"/>
                <w:numId w:val="10"/>
              </w:numPr>
              <w:tabs>
                <w:tab w:val="left" w:pos="291"/>
              </w:tabs>
              <w:spacing w:after="0" w:line="240" w:lineRule="auto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36">
              <w:rPr>
                <w:rFonts w:ascii="Times New Roman" w:hAnsi="Times New Roman"/>
                <w:sz w:val="24"/>
                <w:szCs w:val="24"/>
              </w:rPr>
              <w:t>Причиной агглютинации является…</w:t>
            </w:r>
          </w:p>
          <w:p w:rsidR="002B6472" w:rsidRPr="00B54136" w:rsidRDefault="002B6472" w:rsidP="00B54136">
            <w:pPr>
              <w:pStyle w:val="a3"/>
              <w:numPr>
                <w:ilvl w:val="0"/>
                <w:numId w:val="10"/>
              </w:numPr>
              <w:tabs>
                <w:tab w:val="left" w:pos="291"/>
              </w:tabs>
              <w:spacing w:after="0" w:line="240" w:lineRule="auto"/>
              <w:ind w:left="0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36">
              <w:rPr>
                <w:rFonts w:ascii="Times New Roman" w:hAnsi="Times New Roman"/>
                <w:sz w:val="24"/>
                <w:szCs w:val="24"/>
              </w:rPr>
              <w:t>Эритроциты при агглютинации…</w:t>
            </w:r>
          </w:p>
          <w:p w:rsidR="002B6472" w:rsidRPr="002B6472" w:rsidRDefault="002B6472" w:rsidP="00B54136">
            <w:pPr>
              <w:pStyle w:val="a3"/>
              <w:numPr>
                <w:ilvl w:val="0"/>
                <w:numId w:val="10"/>
              </w:numPr>
              <w:tabs>
                <w:tab w:val="left" w:pos="291"/>
              </w:tabs>
              <w:spacing w:after="0" w:line="240" w:lineRule="auto"/>
              <w:ind w:left="0" w:hanging="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Резус-фактор это…</w:t>
            </w:r>
          </w:p>
        </w:tc>
      </w:tr>
      <w:tr w:rsidR="00CE4D73" w:rsidRPr="002B6472" w:rsidTr="00094B9D">
        <w:trPr>
          <w:cantSplit/>
          <w:trHeight w:val="603"/>
        </w:trPr>
        <w:tc>
          <w:tcPr>
            <w:tcW w:w="1414" w:type="pct"/>
            <w:gridSpan w:val="3"/>
          </w:tcPr>
          <w:p w:rsidR="00CE4D73" w:rsidRPr="002B6472" w:rsidRDefault="00CE4D73" w:rsidP="00CE4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2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Привитие ценностей </w:t>
            </w:r>
          </w:p>
        </w:tc>
        <w:tc>
          <w:tcPr>
            <w:tcW w:w="3586" w:type="pct"/>
            <w:gridSpan w:val="5"/>
          </w:tcPr>
          <w:p w:rsidR="00CE4D73" w:rsidRPr="005558FA" w:rsidRDefault="00CE4D73" w:rsidP="00B5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558FA">
              <w:rPr>
                <w:rFonts w:ascii="Times New Roman" w:hAnsi="Times New Roman"/>
                <w:sz w:val="24"/>
                <w:szCs w:val="24"/>
                <w:lang w:eastAsia="en-GB"/>
              </w:rPr>
              <w:t>Данный урок направлен на развитие ценностей академической честности, сплоченности и умения работать в команде, ответственности и лидерства.</w:t>
            </w:r>
          </w:p>
          <w:p w:rsidR="00CE4D73" w:rsidRPr="002B6472" w:rsidRDefault="00CE4D73" w:rsidP="00CE4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FA">
              <w:rPr>
                <w:rFonts w:ascii="Times New Roman" w:hAnsi="Times New Roman"/>
                <w:sz w:val="24"/>
                <w:szCs w:val="24"/>
                <w:lang w:eastAsia="en-GB"/>
              </w:rPr>
              <w:t>Привитие ценностей осуществляется посредством установления правил работы в группе, оказания поддержки менее способным учащимся.</w:t>
            </w:r>
          </w:p>
        </w:tc>
      </w:tr>
      <w:tr w:rsidR="00CE4D73" w:rsidRPr="002B6472" w:rsidTr="00094B9D">
        <w:trPr>
          <w:cantSplit/>
          <w:trHeight w:val="603"/>
        </w:trPr>
        <w:tc>
          <w:tcPr>
            <w:tcW w:w="1414" w:type="pct"/>
            <w:gridSpan w:val="3"/>
          </w:tcPr>
          <w:p w:rsidR="00CE4D73" w:rsidRPr="00257A2D" w:rsidRDefault="00CE4D73" w:rsidP="00CE4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57A2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Межпредметные связи</w:t>
            </w:r>
          </w:p>
        </w:tc>
        <w:tc>
          <w:tcPr>
            <w:tcW w:w="3586" w:type="pct"/>
            <w:gridSpan w:val="5"/>
          </w:tcPr>
          <w:p w:rsidR="00CE4D73" w:rsidRPr="005558FA" w:rsidRDefault="00CE4D73" w:rsidP="00CE4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248D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Связь с химией, когда раскрывается роль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крови</w:t>
            </w:r>
            <w:r w:rsidRPr="00D248D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транспорте веществ. Связь с физикой при рассмотрении процесса сближения эритроцитов и склеивания.</w:t>
            </w:r>
          </w:p>
        </w:tc>
      </w:tr>
      <w:tr w:rsidR="00CE4D73" w:rsidRPr="002B6472" w:rsidTr="00094B9D">
        <w:trPr>
          <w:cantSplit/>
          <w:trHeight w:val="603"/>
        </w:trPr>
        <w:tc>
          <w:tcPr>
            <w:tcW w:w="1414" w:type="pct"/>
            <w:gridSpan w:val="3"/>
          </w:tcPr>
          <w:p w:rsidR="00CE4D73" w:rsidRPr="00257A2D" w:rsidRDefault="00CE4D73" w:rsidP="00CE4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57A2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Предварительные знания</w:t>
            </w:r>
          </w:p>
        </w:tc>
        <w:tc>
          <w:tcPr>
            <w:tcW w:w="3586" w:type="pct"/>
            <w:gridSpan w:val="5"/>
          </w:tcPr>
          <w:p w:rsidR="00CE4D73" w:rsidRPr="005558FA" w:rsidRDefault="00CE4D73" w:rsidP="00CE4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Учащиеся из данного раздела знают о структуре крови и ее функциях. Могут описать отличительные особенности эритроцитов их значении  в транспорте кислорода. </w:t>
            </w:r>
            <w:r w:rsidRPr="00D248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Активизация уже имеющихся знаний </w:t>
            </w:r>
            <w:r w:rsidRPr="004A38AF">
              <w:rPr>
                <w:rFonts w:ascii="Times New Roman" w:hAnsi="Times New Roman"/>
                <w:sz w:val="24"/>
                <w:szCs w:val="24"/>
                <w:lang w:val="kk-KZ"/>
              </w:rPr>
              <w:t>осуществляется через групповую работу, в процессе которой учащиеся</w:t>
            </w:r>
            <w:r w:rsidRPr="00D248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A38AF">
              <w:rPr>
                <w:rFonts w:ascii="Times New Roman" w:hAnsi="Times New Roman"/>
                <w:sz w:val="24"/>
                <w:szCs w:val="24"/>
                <w:lang w:val="kk-KZ"/>
              </w:rPr>
              <w:t>создают схему клеточного и гуморального иммунитета и дают объяснения ей.</w:t>
            </w:r>
          </w:p>
        </w:tc>
      </w:tr>
      <w:tr w:rsidR="00094B9D" w:rsidRPr="002B6472" w:rsidTr="00094B9D">
        <w:trPr>
          <w:trHeight w:val="466"/>
        </w:trPr>
        <w:tc>
          <w:tcPr>
            <w:tcW w:w="5000" w:type="pct"/>
            <w:gridSpan w:val="8"/>
            <w:hideMark/>
          </w:tcPr>
          <w:p w:rsidR="00094B9D" w:rsidRPr="002B6472" w:rsidRDefault="00CE4D73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CE4D73" w:rsidRPr="002B6472" w:rsidTr="00CE4D73">
        <w:trPr>
          <w:trHeight w:val="528"/>
        </w:trPr>
        <w:tc>
          <w:tcPr>
            <w:tcW w:w="1032" w:type="pct"/>
            <w:hideMark/>
          </w:tcPr>
          <w:p w:rsidR="00094B9D" w:rsidRPr="002B6472" w:rsidRDefault="00094B9D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023" w:type="pct"/>
            <w:gridSpan w:val="6"/>
            <w:hideMark/>
          </w:tcPr>
          <w:p w:rsidR="00094B9D" w:rsidRPr="002B6472" w:rsidRDefault="00094B9D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945" w:type="pct"/>
            <w:hideMark/>
          </w:tcPr>
          <w:p w:rsidR="00094B9D" w:rsidRPr="002B6472" w:rsidRDefault="00094B9D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CE4D73" w:rsidRPr="002B6472" w:rsidTr="00CE4D73">
        <w:trPr>
          <w:trHeight w:val="557"/>
        </w:trPr>
        <w:tc>
          <w:tcPr>
            <w:tcW w:w="1032" w:type="pct"/>
          </w:tcPr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413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0-8</w:t>
            </w: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8-13</w:t>
            </w: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94B9D" w:rsidRPr="00B54136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13-15</w:t>
            </w:r>
          </w:p>
        </w:tc>
        <w:tc>
          <w:tcPr>
            <w:tcW w:w="3023" w:type="pct"/>
            <w:gridSpan w:val="6"/>
          </w:tcPr>
          <w:p w:rsidR="00117743" w:rsidRDefault="00407CF0" w:rsidP="00B5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6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1. Повторение материала</w:t>
            </w:r>
            <w:r w:rsidRPr="00B006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цел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ью актуализации зна</w:t>
            </w:r>
            <w:r w:rsidR="001F01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на основе </w:t>
            </w:r>
            <w:r w:rsidR="004A38AF">
              <w:rPr>
                <w:rFonts w:ascii="Times New Roman" w:hAnsi="Times New Roman"/>
                <w:sz w:val="24"/>
                <w:szCs w:val="24"/>
                <w:lang w:eastAsia="ru-RU"/>
              </w:rPr>
              <w:t>групповой работы.</w:t>
            </w:r>
          </w:p>
          <w:p w:rsidR="001F01BA" w:rsidRDefault="001F01BA" w:rsidP="00B5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1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рисует на доске схему иммунитета человека, не используя слова (гуморальный и клеточный).</w:t>
            </w:r>
          </w:p>
          <w:p w:rsidR="001F01BA" w:rsidRDefault="001F01BA" w:rsidP="00B5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1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 группа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записывает перечень терминов, используемых при объяснении </w:t>
            </w:r>
            <w:r w:rsidR="004A38AF">
              <w:rPr>
                <w:rFonts w:ascii="Times New Roman" w:hAnsi="Times New Roman"/>
                <w:sz w:val="24"/>
                <w:szCs w:val="24"/>
                <w:lang w:eastAsia="ru-RU"/>
              </w:rPr>
              <w:t>иммунитета человека (клеточный и гуморальный).</w:t>
            </w:r>
          </w:p>
          <w:p w:rsidR="004A38AF" w:rsidRDefault="004A38AF" w:rsidP="00B5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1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завершению работы двух групп соотносит схему и термины.</w:t>
            </w:r>
          </w:p>
          <w:p w:rsidR="004A38AF" w:rsidRPr="00B54136" w:rsidRDefault="004A38AF" w:rsidP="00B541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41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Критерии оценивания задания:</w:t>
            </w:r>
          </w:p>
          <w:p w:rsidR="004A38AF" w:rsidRPr="00B54136" w:rsidRDefault="004A38AF" w:rsidP="004A38A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названы типы лейкоцитов и их функции;</w:t>
            </w:r>
          </w:p>
          <w:p w:rsidR="004A38AF" w:rsidRPr="00B54136" w:rsidRDefault="004A38AF" w:rsidP="00B54136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объяснено значение гуморального и клеточного иммунитета;</w:t>
            </w:r>
          </w:p>
          <w:p w:rsidR="004A38AF" w:rsidRPr="00B54136" w:rsidRDefault="004A38AF" w:rsidP="00B5413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4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сравнены гуморальный и клеточный иммунитет.</w:t>
            </w:r>
          </w:p>
          <w:p w:rsidR="00407CF0" w:rsidRDefault="00407CF0" w:rsidP="002B64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Вызов.</w:t>
            </w:r>
          </w:p>
          <w:p w:rsidR="00407CF0" w:rsidRPr="00B54136" w:rsidRDefault="00407CF0" w:rsidP="00B5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136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просмотр видеоролика «Чем отличаются группы крови». После просмотра учащимся предлагается записать на доске по очереди незнакомые термины, с целью дальнейшего поиска их определений. </w:t>
            </w:r>
            <w:r w:rsidR="001F01BA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поясняет значение новых терминов, а учащиеся делают записи в тетрадь. Определяется зона ближайшего развития учащихся. Обсуждение терминов является стартом для целеполагания.</w:t>
            </w:r>
          </w:p>
          <w:p w:rsidR="00407CF0" w:rsidRDefault="00407CF0" w:rsidP="00B54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Целеполагание. </w:t>
            </w:r>
            <w:r w:rsidRPr="00B54136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совместно с учащимися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целей урока:</w:t>
            </w:r>
          </w:p>
          <w:p w:rsidR="00407CF0" w:rsidRPr="00257A2D" w:rsidRDefault="00407CF0" w:rsidP="00407CF0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назы</w:t>
            </w:r>
            <w:r w:rsidRPr="00257A2D">
              <w:rPr>
                <w:rFonts w:ascii="Times New Roman" w:hAnsi="Times New Roman"/>
                <w:sz w:val="24"/>
                <w:szCs w:val="24"/>
              </w:rPr>
              <w:t>вать  причины</w:t>
            </w:r>
            <w:proofErr w:type="gramEnd"/>
            <w:r w:rsidRPr="00257A2D">
              <w:rPr>
                <w:rFonts w:ascii="Times New Roman" w:hAnsi="Times New Roman"/>
                <w:sz w:val="24"/>
                <w:szCs w:val="24"/>
              </w:rPr>
              <w:t xml:space="preserve"> агглютинации и резус-конфликта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7CF0" w:rsidRPr="00407CF0" w:rsidRDefault="00407CF0" w:rsidP="00B5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объясня</w:t>
            </w:r>
            <w:r w:rsidRPr="00257A2D">
              <w:rPr>
                <w:rFonts w:ascii="Times New Roman" w:hAnsi="Times New Roman"/>
                <w:sz w:val="24"/>
                <w:szCs w:val="24"/>
              </w:rPr>
              <w:t>ть механизм  агглютинации и резус-конфликта</w:t>
            </w:r>
          </w:p>
        </w:tc>
        <w:tc>
          <w:tcPr>
            <w:tcW w:w="945" w:type="pct"/>
          </w:tcPr>
          <w:p w:rsidR="004A38AF" w:rsidRDefault="00D17C4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Учебная презентация (слайд 2)</w:t>
            </w: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07CF0" w:rsidRDefault="00407CF0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Видео «</w:t>
            </w:r>
            <w:r w:rsidRPr="00407CF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Чем отличаются группы крови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»</w:t>
            </w:r>
          </w:p>
          <w:p w:rsidR="00DE06DB" w:rsidRPr="002B6472" w:rsidRDefault="005E5B8E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B6472">
              <w:rPr>
                <w:rFonts w:ascii="Times New Roman" w:hAnsi="Times New Roman" w:cs="Times New Roman"/>
                <w:sz w:val="24"/>
                <w:szCs w:val="24"/>
              </w:rPr>
              <w:t>https://www.youtube.com/watch?v=UlWIxbku8rQ</w:t>
            </w:r>
          </w:p>
          <w:p w:rsidR="00D17C42" w:rsidRDefault="00D17C42" w:rsidP="002B6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17C42" w:rsidRDefault="00D17C42" w:rsidP="002B6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17C42" w:rsidRDefault="00D17C42" w:rsidP="002B6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94B9D" w:rsidRPr="002B6472" w:rsidRDefault="00D17C4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Учебная презентация (слайд 4)</w:t>
            </w:r>
          </w:p>
        </w:tc>
      </w:tr>
      <w:tr w:rsidR="00CE4D73" w:rsidRPr="002B6472" w:rsidTr="00B54136">
        <w:trPr>
          <w:trHeight w:val="840"/>
        </w:trPr>
        <w:tc>
          <w:tcPr>
            <w:tcW w:w="1032" w:type="pct"/>
          </w:tcPr>
          <w:p w:rsidR="004A38AF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Середина урока</w:t>
            </w:r>
          </w:p>
          <w:p w:rsidR="007E7DC2" w:rsidRDefault="004A38AF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15-20</w:t>
            </w: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20-25</w:t>
            </w: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25-30</w:t>
            </w: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30-32</w:t>
            </w: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32-36</w:t>
            </w:r>
          </w:p>
          <w:p w:rsidR="00D0729B" w:rsidRPr="002B6472" w:rsidRDefault="00D0729B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23" w:type="pct"/>
            <w:gridSpan w:val="6"/>
          </w:tcPr>
          <w:p w:rsidR="00D17C42" w:rsidRDefault="004A38AF" w:rsidP="00B541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D17C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Осмысление учебной информации. </w:t>
            </w:r>
          </w:p>
          <w:p w:rsidR="00D17C42" w:rsidRDefault="00D17C42" w:rsidP="00B541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4.1 Изучение материала. </w:t>
            </w:r>
            <w:r w:rsidRPr="00B54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делятся на две группы. Первая группа изучает на основе дополнительных материалов информацию об агглютинации</w:t>
            </w:r>
            <w:r w:rsidRPr="00D17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 вторая группа о резус-конфликте. </w:t>
            </w:r>
          </w:p>
          <w:p w:rsidR="00D17C42" w:rsidRDefault="00D17C42" w:rsidP="00B541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C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4.2 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зда</w:t>
            </w:r>
            <w:r w:rsidRPr="00B541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ние постера.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Каждая группа составляет постер по заданной теме на основе заранее обсужденных критериев оценивания:</w:t>
            </w:r>
          </w:p>
          <w:p w:rsidR="00D17C42" w:rsidRPr="00B54136" w:rsidRDefault="00D17C42" w:rsidP="00B541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41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 Определены причины процесса.</w:t>
            </w:r>
          </w:p>
          <w:p w:rsidR="00D17C42" w:rsidRPr="00B54136" w:rsidRDefault="00D17C42" w:rsidP="00B541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41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 Создана схема процесса.</w:t>
            </w:r>
          </w:p>
          <w:p w:rsidR="00D17C42" w:rsidRPr="00B54136" w:rsidRDefault="00D17C42" w:rsidP="00B541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7C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Pr="00B541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Использованы специальные термины, описывающие процесс.</w:t>
            </w:r>
          </w:p>
          <w:p w:rsidR="005E5B8E" w:rsidRPr="002B6472" w:rsidRDefault="00D17C42" w:rsidP="00B541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4.3 Обмен информацией.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выступают друг перед другом и составляют недостающие схемы себе в тетрадь.</w:t>
            </w:r>
          </w:p>
          <w:p w:rsidR="00D17C42" w:rsidRDefault="00D17C42" w:rsidP="00D17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DC2" w:rsidRDefault="00D17C42" w:rsidP="00B54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Закрепление. </w:t>
            </w:r>
            <w:r w:rsidRPr="00B54136">
              <w:rPr>
                <w:rFonts w:ascii="Times New Roman" w:hAnsi="Times New Roman" w:cs="Times New Roman"/>
                <w:sz w:val="24"/>
                <w:szCs w:val="24"/>
              </w:rPr>
              <w:t>Учащиеся на стикерах записывают свою группу крови и клеят на грудь</w:t>
            </w:r>
            <w:r w:rsidR="007E7DC2">
              <w:rPr>
                <w:rFonts w:ascii="Times New Roman" w:hAnsi="Times New Roman" w:cs="Times New Roman"/>
                <w:sz w:val="24"/>
                <w:szCs w:val="24"/>
              </w:rPr>
              <w:t>/плечо. После этого учитель называет группу крови, а учащиеся «спешат» на помощь реципиенту. Затем задание усложняется добавлением к группе резус-фактора. Каждый раз учащиеся объясняют свое поведение, используя термины: донор, реципиент, группа крови, резус-фактор, агглютинация, агглютинин, агглютиноген.</w:t>
            </w:r>
          </w:p>
          <w:p w:rsidR="00D0729B" w:rsidRDefault="007E7DC2" w:rsidP="00B541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Итоговая проверочная работа.</w:t>
            </w:r>
          </w:p>
          <w:p w:rsidR="007E7DC2" w:rsidRDefault="007E7DC2" w:rsidP="00B541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оценивания:</w:t>
            </w:r>
          </w:p>
          <w:p w:rsidR="007E7DC2" w:rsidRPr="00B54136" w:rsidRDefault="007E7DC2" w:rsidP="00B541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1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 Учащиеся описывают группы крови человека.</w:t>
            </w:r>
          </w:p>
          <w:p w:rsidR="007E7DC2" w:rsidRPr="00B54136" w:rsidRDefault="007E7DC2" w:rsidP="00B541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1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2. Объясняют механизм агглютинации.</w:t>
            </w:r>
          </w:p>
          <w:p w:rsidR="007E7DC2" w:rsidRPr="00B54136" w:rsidRDefault="007E7DC2" w:rsidP="00B541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1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 Объясняют механизм резус-конфликта.</w:t>
            </w:r>
          </w:p>
        </w:tc>
        <w:tc>
          <w:tcPr>
            <w:tcW w:w="945" w:type="pct"/>
            <w:hideMark/>
          </w:tcPr>
          <w:p w:rsidR="00D0729B" w:rsidRDefault="00D17C4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Приложение 1.1</w:t>
            </w:r>
          </w:p>
          <w:p w:rsidR="00D17C42" w:rsidRDefault="00D17C4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Учебник «Биология. 8 класс»</w:t>
            </w:r>
          </w:p>
          <w:p w:rsidR="00D17C42" w:rsidRDefault="00D17C4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Маркеры, плакаты</w:t>
            </w:r>
          </w:p>
          <w:p w:rsidR="00D17C42" w:rsidRDefault="00D17C4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17C42" w:rsidRDefault="00D17C4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17C42" w:rsidRDefault="00D17C4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17C42" w:rsidRDefault="00D17C4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17C42" w:rsidRDefault="00D17C4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17C42" w:rsidRDefault="00D17C4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17C42" w:rsidRDefault="00D17C4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17C42" w:rsidRDefault="00D17C4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17C42" w:rsidRDefault="00D17C4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D17C42" w:rsidRDefault="00D17C4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Стикеры </w:t>
            </w: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E7DC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E7DC2" w:rsidRPr="002B6472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Приложение 1.2</w:t>
            </w:r>
          </w:p>
        </w:tc>
      </w:tr>
      <w:tr w:rsidR="00CE4D73" w:rsidRPr="002B6472" w:rsidTr="00CE4D73">
        <w:trPr>
          <w:trHeight w:val="70"/>
        </w:trPr>
        <w:tc>
          <w:tcPr>
            <w:tcW w:w="1032" w:type="pct"/>
          </w:tcPr>
          <w:p w:rsidR="00CE4D73" w:rsidRDefault="00CE4D73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5413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473865" w:rsidRPr="00B54136" w:rsidRDefault="00CE4D73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38-40</w:t>
            </w:r>
          </w:p>
        </w:tc>
        <w:tc>
          <w:tcPr>
            <w:tcW w:w="3023" w:type="pct"/>
            <w:gridSpan w:val="6"/>
          </w:tcPr>
          <w:p w:rsidR="00CE4D73" w:rsidRPr="00D248DE" w:rsidRDefault="007E7DC2" w:rsidP="00B541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E4D73" w:rsidRPr="00D248DE">
              <w:rPr>
                <w:rFonts w:ascii="Times New Roman" w:hAnsi="Times New Roman"/>
                <w:b/>
                <w:bCs/>
                <w:sz w:val="24"/>
                <w:szCs w:val="24"/>
              </w:rPr>
              <w:t>. Рефлексия</w:t>
            </w:r>
          </w:p>
          <w:p w:rsidR="00CE4D73" w:rsidRPr="00D248DE" w:rsidRDefault="00CE4D73" w:rsidP="00B541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8DE">
              <w:rPr>
                <w:rFonts w:ascii="Times New Roman" w:hAnsi="Times New Roman"/>
                <w:bCs/>
                <w:sz w:val="24"/>
                <w:szCs w:val="24"/>
              </w:rPr>
              <w:t>Учитель возвращается к целям урока, обсуждая уровень их достижения. Для дальнейшего планирования уроков учащимся задаются вопросы:</w:t>
            </w:r>
          </w:p>
          <w:p w:rsidR="00CE4D73" w:rsidRPr="00D248DE" w:rsidRDefault="00CE4D73" w:rsidP="00B541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8DE">
              <w:rPr>
                <w:rFonts w:ascii="Times New Roman" w:hAnsi="Times New Roman"/>
                <w:bCs/>
                <w:sz w:val="24"/>
                <w:szCs w:val="24"/>
              </w:rPr>
              <w:t>- что узнал, чему научился;</w:t>
            </w:r>
          </w:p>
          <w:p w:rsidR="00CE4D73" w:rsidRPr="00D248DE" w:rsidRDefault="00CE4D73" w:rsidP="00B541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8DE">
              <w:rPr>
                <w:rFonts w:ascii="Times New Roman" w:hAnsi="Times New Roman"/>
                <w:bCs/>
                <w:sz w:val="24"/>
                <w:szCs w:val="24"/>
              </w:rPr>
              <w:t xml:space="preserve">- что осталось непонятным; </w:t>
            </w:r>
          </w:p>
          <w:p w:rsidR="00CE4D73" w:rsidRPr="00D248DE" w:rsidRDefault="00CE4D73" w:rsidP="00B541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48DE">
              <w:rPr>
                <w:rFonts w:ascii="Times New Roman" w:hAnsi="Times New Roman"/>
                <w:bCs/>
                <w:sz w:val="24"/>
                <w:szCs w:val="24"/>
              </w:rPr>
              <w:t>- над чем необходимо работать.</w:t>
            </w:r>
          </w:p>
          <w:p w:rsidR="00473865" w:rsidRPr="002B6472" w:rsidRDefault="00CE4D73" w:rsidP="00CE4D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DE">
              <w:rPr>
                <w:rFonts w:ascii="Times New Roman" w:hAnsi="Times New Roman"/>
                <w:bCs/>
                <w:sz w:val="24"/>
                <w:szCs w:val="24"/>
              </w:rPr>
              <w:t>Вопросы могут обсуждаться устно или письменно.</w:t>
            </w:r>
          </w:p>
        </w:tc>
        <w:tc>
          <w:tcPr>
            <w:tcW w:w="945" w:type="pct"/>
          </w:tcPr>
          <w:p w:rsidR="00473865" w:rsidRPr="00B54136" w:rsidRDefault="007E7DC2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541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Стикеры </w:t>
            </w:r>
          </w:p>
        </w:tc>
      </w:tr>
      <w:tr w:rsidR="00094B9D" w:rsidRPr="002B6472" w:rsidTr="00B54136">
        <w:tc>
          <w:tcPr>
            <w:tcW w:w="1696" w:type="pct"/>
            <w:gridSpan w:val="4"/>
            <w:hideMark/>
          </w:tcPr>
          <w:p w:rsidR="00094B9D" w:rsidRPr="002B6472" w:rsidRDefault="00094B9D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990" w:type="pct"/>
            <w:gridSpan w:val="2"/>
            <w:hideMark/>
          </w:tcPr>
          <w:p w:rsidR="00094B9D" w:rsidRPr="002B6472" w:rsidRDefault="00094B9D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7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учащихся?</w:t>
            </w:r>
          </w:p>
        </w:tc>
        <w:tc>
          <w:tcPr>
            <w:tcW w:w="1314" w:type="pct"/>
            <w:gridSpan w:val="2"/>
            <w:hideMark/>
          </w:tcPr>
          <w:p w:rsidR="00094B9D" w:rsidRPr="002B6472" w:rsidRDefault="00CE4D73" w:rsidP="00B5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F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Здоровье и соблюдение техники безопасности</w:t>
            </w:r>
            <w:r w:rsidRPr="005558FA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br/>
            </w:r>
          </w:p>
        </w:tc>
      </w:tr>
      <w:tr w:rsidR="00CE4D73" w:rsidRPr="002B6472" w:rsidTr="00B54136">
        <w:trPr>
          <w:trHeight w:val="896"/>
        </w:trPr>
        <w:tc>
          <w:tcPr>
            <w:tcW w:w="1696" w:type="pct"/>
            <w:gridSpan w:val="4"/>
          </w:tcPr>
          <w:p w:rsidR="00CE4D73" w:rsidRPr="002B6472" w:rsidRDefault="00CE4D73" w:rsidP="002B6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  <w:lang w:eastAsia="en-GB"/>
              </w:rPr>
            </w:pPr>
            <w:r w:rsidRPr="00B00604">
              <w:rPr>
                <w:rFonts w:ascii="Times New Roman" w:hAnsi="Times New Roman"/>
                <w:bCs/>
                <w:sz w:val="24"/>
                <w:szCs w:val="24"/>
              </w:rPr>
              <w:t xml:space="preserve">На уроке используется учебная информация с учетом различных типов восприятия информации. </w:t>
            </w:r>
            <w:r w:rsidRPr="00D248DE">
              <w:rPr>
                <w:rFonts w:ascii="Times New Roman" w:hAnsi="Times New Roman"/>
                <w:bCs/>
                <w:sz w:val="24"/>
                <w:szCs w:val="24"/>
              </w:rPr>
              <w:t>На этапе закрепления менее способным учащимся предлагаются различные подмостки.</w:t>
            </w:r>
          </w:p>
        </w:tc>
        <w:tc>
          <w:tcPr>
            <w:tcW w:w="1990" w:type="pct"/>
            <w:gridSpan w:val="2"/>
          </w:tcPr>
          <w:p w:rsidR="00CE4D73" w:rsidRPr="002B6472" w:rsidRDefault="00CE4D73" w:rsidP="002B64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B00604">
              <w:rPr>
                <w:rFonts w:ascii="Times New Roman" w:hAnsi="Times New Roman"/>
                <w:bCs/>
                <w:sz w:val="24"/>
                <w:szCs w:val="24"/>
              </w:rPr>
              <w:t xml:space="preserve">Диагностическое оценивание на этапе вызова с определением зоны ближайшего развития. На этапе осмысления учащиеся оцениваются по критериям, которые позволяют оценить навык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описания и объяснения</w:t>
            </w:r>
            <w:r w:rsidRPr="00B0060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14" w:type="pct"/>
            <w:gridSpan w:val="2"/>
          </w:tcPr>
          <w:p w:rsidR="00CE4D73" w:rsidRPr="002B6472" w:rsidRDefault="00CE4D73" w:rsidP="002B6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00604">
              <w:rPr>
                <w:rFonts w:ascii="Times New Roman" w:hAnsi="Times New Roman"/>
                <w:bCs/>
                <w:sz w:val="24"/>
                <w:szCs w:val="24"/>
              </w:rPr>
              <w:t>Соблюдение техники безопасности при передвижении учащихся по классу во время групповой работы у доски</w:t>
            </w:r>
            <w:r w:rsidR="007E7D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9A3728" w:rsidRPr="002B6472" w:rsidRDefault="009A3728" w:rsidP="002B6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728" w:rsidRPr="002B6472" w:rsidSect="002B64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BE1"/>
    <w:multiLevelType w:val="hybridMultilevel"/>
    <w:tmpl w:val="4BB4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A3279"/>
    <w:multiLevelType w:val="hybridMultilevel"/>
    <w:tmpl w:val="0308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288E"/>
    <w:multiLevelType w:val="hybridMultilevel"/>
    <w:tmpl w:val="81BC8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824A6"/>
    <w:multiLevelType w:val="hybridMultilevel"/>
    <w:tmpl w:val="4758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068CC"/>
    <w:multiLevelType w:val="hybridMultilevel"/>
    <w:tmpl w:val="4342C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0482F"/>
    <w:multiLevelType w:val="hybridMultilevel"/>
    <w:tmpl w:val="0B1C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551B"/>
    <w:multiLevelType w:val="hybridMultilevel"/>
    <w:tmpl w:val="0E04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D026C"/>
    <w:multiLevelType w:val="hybridMultilevel"/>
    <w:tmpl w:val="4DDC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747F88"/>
    <w:multiLevelType w:val="hybridMultilevel"/>
    <w:tmpl w:val="C428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D054D"/>
    <w:multiLevelType w:val="hybridMultilevel"/>
    <w:tmpl w:val="24CAD50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9D"/>
    <w:rsid w:val="0009052F"/>
    <w:rsid w:val="00094B9D"/>
    <w:rsid w:val="00117743"/>
    <w:rsid w:val="00182995"/>
    <w:rsid w:val="001954D5"/>
    <w:rsid w:val="001F01BA"/>
    <w:rsid w:val="00254578"/>
    <w:rsid w:val="00277E1F"/>
    <w:rsid w:val="002B0461"/>
    <w:rsid w:val="002B20CD"/>
    <w:rsid w:val="002B6472"/>
    <w:rsid w:val="0032361D"/>
    <w:rsid w:val="00342866"/>
    <w:rsid w:val="00356EB7"/>
    <w:rsid w:val="00404385"/>
    <w:rsid w:val="00404D03"/>
    <w:rsid w:val="00407CF0"/>
    <w:rsid w:val="00473865"/>
    <w:rsid w:val="0047509B"/>
    <w:rsid w:val="004A38AF"/>
    <w:rsid w:val="004B272F"/>
    <w:rsid w:val="004D1D6E"/>
    <w:rsid w:val="004F7CD6"/>
    <w:rsid w:val="00513412"/>
    <w:rsid w:val="00534428"/>
    <w:rsid w:val="0058550E"/>
    <w:rsid w:val="005E5B8E"/>
    <w:rsid w:val="005F65D7"/>
    <w:rsid w:val="00661DA8"/>
    <w:rsid w:val="00755AE5"/>
    <w:rsid w:val="007E7DC2"/>
    <w:rsid w:val="008D4E89"/>
    <w:rsid w:val="008E7935"/>
    <w:rsid w:val="008F32A1"/>
    <w:rsid w:val="009670BC"/>
    <w:rsid w:val="009A3728"/>
    <w:rsid w:val="009E246F"/>
    <w:rsid w:val="00A25340"/>
    <w:rsid w:val="00A665E1"/>
    <w:rsid w:val="00B44383"/>
    <w:rsid w:val="00B54136"/>
    <w:rsid w:val="00B5527E"/>
    <w:rsid w:val="00B567B8"/>
    <w:rsid w:val="00B81099"/>
    <w:rsid w:val="00B81258"/>
    <w:rsid w:val="00C477C6"/>
    <w:rsid w:val="00C86292"/>
    <w:rsid w:val="00CB6F6F"/>
    <w:rsid w:val="00CE4D73"/>
    <w:rsid w:val="00D0729B"/>
    <w:rsid w:val="00D17C42"/>
    <w:rsid w:val="00D27CB0"/>
    <w:rsid w:val="00DE06DB"/>
    <w:rsid w:val="00E10DE8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4BDB"/>
  <w15:docId w15:val="{79AF92FF-8432-4009-B05E-400DE70F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9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6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4B9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94B9D"/>
  </w:style>
  <w:style w:type="character" w:styleId="a5">
    <w:name w:val="Hyperlink"/>
    <w:basedOn w:val="a0"/>
    <w:uiPriority w:val="99"/>
    <w:unhideWhenUsed/>
    <w:rsid w:val="00DE06D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472"/>
    <w:rPr>
      <w:rFonts w:ascii="Tahoma" w:hAnsi="Tahoma" w:cs="Tahoma"/>
      <w:sz w:val="16"/>
      <w:szCs w:val="16"/>
    </w:rPr>
  </w:style>
  <w:style w:type="character" w:customStyle="1" w:styleId="NESNormalChar">
    <w:name w:val="NES Normal Char"/>
    <w:link w:val="NESNormal"/>
    <w:locked/>
    <w:rsid w:val="002B6472"/>
    <w:rPr>
      <w:rFonts w:ascii="Arial" w:hAnsi="Arial" w:cs="Arial"/>
      <w:iCs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2B6472"/>
    <w:pPr>
      <w:widowControl w:val="0"/>
      <w:spacing w:after="240" w:line="240" w:lineRule="exact"/>
    </w:pPr>
    <w:rPr>
      <w:rFonts w:ascii="Arial" w:hAnsi="Arial" w:cs="Arial"/>
      <w:iCs/>
      <w:szCs w:val="24"/>
      <w:lang w:val="en-GB"/>
    </w:rPr>
  </w:style>
  <w:style w:type="paragraph" w:customStyle="1" w:styleId="NESHeading2">
    <w:name w:val="NES Heading 2"/>
    <w:basedOn w:val="1"/>
    <w:next w:val="NESNormal"/>
    <w:autoRedefine/>
    <w:rsid w:val="002B6472"/>
    <w:pPr>
      <w:keepNext w:val="0"/>
      <w:keepLines w:val="0"/>
      <w:widowControl w:val="0"/>
      <w:numPr>
        <w:numId w:val="9"/>
      </w:numPr>
      <w:tabs>
        <w:tab w:val="clear" w:pos="720"/>
      </w:tabs>
      <w:spacing w:before="240" w:after="120" w:line="360" w:lineRule="auto"/>
      <w:ind w:left="360" w:hanging="360"/>
    </w:pPr>
    <w:rPr>
      <w:rFonts w:ascii="Arial" w:eastAsiaTheme="minorHAnsi" w:hAnsi="Arial" w:cs="Arial"/>
      <w:bCs w:val="0"/>
      <w:color w:val="auto"/>
      <w:lang w:val="en-GB"/>
    </w:rPr>
  </w:style>
  <w:style w:type="character" w:customStyle="1" w:styleId="10">
    <w:name w:val="Заголовок 1 Знак"/>
    <w:basedOn w:val="a0"/>
    <w:link w:val="1"/>
    <w:uiPriority w:val="9"/>
    <w:rsid w:val="002B64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Алина</dc:creator>
  <cp:keywords/>
  <dc:description/>
  <cp:lastModifiedBy>Windows User</cp:lastModifiedBy>
  <cp:revision>11</cp:revision>
  <cp:lastPrinted>2018-11-29T05:17:00Z</cp:lastPrinted>
  <dcterms:created xsi:type="dcterms:W3CDTF">2018-01-19T17:21:00Z</dcterms:created>
  <dcterms:modified xsi:type="dcterms:W3CDTF">2020-12-09T08:49:00Z</dcterms:modified>
</cp:coreProperties>
</file>