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C3" w:rsidRPr="001D0AC3" w:rsidRDefault="00AE44B4" w:rsidP="001D0AC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0AC3">
        <w:rPr>
          <w:rFonts w:ascii="Times New Roman" w:hAnsi="Times New Roman" w:cs="Times New Roman"/>
          <w:b/>
          <w:sz w:val="28"/>
          <w:szCs w:val="28"/>
        </w:rPr>
        <w:t>«</w:t>
      </w:r>
      <w:r w:rsidR="001D0AC3" w:rsidRPr="001D0AC3">
        <w:rPr>
          <w:rFonts w:ascii="Times New Roman" w:hAnsi="Times New Roman" w:cs="Times New Roman"/>
          <w:b/>
          <w:sz w:val="28"/>
          <w:szCs w:val="28"/>
        </w:rPr>
        <w:t>Важность применения ИКТ в современной музыкальной педагогике»</w:t>
      </w:r>
    </w:p>
    <w:bookmarkEnd w:id="0"/>
    <w:p w:rsidR="00D543B5" w:rsidRPr="00714A35" w:rsidRDefault="00D543B5" w:rsidP="00D54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14A35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 технологии представляют собой </w:t>
      </w:r>
      <w:r w:rsidRPr="00714A35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процессы, методы поиска, сбора, хранения, обработки, распространения</w:t>
      </w:r>
      <w:r w:rsidRPr="00714A35">
        <w:rPr>
          <w:rStyle w:val="apple-converted-space"/>
          <w:sz w:val="28"/>
          <w:szCs w:val="28"/>
        </w:rPr>
        <w:t xml:space="preserve"> </w:t>
      </w:r>
      <w:r w:rsidRPr="00714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информации, и способы этих процессов. Использование ИКТ повышает мотивацию обучения, экономит учебное время, активизирует усваивание учебного материала, интенсифицирует процесс внимания и запоминания. Наука выдвинула подходы изучения специфики ИКТ: технологический, социологический, гуманитарный подходы. Существует несколько видов классификации по формам, типам, способам обработки информации, функциям. </w:t>
      </w:r>
    </w:p>
    <w:p w:rsidR="00D543B5" w:rsidRDefault="00D543B5" w:rsidP="00D543B5">
      <w:pPr>
        <w:pStyle w:val="a3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714A35">
        <w:rPr>
          <w:sz w:val="28"/>
          <w:szCs w:val="28"/>
          <w:shd w:val="clear" w:color="auto" w:fill="FFFFFF"/>
        </w:rPr>
        <w:t>Музыкально-компьютерные технологии являются</w:t>
      </w:r>
      <w:r w:rsidRPr="00714A35">
        <w:rPr>
          <w:i/>
          <w:sz w:val="28"/>
          <w:szCs w:val="28"/>
          <w:shd w:val="clear" w:color="auto" w:fill="FFFFFF"/>
        </w:rPr>
        <w:t xml:space="preserve"> </w:t>
      </w:r>
      <w:r w:rsidRPr="00714A35">
        <w:rPr>
          <w:sz w:val="28"/>
          <w:szCs w:val="28"/>
          <w:shd w:val="clear" w:color="auto" w:fill="FFFFFF"/>
        </w:rPr>
        <w:t xml:space="preserve">направлением ИКТ и являются </w:t>
      </w:r>
      <w:r w:rsidRPr="00714A35">
        <w:rPr>
          <w:sz w:val="28"/>
          <w:szCs w:val="28"/>
        </w:rPr>
        <w:t xml:space="preserve">составляющей музыкального образования. </w:t>
      </w:r>
      <w:r w:rsidRPr="00714A35">
        <w:rPr>
          <w:rFonts w:eastAsia="Microsoft Sans Serif"/>
          <w:sz w:val="28"/>
          <w:szCs w:val="28"/>
          <w:shd w:val="clear" w:color="auto" w:fill="FFFFFF"/>
        </w:rPr>
        <w:t xml:space="preserve">МКТ неразрывно связаны с творческим процессом. </w:t>
      </w:r>
      <w:r>
        <w:rPr>
          <w:rFonts w:eastAsia="Microsoft Sans Serif"/>
          <w:sz w:val="28"/>
          <w:szCs w:val="28"/>
          <w:shd w:val="clear" w:color="auto" w:fill="FFFFFF"/>
        </w:rPr>
        <w:t xml:space="preserve"> </w:t>
      </w:r>
      <w:r w:rsidRPr="00714A35">
        <w:rPr>
          <w:rFonts w:eastAsia="Microsoft Sans Serif"/>
          <w:sz w:val="28"/>
          <w:szCs w:val="28"/>
          <w:shd w:val="clear" w:color="auto" w:fill="FFFFFF"/>
        </w:rPr>
        <w:t xml:space="preserve">Творческая деятельность – деятельность по созданию нового, оригинального, отличного от существовавшего ранее. В основе творчества лежат познавательные способности человека. </w:t>
      </w:r>
      <w:r w:rsidRPr="00714A35">
        <w:rPr>
          <w:sz w:val="28"/>
          <w:szCs w:val="28"/>
        </w:rPr>
        <w:t xml:space="preserve">Творческий подход к деятельности затрагивает все подсистемы личности и сферы ее жизни. </w:t>
      </w:r>
      <w:r w:rsidRPr="00714A35">
        <w:rPr>
          <w:rFonts w:eastAsia="Microsoft Sans Serif"/>
          <w:sz w:val="28"/>
          <w:szCs w:val="28"/>
          <w:shd w:val="clear" w:color="auto" w:fill="FFFFFF"/>
        </w:rPr>
        <w:t xml:space="preserve">Творчество является компонентом личности, которая представляет собой </w:t>
      </w:r>
      <w:r w:rsidRPr="00714A35">
        <w:rPr>
          <w:rFonts w:eastAsia="Times New Roman"/>
          <w:sz w:val="28"/>
          <w:szCs w:val="28"/>
        </w:rPr>
        <w:t xml:space="preserve">систему социально значимых качеств индивида, способность его индивидуально и творчески преломлять действительность. </w:t>
      </w:r>
    </w:p>
    <w:p w:rsidR="00D543B5" w:rsidRPr="00714A35" w:rsidRDefault="00D543B5" w:rsidP="00D543B5">
      <w:pPr>
        <w:pStyle w:val="a3"/>
        <w:spacing w:line="360" w:lineRule="auto"/>
        <w:ind w:left="0" w:firstLine="709"/>
        <w:contextualSpacing/>
        <w:jc w:val="both"/>
        <w:rPr>
          <w:rFonts w:eastAsia="Microsoft Sans Serif"/>
          <w:sz w:val="28"/>
          <w:szCs w:val="28"/>
          <w:shd w:val="clear" w:color="auto" w:fill="FFFFFF"/>
        </w:rPr>
      </w:pPr>
      <w:r w:rsidRPr="00714A35">
        <w:rPr>
          <w:rFonts w:eastAsia="Times New Roman"/>
          <w:sz w:val="28"/>
          <w:szCs w:val="28"/>
        </w:rPr>
        <w:t xml:space="preserve">Структура личности – совокупность психических свойств, которые сложились в процессе жизни в социуме и индивидуального развития. Кроме устойчивости и осознанности действий и отношений личности важна способность реализовать идеи, что зависит от уровня развития творческих возможностей. Информационно коммуникационные технологии способны участвовать в процессе развития памяти и мышления, то есть, развивать </w:t>
      </w:r>
      <w:r w:rsidRPr="00714A35">
        <w:rPr>
          <w:i/>
          <w:sz w:val="28"/>
          <w:szCs w:val="28"/>
        </w:rPr>
        <w:t>теоретические способности</w:t>
      </w:r>
      <w:r w:rsidRPr="00714A35">
        <w:rPr>
          <w:rFonts w:eastAsia="Times New Roman"/>
          <w:sz w:val="28"/>
          <w:szCs w:val="28"/>
        </w:rPr>
        <w:t>. Кроме этого происходит активное развитие интеллекта и эмоциональности учащихся.</w:t>
      </w:r>
    </w:p>
    <w:p w:rsidR="00D543B5" w:rsidRPr="00714A35" w:rsidRDefault="00D543B5" w:rsidP="00D543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35">
        <w:rPr>
          <w:rFonts w:ascii="Times New Roman" w:hAnsi="Times New Roman" w:cs="Times New Roman"/>
          <w:sz w:val="28"/>
          <w:szCs w:val="28"/>
        </w:rPr>
        <w:t xml:space="preserve">Средне - специальное образование представляет собой вид образования, который направлен на всестороннее удовлетворение образовательной </w:t>
      </w:r>
      <w:r w:rsidRPr="00714A35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человека, позволяет совершенствовать и уровень образования, и </w:t>
      </w:r>
      <w:proofErr w:type="gramStart"/>
      <w:r w:rsidRPr="00714A35">
        <w:rPr>
          <w:rFonts w:ascii="Times New Roman" w:hAnsi="Times New Roman" w:cs="Times New Roman"/>
          <w:sz w:val="28"/>
          <w:szCs w:val="28"/>
        </w:rPr>
        <w:t>свои имеющиеся знания</w:t>
      </w:r>
      <w:proofErr w:type="gramEnd"/>
      <w:r w:rsidRPr="00714A35">
        <w:rPr>
          <w:rFonts w:ascii="Times New Roman" w:hAnsi="Times New Roman" w:cs="Times New Roman"/>
          <w:sz w:val="28"/>
          <w:szCs w:val="28"/>
        </w:rPr>
        <w:t xml:space="preserve"> и умения. Этот</w:t>
      </w:r>
      <w:r w:rsidRPr="00714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A35">
        <w:rPr>
          <w:rFonts w:ascii="Times New Roman" w:hAnsi="Times New Roman" w:cs="Times New Roman"/>
          <w:sz w:val="28"/>
          <w:szCs w:val="28"/>
        </w:rPr>
        <w:t>процесс воспитания и обучения целенаправленный и реализуется при помощи дополнительных образовательных услуг. Для работы используют специализированные программы.</w:t>
      </w:r>
    </w:p>
    <w:p w:rsidR="00D543B5" w:rsidRPr="00714A35" w:rsidRDefault="00D543B5" w:rsidP="00D543B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 xml:space="preserve">Музыкально-компьютерные технологии применяются во всех сферах образования: музыкальное сопровождение театрального, вокального, танцевального коллективов, в индивидуальных занятиях, при включении в процесс музыкального восприятия, при использовании мультимедиа презентации для эффективного восприятия материала, в исполнительской деятельности для озвучивания эффектов. </w:t>
      </w:r>
    </w:p>
    <w:p w:rsidR="00D543B5" w:rsidRDefault="00D543B5" w:rsidP="00D543B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43B5" w:rsidRDefault="00D543B5" w:rsidP="00D543B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43B5" w:rsidRPr="00714A35" w:rsidRDefault="00D543B5" w:rsidP="00D543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A35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543B5" w:rsidRPr="00714A35" w:rsidRDefault="00D543B5" w:rsidP="00D543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14A35">
        <w:rPr>
          <w:rFonts w:ascii="Times New Roman" w:hAnsi="Times New Roman" w:cs="Times New Roman"/>
          <w:sz w:val="28"/>
          <w:szCs w:val="28"/>
        </w:rPr>
        <w:t>Багиева</w:t>
      </w:r>
      <w:proofErr w:type="spellEnd"/>
      <w:r w:rsidRPr="00714A35">
        <w:rPr>
          <w:rFonts w:ascii="Times New Roman" w:hAnsi="Times New Roman" w:cs="Times New Roman"/>
          <w:sz w:val="28"/>
          <w:szCs w:val="28"/>
        </w:rPr>
        <w:t xml:space="preserve"> М. Г. Становление современных информационных технологий в образовании: На примере общего образования: </w:t>
      </w:r>
      <w:proofErr w:type="spellStart"/>
      <w:r w:rsidRPr="00714A3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14A35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714A35">
        <w:rPr>
          <w:rFonts w:ascii="Times New Roman" w:hAnsi="Times New Roman" w:cs="Times New Roman"/>
          <w:sz w:val="28"/>
          <w:szCs w:val="28"/>
        </w:rPr>
        <w:t>соис</w:t>
      </w:r>
      <w:proofErr w:type="spellEnd"/>
      <w:proofErr w:type="gramStart"/>
      <w:r w:rsidRPr="00714A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4A35">
        <w:rPr>
          <w:rFonts w:ascii="Times New Roman" w:hAnsi="Times New Roman" w:cs="Times New Roman"/>
          <w:sz w:val="28"/>
          <w:szCs w:val="28"/>
        </w:rPr>
        <w:t xml:space="preserve"> учен. степени канд. </w:t>
      </w:r>
      <w:proofErr w:type="spellStart"/>
      <w:r w:rsidRPr="00714A3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14A35">
        <w:rPr>
          <w:rFonts w:ascii="Times New Roman" w:hAnsi="Times New Roman" w:cs="Times New Roman"/>
          <w:sz w:val="28"/>
          <w:szCs w:val="28"/>
        </w:rPr>
        <w:t>. наук. Владикавказ, 2003.</w:t>
      </w:r>
    </w:p>
    <w:p w:rsidR="00D543B5" w:rsidRPr="00714A35" w:rsidRDefault="00D543B5" w:rsidP="00D543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4A35">
        <w:rPr>
          <w:rFonts w:ascii="Times New Roman" w:hAnsi="Times New Roman" w:cs="Times New Roman"/>
          <w:sz w:val="28"/>
          <w:szCs w:val="28"/>
        </w:rPr>
        <w:t>Берулава</w:t>
      </w:r>
      <w:proofErr w:type="spellEnd"/>
      <w:r w:rsidRPr="00714A35">
        <w:rPr>
          <w:rFonts w:ascii="Times New Roman" w:hAnsi="Times New Roman" w:cs="Times New Roman"/>
          <w:sz w:val="28"/>
          <w:szCs w:val="28"/>
        </w:rPr>
        <w:t xml:space="preserve"> М. Н. Методологические основы инновационной сетевой концепции развития личности в условиях информационного общества // Вестник Университета Российской академии образования. – 2010. – № 4. – С.9-11.</w:t>
      </w:r>
    </w:p>
    <w:p w:rsidR="00D543B5" w:rsidRPr="00714A35" w:rsidRDefault="00D543B5" w:rsidP="00D543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 xml:space="preserve">3. Вишнякова А. В. Образовательная среда как условие формирования информационно- коммуникативной компетентности учащихся: </w:t>
      </w:r>
      <w:proofErr w:type="spellStart"/>
      <w:r w:rsidRPr="00714A3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14A35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714A35">
        <w:rPr>
          <w:rFonts w:ascii="Times New Roman" w:hAnsi="Times New Roman" w:cs="Times New Roman"/>
          <w:sz w:val="28"/>
          <w:szCs w:val="28"/>
        </w:rPr>
        <w:t>соис</w:t>
      </w:r>
      <w:proofErr w:type="spellEnd"/>
      <w:proofErr w:type="gramStart"/>
      <w:r w:rsidRPr="00714A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4A35">
        <w:rPr>
          <w:rFonts w:ascii="Times New Roman" w:hAnsi="Times New Roman" w:cs="Times New Roman"/>
          <w:sz w:val="28"/>
          <w:szCs w:val="28"/>
        </w:rPr>
        <w:t xml:space="preserve"> учен. степени канд. </w:t>
      </w:r>
      <w:proofErr w:type="spellStart"/>
      <w:r w:rsidRPr="00714A3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14A35">
        <w:rPr>
          <w:rFonts w:ascii="Times New Roman" w:hAnsi="Times New Roman" w:cs="Times New Roman"/>
          <w:sz w:val="28"/>
          <w:szCs w:val="28"/>
        </w:rPr>
        <w:t>. наук. М., 2003.</w:t>
      </w:r>
    </w:p>
    <w:p w:rsidR="00FC2D75" w:rsidRDefault="00FC2D75"/>
    <w:sectPr w:rsidR="00FC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0D"/>
    <w:rsid w:val="001D0AC3"/>
    <w:rsid w:val="00AE44B4"/>
    <w:rsid w:val="00BB620D"/>
    <w:rsid w:val="00D543B5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21DA8-40E9-40B6-82FA-7884CF0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B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3B5"/>
    <w:pPr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543B5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D54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2630</Characters>
  <Application>Microsoft Office Word</Application>
  <DocSecurity>0</DocSecurity>
  <Lines>21</Lines>
  <Paragraphs>6</Paragraphs>
  <ScaleCrop>false</ScaleCrop>
  <Company>diakov.net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2020-10-20T12:55:00Z</dcterms:created>
  <dcterms:modified xsi:type="dcterms:W3CDTF">2020-10-20T13:22:00Z</dcterms:modified>
</cp:coreProperties>
</file>