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7E" w:rsidRPr="00023695" w:rsidRDefault="00EE397E" w:rsidP="00EE397E">
      <w:pPr>
        <w:keepNext/>
        <w:keepLines/>
        <w:ind w:firstLine="709"/>
        <w:jc w:val="center"/>
        <w:rPr>
          <w:b/>
        </w:rPr>
      </w:pPr>
      <w:r w:rsidRPr="00023695">
        <w:rPr>
          <w:b/>
        </w:rPr>
        <w:t xml:space="preserve">Мониторинг уровня развития детей </w:t>
      </w:r>
      <w:proofErr w:type="spellStart"/>
      <w:r>
        <w:rPr>
          <w:b/>
        </w:rPr>
        <w:t>предшкольного</w:t>
      </w:r>
      <w:proofErr w:type="spellEnd"/>
      <w:r>
        <w:rPr>
          <w:b/>
        </w:rPr>
        <w:t xml:space="preserve"> класса</w:t>
      </w:r>
    </w:p>
    <w:p w:rsidR="00EE397E" w:rsidRPr="00023695" w:rsidRDefault="00EE397E" w:rsidP="00EE397E">
      <w:pPr>
        <w:keepNext/>
        <w:keepLines/>
        <w:ind w:firstLine="709"/>
        <w:jc w:val="center"/>
      </w:pPr>
    </w:p>
    <w:p w:rsidR="00EE397E" w:rsidRPr="00023695" w:rsidRDefault="00EE397E" w:rsidP="00EE397E">
      <w:pPr>
        <w:keepNext/>
        <w:keepLines/>
        <w:ind w:firstLine="709"/>
        <w:jc w:val="both"/>
      </w:pPr>
      <w:r w:rsidRPr="00023695">
        <w:t xml:space="preserve">Вхождение системы образования в мировое образовательное пространство зависит от его качества. Качество дошкольного образования определяется состоянием и результативностью процессов воспитания и обучения детей. Осуществляя оценку качества дошкольного образования, необходимого определить его соответствие Государственному общеобязательному Стандарту дошкольного воспитания и обучения, который предусматривает определение уровней соответствия </w:t>
      </w:r>
      <w:proofErr w:type="spellStart"/>
      <w:r w:rsidRPr="00023695">
        <w:t>компетентностного</w:t>
      </w:r>
      <w:proofErr w:type="spellEnd"/>
      <w:r w:rsidRPr="00023695">
        <w:t xml:space="preserve"> развития детей дошкольного возраста.</w:t>
      </w:r>
    </w:p>
    <w:p w:rsidR="00EE397E" w:rsidRPr="00023695" w:rsidRDefault="00EE397E" w:rsidP="00EE397E">
      <w:pPr>
        <w:keepNext/>
        <w:keepLines/>
        <w:ind w:firstLine="709"/>
        <w:jc w:val="both"/>
      </w:pPr>
      <w:r w:rsidRPr="00023695">
        <w:t xml:space="preserve">Главной стратегией достижения нового качества дошкольного образования является диагностика резервов развития ребенка. Качество реализации ГОСО оцениваются по итоговой диагностике достижений ребенка, где основным результатом деятельности становится </w:t>
      </w:r>
      <w:r w:rsidRPr="00023695">
        <w:rPr>
          <w:b/>
          <w:i/>
        </w:rPr>
        <w:t xml:space="preserve">не система знаний умений и навыков, а уровень </w:t>
      </w:r>
      <w:proofErr w:type="spellStart"/>
      <w:r w:rsidRPr="00023695">
        <w:rPr>
          <w:b/>
          <w:i/>
        </w:rPr>
        <w:t>компетентностного</w:t>
      </w:r>
      <w:proofErr w:type="spellEnd"/>
      <w:r w:rsidRPr="00023695">
        <w:rPr>
          <w:b/>
          <w:i/>
        </w:rPr>
        <w:t xml:space="preserve"> развития.</w:t>
      </w:r>
    </w:p>
    <w:p w:rsidR="00EE397E" w:rsidRPr="00023695" w:rsidRDefault="00EE397E" w:rsidP="00EE397E">
      <w:pPr>
        <w:keepNext/>
        <w:keepLines/>
        <w:ind w:firstLine="709"/>
      </w:pPr>
      <w:r w:rsidRPr="00023695">
        <w:t>Ключевые компетентно</w:t>
      </w:r>
      <w:r>
        <w:t>сти развития ребенка</w:t>
      </w:r>
      <w:r w:rsidRPr="00023695">
        <w:t xml:space="preserve">, как ожидаемые результаты его развития, предусматривают индивидуальные особенности ребенка, особенности социального окружения и характеризуют, в целом, его способность, инициативу, активность в общении, в деятельности, в умениях найти оптимальные варианты решения разнообразных доступных задач жизнедеятельности. Такой подход позволяет педагогам дошкольного учреждения </w:t>
      </w:r>
      <w:r w:rsidRPr="00023695">
        <w:rPr>
          <w:b/>
          <w:i/>
        </w:rPr>
        <w:t>проводить «нестрогую» диагностику</w:t>
      </w:r>
      <w:r w:rsidRPr="00023695">
        <w:t xml:space="preserve">, являющуюся основанием для построения индивидуальной образовательной траектории </w:t>
      </w:r>
      <w:proofErr w:type="spellStart"/>
      <w:r w:rsidRPr="00023695">
        <w:t>ребенка</w:t>
      </w:r>
      <w:proofErr w:type="gramStart"/>
      <w:r w:rsidRPr="00023695">
        <w:t>.</w:t>
      </w:r>
      <w:r>
        <w:t>М</w:t>
      </w:r>
      <w:proofErr w:type="gramEnd"/>
      <w:r>
        <w:t>ониторинг</w:t>
      </w:r>
      <w:proofErr w:type="spellEnd"/>
      <w:r>
        <w:t xml:space="preserve"> делится на 3 этапа: стартовый(сентябрь),промежуточный(декабрь),итоговый(май).</w:t>
      </w:r>
    </w:p>
    <w:p w:rsidR="00EE397E" w:rsidRPr="00023695" w:rsidRDefault="00EE397E" w:rsidP="00EE397E">
      <w:pPr>
        <w:keepNext/>
        <w:keepLines/>
        <w:ind w:firstLine="709"/>
        <w:jc w:val="center"/>
        <w:rPr>
          <w:b/>
        </w:rPr>
      </w:pPr>
      <w:r w:rsidRPr="00023695">
        <w:rPr>
          <w:b/>
        </w:rPr>
        <w:t>Предлагаемый мониторинг призван обеспечить:</w:t>
      </w:r>
    </w:p>
    <w:p w:rsidR="00EE397E" w:rsidRPr="00023695" w:rsidRDefault="00EE397E" w:rsidP="00EE397E">
      <w:pPr>
        <w:keepNext/>
        <w:keepLines/>
        <w:numPr>
          <w:ilvl w:val="0"/>
          <w:numId w:val="1"/>
        </w:numPr>
        <w:ind w:left="0" w:firstLine="709"/>
        <w:jc w:val="both"/>
      </w:pPr>
      <w:r w:rsidRPr="00023695">
        <w:t>Целостную оценку деятельности педагогов по реализации задач обучения и воспитания детей.</w:t>
      </w:r>
    </w:p>
    <w:p w:rsidR="00EE397E" w:rsidRPr="00023695" w:rsidRDefault="00EE397E" w:rsidP="00EE397E">
      <w:pPr>
        <w:keepNext/>
        <w:keepLines/>
        <w:numPr>
          <w:ilvl w:val="0"/>
          <w:numId w:val="1"/>
        </w:numPr>
        <w:ind w:left="0" w:firstLine="709"/>
        <w:jc w:val="both"/>
      </w:pPr>
      <w:r w:rsidRPr="00023695">
        <w:t>Сбор оперативной информации по качеству внедрения Госстандарта.</w:t>
      </w:r>
    </w:p>
    <w:p w:rsidR="00EE397E" w:rsidRPr="00023695" w:rsidRDefault="00EE397E" w:rsidP="00EE397E">
      <w:pPr>
        <w:keepNext/>
        <w:keepLines/>
        <w:numPr>
          <w:ilvl w:val="0"/>
          <w:numId w:val="1"/>
        </w:numPr>
        <w:ind w:left="0" w:firstLine="709"/>
        <w:jc w:val="both"/>
      </w:pPr>
      <w:r w:rsidRPr="00023695">
        <w:t>Определение стратегий развития личности ребенка в постоянно меняющихся социальных условиях</w:t>
      </w:r>
      <w:proofErr w:type="gramStart"/>
      <w:r w:rsidRPr="00023695">
        <w:t>..</w:t>
      </w:r>
      <w:proofErr w:type="gramEnd"/>
    </w:p>
    <w:p w:rsidR="00EE397E" w:rsidRPr="00023695" w:rsidRDefault="00EE397E" w:rsidP="00EE397E">
      <w:pPr>
        <w:keepNext/>
        <w:keepLines/>
        <w:ind w:firstLine="709"/>
        <w:jc w:val="center"/>
        <w:rPr>
          <w:b/>
          <w:i/>
        </w:rPr>
      </w:pPr>
      <w:r w:rsidRPr="00023695">
        <w:rPr>
          <w:b/>
          <w:i/>
        </w:rPr>
        <w:t>Цель мониторинга:</w:t>
      </w:r>
    </w:p>
    <w:p w:rsidR="00EE397E" w:rsidRPr="00023695" w:rsidRDefault="00EE397E" w:rsidP="00EE397E">
      <w:pPr>
        <w:keepNext/>
        <w:keepLines/>
        <w:ind w:firstLine="709"/>
        <w:jc w:val="both"/>
      </w:pPr>
      <w:r w:rsidRPr="00023695">
        <w:t xml:space="preserve">           Получение полной, оперативной  и достоверной информации о качестве развития компетенций дошкольников, позволяющей целенаправленно проектировать образовательное пространство дошкольного учреждения и осуществлять в соответствии с индивидуальными особенностями каждого ребенка.</w:t>
      </w:r>
    </w:p>
    <w:p w:rsidR="00EE397E" w:rsidRPr="00023695" w:rsidRDefault="00EE397E" w:rsidP="00EE397E">
      <w:pPr>
        <w:keepNext/>
        <w:keepLines/>
        <w:ind w:firstLine="709"/>
        <w:jc w:val="center"/>
        <w:rPr>
          <w:b/>
          <w:i/>
        </w:rPr>
      </w:pPr>
      <w:r w:rsidRPr="00023695">
        <w:rPr>
          <w:b/>
          <w:i/>
        </w:rPr>
        <w:t>Задачи мониторинга:</w:t>
      </w:r>
    </w:p>
    <w:p w:rsidR="00EE397E" w:rsidRPr="00023695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>Качественное отслеживание изменений в развитии, по каждому показателю. Выявление проблем и определение путей их преодоления, обеспечение положительной динамики развития детей.</w:t>
      </w:r>
    </w:p>
    <w:p w:rsidR="00EE397E" w:rsidRPr="00023695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>Регулярное измерение качества объема, глубины усвоения предметных знаний, умений и навыков детей, их соответствия стандарту и программным требованиям.</w:t>
      </w:r>
    </w:p>
    <w:p w:rsidR="00EE397E" w:rsidRPr="00023695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 xml:space="preserve">Диагностика степени </w:t>
      </w:r>
      <w:proofErr w:type="spellStart"/>
      <w:r w:rsidRPr="00023695">
        <w:t>сформированности</w:t>
      </w:r>
      <w:proofErr w:type="spellEnd"/>
      <w:r w:rsidRPr="00023695">
        <w:t xml:space="preserve"> различных видов деятельности детей (коммуникативной, учебной, познавательной, продуктивной).</w:t>
      </w:r>
    </w:p>
    <w:p w:rsidR="00EE397E" w:rsidRPr="00023695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>Определение уровня развития познавательной активности, интересов, потребностей, способностей дошкольников.</w:t>
      </w:r>
    </w:p>
    <w:p w:rsidR="00EE397E" w:rsidRPr="00023695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>Разработка программ коррекционной и развивающей работы с детьми дошкольного возраста.</w:t>
      </w:r>
    </w:p>
    <w:p w:rsidR="00EE397E" w:rsidRPr="00023695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 xml:space="preserve">Адаптация </w:t>
      </w:r>
      <w:proofErr w:type="spellStart"/>
      <w:r w:rsidRPr="00023695">
        <w:t>воспитательно</w:t>
      </w:r>
      <w:proofErr w:type="spellEnd"/>
      <w:r w:rsidRPr="00023695">
        <w:t>–образовательного процесса ДОУ к индивидуальным особенностям каждого ребенка, выработка индивидуальной траектории его обучения, воспитания и развития.</w:t>
      </w:r>
    </w:p>
    <w:p w:rsidR="00EE397E" w:rsidRDefault="00EE397E" w:rsidP="00EE397E">
      <w:pPr>
        <w:keepNext/>
        <w:keepLines/>
        <w:numPr>
          <w:ilvl w:val="0"/>
          <w:numId w:val="2"/>
        </w:numPr>
        <w:ind w:left="0" w:firstLine="709"/>
        <w:jc w:val="both"/>
      </w:pPr>
      <w:r w:rsidRPr="00023695">
        <w:t xml:space="preserve">Целенаправленное и обоснованное планирование работы по организации </w:t>
      </w:r>
      <w:proofErr w:type="spellStart"/>
      <w:proofErr w:type="gramStart"/>
      <w:r w:rsidRPr="00023695">
        <w:t>воспитательно</w:t>
      </w:r>
      <w:proofErr w:type="spellEnd"/>
      <w:r w:rsidRPr="00023695">
        <w:t xml:space="preserve"> – образовательного</w:t>
      </w:r>
      <w:proofErr w:type="gramEnd"/>
      <w:r w:rsidRPr="00023695">
        <w:t xml:space="preserve"> процесса на следующий учебный год.</w:t>
      </w:r>
    </w:p>
    <w:p w:rsidR="00EE397E" w:rsidRDefault="00EE397E" w:rsidP="00EE397E">
      <w:pPr>
        <w:keepNext/>
        <w:keepLines/>
        <w:jc w:val="both"/>
      </w:pPr>
    </w:p>
    <w:p w:rsidR="00EE397E" w:rsidRDefault="00EE397E" w:rsidP="00EE397E">
      <w:pPr>
        <w:keepNext/>
        <w:keepLines/>
        <w:jc w:val="both"/>
      </w:pPr>
    </w:p>
    <w:p w:rsidR="00EE397E" w:rsidRDefault="00EE397E" w:rsidP="00EE397E">
      <w:pPr>
        <w:keepNext/>
        <w:keepLines/>
        <w:jc w:val="both"/>
      </w:pPr>
    </w:p>
    <w:p w:rsidR="00EE397E" w:rsidRDefault="00EE397E" w:rsidP="00EE397E">
      <w:pPr>
        <w:keepNext/>
        <w:keepLines/>
        <w:jc w:val="center"/>
      </w:pPr>
      <w:r>
        <w:t>Критерии оценивания</w:t>
      </w:r>
    </w:p>
    <w:p w:rsidR="00EE397E" w:rsidRPr="00023695" w:rsidRDefault="00EE397E" w:rsidP="00EE397E">
      <w:pPr>
        <w:keepNext/>
        <w:keepLines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6"/>
        <w:gridCol w:w="3068"/>
        <w:gridCol w:w="2833"/>
        <w:gridCol w:w="2359"/>
      </w:tblGrid>
      <w:tr w:rsidR="00EE397E" w:rsidRPr="00850084" w:rsidTr="00545C32">
        <w:trPr>
          <w:trHeight w:val="20"/>
          <w:jc w:val="center"/>
        </w:trPr>
        <w:tc>
          <w:tcPr>
            <w:tcW w:w="1886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i/>
              </w:rPr>
            </w:pPr>
            <w:r w:rsidRPr="00850084">
              <w:rPr>
                <w:rStyle w:val="95pt0pt"/>
                <w:rFonts w:eastAsia="Calibri"/>
                <w:b w:val="0"/>
                <w:i/>
              </w:rPr>
              <w:t>Средний балл /% освоения</w:t>
            </w:r>
          </w:p>
        </w:tc>
        <w:tc>
          <w:tcPr>
            <w:tcW w:w="3068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i/>
              </w:rPr>
            </w:pPr>
            <w:r w:rsidRPr="00850084">
              <w:rPr>
                <w:rStyle w:val="95pt0pt"/>
                <w:rFonts w:eastAsia="Calibri"/>
                <w:b w:val="0"/>
                <w:i/>
              </w:rPr>
              <w:t>Действия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i/>
              </w:rPr>
            </w:pPr>
            <w:r w:rsidRPr="00850084">
              <w:rPr>
                <w:rStyle w:val="95pt0pt"/>
                <w:rFonts w:eastAsia="Calibri"/>
                <w:b w:val="0"/>
                <w:i/>
              </w:rPr>
              <w:t>ребёнка</w:t>
            </w:r>
          </w:p>
        </w:tc>
        <w:tc>
          <w:tcPr>
            <w:tcW w:w="2833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i/>
              </w:rPr>
            </w:pPr>
            <w:r w:rsidRPr="00850084">
              <w:rPr>
                <w:rStyle w:val="95pt0pt"/>
                <w:rFonts w:eastAsia="Calibri"/>
                <w:b w:val="0"/>
                <w:i/>
              </w:rPr>
              <w:t>Уровни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i/>
              </w:rPr>
            </w:pPr>
            <w:r w:rsidRPr="00850084">
              <w:rPr>
                <w:rStyle w:val="95pt0pt"/>
                <w:rFonts w:eastAsia="Calibri"/>
                <w:b w:val="0"/>
                <w:i/>
              </w:rPr>
              <w:t>компетентностей</w:t>
            </w:r>
          </w:p>
        </w:tc>
        <w:tc>
          <w:tcPr>
            <w:tcW w:w="2359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i/>
              </w:rPr>
            </w:pPr>
            <w:r w:rsidRPr="00850084">
              <w:rPr>
                <w:rStyle w:val="95pt0pt"/>
                <w:rFonts w:eastAsia="Calibri"/>
                <w:b w:val="0"/>
                <w:i/>
              </w:rPr>
              <w:t>Простановка в диагностической карте</w:t>
            </w:r>
          </w:p>
        </w:tc>
      </w:tr>
      <w:tr w:rsidR="00EE397E" w:rsidRPr="00850084" w:rsidTr="00545C32">
        <w:trPr>
          <w:trHeight w:val="1196"/>
          <w:jc w:val="center"/>
        </w:trPr>
        <w:tc>
          <w:tcPr>
            <w:tcW w:w="1886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pt"/>
                <w:rFonts w:eastAsia="Calibri"/>
                <w:b w:val="0"/>
              </w:rPr>
              <w:t>1-1,5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a3"/>
                <w:rFonts w:eastAsia="Calibri"/>
                <w:b w:val="0"/>
              </w:rPr>
              <w:t>33%-50%</w:t>
            </w:r>
          </w:p>
        </w:tc>
        <w:tc>
          <w:tcPr>
            <w:tcW w:w="3068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ребенок воспроизводит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те или иные действия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 xml:space="preserve">вместе </w:t>
            </w:r>
            <w:proofErr w:type="gramStart"/>
            <w:r w:rsidRPr="00850084">
              <w:rPr>
                <w:rStyle w:val="12pt0pt"/>
                <w:rFonts w:eastAsia="Calibri"/>
                <w:b w:val="0"/>
              </w:rPr>
              <w:t>со</w:t>
            </w:r>
            <w:proofErr w:type="gramEnd"/>
            <w:r w:rsidRPr="00850084">
              <w:rPr>
                <w:rStyle w:val="12pt0pt"/>
                <w:rFonts w:eastAsia="Calibri"/>
                <w:b w:val="0"/>
              </w:rPr>
              <w:t xml:space="preserve"> взрослым или по образцу</w:t>
            </w:r>
          </w:p>
        </w:tc>
        <w:tc>
          <w:tcPr>
            <w:tcW w:w="2833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Style w:val="a3"/>
                <w:rFonts w:eastAsia="Calibri"/>
                <w:b w:val="0"/>
              </w:rPr>
            </w:pPr>
            <w:r w:rsidRPr="00850084">
              <w:rPr>
                <w:rStyle w:val="a3"/>
                <w:rFonts w:eastAsia="Calibri"/>
                <w:b w:val="0"/>
              </w:rPr>
              <w:t xml:space="preserve">I уровень- </w:t>
            </w:r>
          </w:p>
          <w:p w:rsidR="00EE397E" w:rsidRPr="00850084" w:rsidRDefault="00EE397E" w:rsidP="00545C32">
            <w:pPr>
              <w:keepNext/>
              <w:keepLines/>
              <w:rPr>
                <w:rStyle w:val="a3"/>
                <w:rFonts w:eastAsia="Calibri"/>
                <w:b w:val="0"/>
              </w:rPr>
            </w:pP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0"/>
                <w:rFonts w:eastAsia="Calibri"/>
                <w:b w:val="0"/>
              </w:rPr>
              <w:t>допустимый</w:t>
            </w:r>
          </w:p>
        </w:tc>
        <w:tc>
          <w:tcPr>
            <w:tcW w:w="2359" w:type="dxa"/>
            <w:shd w:val="clear" w:color="auto" w:fill="auto"/>
          </w:tcPr>
          <w:p w:rsidR="00EE397E" w:rsidRPr="00850084" w:rsidRDefault="0054558E" w:rsidP="00545C32">
            <w:pPr>
              <w:keepNext/>
              <w:keepLines/>
              <w:rPr>
                <w:rFonts w:ascii="Calibri" w:eastAsia="Calibri" w:hAnsi="Calibri"/>
                <w:lang w:val="en-US"/>
              </w:rPr>
            </w:pPr>
            <w:r w:rsidRPr="0054558E">
              <w:rPr>
                <w:noProof/>
              </w:rPr>
              <w:pict>
                <v:oval id="Овал 1" o:spid="_x0000_s1026" style="position:absolute;margin-left:42pt;margin-top:2.25pt;width:20.25pt;height:20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" fillcolor="green" strokecolor="#f2f2f2" strokeweight="1pt">
                  <v:shadow on="t" type="perspective" color="#d6e3bc" opacity=".5" origin=",.5" offset="0,0" matrix=",-56756f,,.5"/>
                </v:oval>
              </w:pict>
            </w:r>
            <w:r w:rsidR="00EE397E" w:rsidRPr="00850084">
              <w:rPr>
                <w:rFonts w:ascii="Calibri" w:eastAsia="Calibri" w:hAnsi="Calibri"/>
                <w:lang w:val="en-US"/>
              </w:rPr>
              <w:t xml:space="preserve">V 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  <w:lang w:val="en-US"/>
              </w:rPr>
            </w:pPr>
          </w:p>
        </w:tc>
      </w:tr>
      <w:tr w:rsidR="00EE397E" w:rsidRPr="00850084" w:rsidTr="00545C32">
        <w:trPr>
          <w:trHeight w:val="1349"/>
          <w:jc w:val="center"/>
        </w:trPr>
        <w:tc>
          <w:tcPr>
            <w:tcW w:w="1886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a3"/>
                <w:rFonts w:eastAsia="Calibri"/>
                <w:b w:val="0"/>
              </w:rPr>
              <w:t>1,6 - 2,5</w:t>
            </w:r>
          </w:p>
          <w:p w:rsidR="00EE397E" w:rsidRPr="00850084" w:rsidRDefault="00EE397E" w:rsidP="00545C32">
            <w:pPr>
              <w:keepNext/>
              <w:keepLines/>
              <w:rPr>
                <w:rStyle w:val="a3"/>
                <w:rFonts w:eastAsia="Calibri"/>
                <w:b w:val="0"/>
              </w:rPr>
            </w:pP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a3"/>
                <w:rFonts w:eastAsia="Calibri"/>
                <w:b w:val="0"/>
              </w:rPr>
              <w:t>51%-84%</w:t>
            </w:r>
          </w:p>
        </w:tc>
        <w:tc>
          <w:tcPr>
            <w:tcW w:w="3068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ребенок понимает,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что он делает: вла</w:t>
            </w:r>
            <w:r w:rsidRPr="00850084">
              <w:rPr>
                <w:rStyle w:val="12pt0pt"/>
                <w:rFonts w:eastAsia="Calibri"/>
                <w:b w:val="0"/>
              </w:rPr>
              <w:softHyphen/>
              <w:t xml:space="preserve">деет определенным запасом знаний, но самостоятельно не действует </w:t>
            </w:r>
          </w:p>
        </w:tc>
        <w:tc>
          <w:tcPr>
            <w:tcW w:w="2833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a3"/>
                <w:rFonts w:eastAsia="Calibri"/>
                <w:b w:val="0"/>
              </w:rPr>
              <w:t>II уровень;</w:t>
            </w:r>
          </w:p>
          <w:p w:rsidR="00EE397E" w:rsidRPr="00850084" w:rsidRDefault="00EE397E" w:rsidP="00545C32">
            <w:pPr>
              <w:keepNext/>
              <w:keepLines/>
              <w:rPr>
                <w:rStyle w:val="12pt0pt0"/>
                <w:rFonts w:eastAsia="Calibri"/>
                <w:b w:val="0"/>
              </w:rPr>
            </w:pP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0"/>
                <w:rFonts w:eastAsia="Calibri"/>
                <w:b w:val="0"/>
              </w:rPr>
              <w:t>достаточный</w:t>
            </w:r>
          </w:p>
        </w:tc>
        <w:tc>
          <w:tcPr>
            <w:tcW w:w="2359" w:type="dxa"/>
            <w:shd w:val="clear" w:color="auto" w:fill="auto"/>
          </w:tcPr>
          <w:p w:rsidR="00EE397E" w:rsidRPr="00850084" w:rsidRDefault="0054558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54558E">
              <w:rPr>
                <w:noProof/>
              </w:rPr>
              <w:pict>
                <v:oval id="Овал 2" o:spid="_x0000_s1027" style="position:absolute;margin-left:42pt;margin-top:8.7pt;width:20.25pt;height:20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" fillcolor="yellow" strokecolor="#f2f2f2" strokeweight="1pt">
                  <v:shadow on="t" type="perspective" color="#d6e3bc" opacity=".5" origin=",.5" offset="0,0" matrix=",-56756f,,.5"/>
                </v:oval>
              </w:pic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Fonts w:ascii="Calibri" w:eastAsia="Calibri" w:hAnsi="Calibri"/>
              </w:rPr>
              <w:t>О</w:t>
            </w:r>
          </w:p>
        </w:tc>
      </w:tr>
      <w:tr w:rsidR="00EE397E" w:rsidRPr="00850084" w:rsidTr="00545C32">
        <w:trPr>
          <w:trHeight w:val="1121"/>
          <w:jc w:val="center"/>
        </w:trPr>
        <w:tc>
          <w:tcPr>
            <w:tcW w:w="1886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pt"/>
                <w:rFonts w:eastAsia="Calibri"/>
                <w:b w:val="0"/>
              </w:rPr>
              <w:t>2,6-3</w:t>
            </w:r>
          </w:p>
          <w:p w:rsidR="00EE397E" w:rsidRPr="00850084" w:rsidRDefault="00EE397E" w:rsidP="00545C32">
            <w:pPr>
              <w:keepNext/>
              <w:keepLines/>
              <w:rPr>
                <w:rStyle w:val="a3"/>
                <w:rFonts w:eastAsia="Calibri"/>
                <w:b w:val="0"/>
              </w:rPr>
            </w:pP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a3"/>
                <w:rFonts w:eastAsia="Calibri"/>
                <w:b w:val="0"/>
              </w:rPr>
              <w:t>85% -100%</w:t>
            </w:r>
          </w:p>
        </w:tc>
        <w:tc>
          <w:tcPr>
            <w:tcW w:w="3068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ребенок применяет то,</w: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что он умеет делать са</w:t>
            </w:r>
            <w:r w:rsidRPr="00850084">
              <w:rPr>
                <w:rStyle w:val="12pt0pt"/>
                <w:rFonts w:eastAsia="Calibri"/>
                <w:b w:val="0"/>
              </w:rPr>
              <w:softHyphen/>
              <w:t>мостоятельно, творче</w:t>
            </w:r>
            <w:r w:rsidRPr="00850084">
              <w:rPr>
                <w:rStyle w:val="12pt0pt"/>
                <w:rFonts w:eastAsia="Calibri"/>
                <w:b w:val="0"/>
              </w:rPr>
              <w:softHyphen/>
              <w:t>ски и в нестандартных ситуациях</w:t>
            </w:r>
          </w:p>
        </w:tc>
        <w:tc>
          <w:tcPr>
            <w:tcW w:w="2833" w:type="dxa"/>
            <w:shd w:val="clear" w:color="auto" w:fill="auto"/>
          </w:tcPr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a3"/>
                <w:rFonts w:eastAsia="Calibri"/>
                <w:b w:val="0"/>
              </w:rPr>
              <w:t>III уровень;</w:t>
            </w:r>
          </w:p>
          <w:p w:rsidR="00EE397E" w:rsidRPr="00850084" w:rsidRDefault="00EE397E" w:rsidP="00545C32">
            <w:pPr>
              <w:keepNext/>
              <w:keepLines/>
              <w:rPr>
                <w:rStyle w:val="12pt0pt0"/>
                <w:rFonts w:eastAsia="Calibri"/>
                <w:b w:val="0"/>
              </w:rPr>
            </w:pP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0"/>
                <w:rFonts w:eastAsia="Calibri"/>
                <w:b w:val="0"/>
              </w:rPr>
              <w:t>высокий</w:t>
            </w:r>
          </w:p>
        </w:tc>
        <w:tc>
          <w:tcPr>
            <w:tcW w:w="2359" w:type="dxa"/>
            <w:shd w:val="clear" w:color="auto" w:fill="auto"/>
          </w:tcPr>
          <w:p w:rsidR="00EE397E" w:rsidRPr="00850084" w:rsidRDefault="0054558E" w:rsidP="00545C32">
            <w:pPr>
              <w:keepNext/>
              <w:keepLines/>
              <w:rPr>
                <w:rStyle w:val="12pt0pt"/>
                <w:rFonts w:eastAsia="Calibri"/>
                <w:b w:val="0"/>
              </w:rPr>
            </w:pPr>
            <w:r w:rsidRPr="0054558E">
              <w:rPr>
                <w:noProof/>
              </w:rPr>
              <w:pict>
                <v:oval id="Овал 3" o:spid="_x0000_s1028" style="position:absolute;margin-left:42pt;margin-top:11.45pt;width:20.25pt;height:20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" fillcolor="#c00000" stroked="f" strokeweight="0">
                  <v:shadow on="t" color="#622423" offset="1pt"/>
                </v:oval>
              </w:pict>
            </w:r>
          </w:p>
          <w:p w:rsidR="00EE397E" w:rsidRPr="00850084" w:rsidRDefault="00EE397E" w:rsidP="00545C32">
            <w:pPr>
              <w:keepNext/>
              <w:keepLines/>
              <w:rPr>
                <w:rFonts w:ascii="Calibri" w:eastAsia="Calibri" w:hAnsi="Calibri"/>
              </w:rPr>
            </w:pPr>
            <w:r w:rsidRPr="00850084">
              <w:rPr>
                <w:rStyle w:val="12pt0pt"/>
                <w:rFonts w:eastAsia="Calibri"/>
                <w:b w:val="0"/>
              </w:rPr>
              <w:t>+</w:t>
            </w:r>
          </w:p>
        </w:tc>
      </w:tr>
    </w:tbl>
    <w:p w:rsidR="00E243EA" w:rsidRDefault="00E243EA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p w:rsidR="00EE397E" w:rsidRDefault="00EE39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470"/>
      </w:tblGrid>
      <w:tr w:rsidR="008D4AAD" w:rsidRPr="003964DF" w:rsidTr="00EE397E">
        <w:trPr>
          <w:trHeight w:val="20"/>
        </w:trPr>
        <w:tc>
          <w:tcPr>
            <w:tcW w:w="1101" w:type="dxa"/>
          </w:tcPr>
          <w:p w:rsidR="008D4AAD" w:rsidRPr="003964DF" w:rsidRDefault="008D4AAD" w:rsidP="00545C32">
            <w:pPr>
              <w:keepNext/>
              <w:keepLines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8470" w:type="dxa"/>
            <w:shd w:val="clear" w:color="auto" w:fill="auto"/>
          </w:tcPr>
          <w:p w:rsidR="008D4AAD" w:rsidRDefault="008D4AAD" w:rsidP="008D4AAD">
            <w:pPr>
              <w:keepNext/>
              <w:keepLines/>
              <w:ind w:firstLine="709"/>
              <w:jc w:val="center"/>
              <w:rPr>
                <w:rStyle w:val="72"/>
                <w:rFonts w:eastAsia="Courier New"/>
                <w:sz w:val="28"/>
                <w:szCs w:val="28"/>
              </w:rPr>
            </w:pPr>
            <w:r w:rsidRPr="00023695">
              <w:rPr>
                <w:rStyle w:val="72"/>
                <w:rFonts w:eastAsia="Courier New"/>
              </w:rPr>
              <w:t xml:space="preserve">  </w:t>
            </w:r>
            <w:r w:rsidRPr="00023695">
              <w:rPr>
                <w:rStyle w:val="72"/>
                <w:rFonts w:eastAsia="Courier New"/>
                <w:sz w:val="28"/>
                <w:szCs w:val="28"/>
              </w:rPr>
              <w:t>Показатели компетентности развития ребенка</w:t>
            </w:r>
          </w:p>
          <w:p w:rsidR="008D4AAD" w:rsidRPr="00023695" w:rsidRDefault="008D4AAD" w:rsidP="008D4AAD">
            <w:pPr>
              <w:keepNext/>
              <w:keepLines/>
              <w:ind w:firstLine="709"/>
              <w:jc w:val="center"/>
              <w:rPr>
                <w:rStyle w:val="72"/>
                <w:rFonts w:eastAsia="Courier New"/>
                <w:bCs w:val="0"/>
              </w:rPr>
            </w:pPr>
            <w:r>
              <w:rPr>
                <w:rStyle w:val="72"/>
                <w:rFonts w:eastAsia="Courier New"/>
                <w:sz w:val="28"/>
                <w:szCs w:val="28"/>
              </w:rPr>
              <w:t>(стартовая диагностика)</w:t>
            </w:r>
          </w:p>
          <w:p w:rsidR="008D4AAD" w:rsidRPr="003964DF" w:rsidRDefault="008D4AAD" w:rsidP="00545C32">
            <w:pPr>
              <w:keepNext/>
              <w:keepLines/>
              <w:rPr>
                <w:rFonts w:eastAsia="Calibri"/>
                <w:b/>
                <w:i/>
                <w:sz w:val="20"/>
                <w:szCs w:val="20"/>
              </w:rPr>
            </w:pP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</w:tcPr>
          <w:p w:rsidR="00EE397E" w:rsidRPr="003964DF" w:rsidRDefault="00EE397E" w:rsidP="00545C32">
            <w:pPr>
              <w:keepNext/>
              <w:keepLines/>
              <w:rPr>
                <w:rFonts w:eastAsia="Calibri"/>
                <w:b/>
                <w:i/>
                <w:sz w:val="20"/>
                <w:szCs w:val="20"/>
              </w:rPr>
            </w:pPr>
            <w:r w:rsidRPr="003964DF">
              <w:rPr>
                <w:rFonts w:eastAsia="Calibr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EE397E" w:rsidRPr="003964DF" w:rsidRDefault="000106C3" w:rsidP="00545C32">
            <w:pPr>
              <w:keepNext/>
              <w:keepLines/>
              <w:rPr>
                <w:rStyle w:val="72"/>
                <w:rFonts w:eastAsia="Courier New"/>
                <w:bCs w:val="0"/>
                <w:i/>
                <w:sz w:val="20"/>
                <w:szCs w:val="20"/>
              </w:rPr>
            </w:pPr>
            <w:r w:rsidRPr="003964DF">
              <w:rPr>
                <w:rFonts w:eastAsia="Calibri"/>
                <w:b/>
                <w:i/>
                <w:sz w:val="20"/>
                <w:szCs w:val="20"/>
              </w:rPr>
              <w:t>Обучение грамоте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</w:tcPr>
          <w:p w:rsidR="00EE397E" w:rsidRPr="003964DF" w:rsidRDefault="00EE397E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470" w:type="dxa"/>
            <w:shd w:val="clear" w:color="auto" w:fill="auto"/>
          </w:tcPr>
          <w:p w:rsidR="00EE397E" w:rsidRPr="003964DF" w:rsidRDefault="000106C3" w:rsidP="000106C3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hAnsi="Times New Roman" w:cs="Times New Roman"/>
                <w:sz w:val="20"/>
                <w:szCs w:val="20"/>
              </w:rPr>
              <w:t>Отвечать на простые вопросы на основе прослушанного материала.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</w:tcPr>
          <w:p w:rsidR="00EE397E" w:rsidRPr="003964DF" w:rsidRDefault="00EE397E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470" w:type="dxa"/>
            <w:shd w:val="clear" w:color="auto" w:fill="auto"/>
          </w:tcPr>
          <w:p w:rsidR="00EE397E" w:rsidRPr="003964DF" w:rsidRDefault="000106C3" w:rsidP="000106C3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hAnsi="Times New Roman" w:cs="Times New Roman"/>
                <w:sz w:val="20"/>
                <w:szCs w:val="20"/>
              </w:rPr>
              <w:t>Различать слова и предложения, понимать значение слов и смысл предложений.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</w:tcPr>
          <w:p w:rsidR="00EE397E" w:rsidRPr="003964DF" w:rsidRDefault="00EE397E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470" w:type="dxa"/>
            <w:shd w:val="clear" w:color="auto" w:fill="auto"/>
          </w:tcPr>
          <w:p w:rsidR="000106C3" w:rsidRPr="003964DF" w:rsidRDefault="000106C3" w:rsidP="000106C3">
            <w:pPr>
              <w:rPr>
                <w:sz w:val="20"/>
                <w:szCs w:val="20"/>
              </w:rPr>
            </w:pPr>
            <w:r w:rsidRPr="003964DF">
              <w:rPr>
                <w:sz w:val="20"/>
                <w:szCs w:val="20"/>
              </w:rPr>
              <w:t>Различать предложения по интонации</w:t>
            </w:r>
          </w:p>
          <w:p w:rsidR="00EE397E" w:rsidRPr="003964DF" w:rsidRDefault="000106C3" w:rsidP="000106C3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hAnsi="Times New Roman" w:cs="Times New Roman"/>
                <w:sz w:val="20"/>
                <w:szCs w:val="20"/>
              </w:rPr>
              <w:t>(повествовательные, вопросительные, восклицательные).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</w:tcPr>
          <w:p w:rsidR="00EE397E" w:rsidRPr="003964DF" w:rsidRDefault="00EE397E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470" w:type="dxa"/>
            <w:shd w:val="clear" w:color="auto" w:fill="auto"/>
          </w:tcPr>
          <w:p w:rsidR="00EE397E" w:rsidRPr="003964DF" w:rsidRDefault="000106C3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проводить различные линии, штриховки</w:t>
            </w:r>
            <w:proofErr w:type="gramStart"/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EE397E"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2.1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считать в пределах 5, называя числа по порядку;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2.2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раскладывать 2-3 предмета разной величины (по длине, высоте, ширине, толщине) в возрастающем и убывающем порядке;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2.3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424C99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и называет геометрические фигуры</w:t>
            </w:r>
            <w:r w:rsidR="00424C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2.4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владеет пространственной ориентировкой и во времени.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Естествознание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424C99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домашних животных и их детенышей</w:t>
            </w:r>
            <w:r w:rsidR="00424C9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знает некоторые виды диких животных;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устанавливает простейшие связи в сезонных изменениях природы;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знает элементарные правила поведения в природе.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EE397E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мира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4.1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и различает объекты неживой природы;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4.2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и различает некоторые природные явления, сезонные изменения в природе и погоде;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4</w:t>
            </w:r>
            <w:r w:rsidR="00EE397E"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.3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и различает 4-5 видов деревьев, цветов, ягод, грибов, овощей и фруктов, домашних и диких животных;</w:t>
            </w:r>
          </w:p>
        </w:tc>
      </w:tr>
      <w:tr w:rsidR="00EE397E" w:rsidRPr="003964DF" w:rsidTr="00EE397E">
        <w:trPr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0106C3" w:rsidP="003964DF">
            <w:pPr>
              <w:pStyle w:val="7"/>
              <w:spacing w:after="0"/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</w:pPr>
            <w:r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4</w:t>
            </w:r>
            <w:r w:rsidR="00EE397E" w:rsidRPr="003964DF">
              <w:rPr>
                <w:rStyle w:val="72"/>
                <w:rFonts w:eastAsia="Calibri"/>
                <w:b w:val="0"/>
                <w:bCs w:val="0"/>
                <w:color w:val="auto"/>
                <w:spacing w:val="0"/>
                <w:sz w:val="20"/>
                <w:szCs w:val="20"/>
              </w:rPr>
              <w:t>.4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7E" w:rsidRPr="003964DF" w:rsidRDefault="005F4ED0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знает элементарный способ ухода за растениями и животными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1101"/>
        <w:gridCol w:w="8470"/>
      </w:tblGrid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5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Художественная литература. 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Cs w:val="0"/>
                <w:i/>
                <w:sz w:val="20"/>
                <w:szCs w:val="20"/>
              </w:rPr>
            </w:pPr>
            <w:r>
              <w:rPr>
                <w:rStyle w:val="72"/>
                <w:rFonts w:eastAsia="Courier New"/>
                <w:i/>
                <w:sz w:val="20"/>
                <w:szCs w:val="20"/>
              </w:rPr>
              <w:t>5</w:t>
            </w:r>
            <w:r w:rsidR="003964DF" w:rsidRPr="003964DF">
              <w:rPr>
                <w:rStyle w:val="72"/>
                <w:rFonts w:eastAsia="Courier New"/>
                <w:i/>
                <w:sz w:val="20"/>
                <w:szCs w:val="20"/>
              </w:rPr>
              <w:t>.1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эмоционально воспринимать художественные произведения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5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.2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рассказывает знакомые сказки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5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.3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называет несколько произведений, которые ему нравятся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5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.4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оценивать поступки литературных героев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3964DF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tabs>
                <w:tab w:val="left" w:pos="126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Художественный труд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6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tabs>
                <w:tab w:val="left" w:pos="126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Рисование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6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.1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владеет техникой рисования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6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.2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рисовать по образцу с учетом формы и пропорции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6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.3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рисует овощи-фрукты, посуду, игрушки, фигуры животных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bCs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6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.4</w:t>
            </w:r>
          </w:p>
        </w:tc>
        <w:tc>
          <w:tcPr>
            <w:tcW w:w="8470" w:type="dxa"/>
          </w:tcPr>
          <w:p w:rsidR="003964DF" w:rsidRPr="003964DF" w:rsidRDefault="003964DF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оценивает свои работы и работы других ребят.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7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Лепка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7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.1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лепить знакомые предметы разной формы и величины, пользуясь различными приемами;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7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.2</w:t>
            </w:r>
          </w:p>
        </w:tc>
        <w:tc>
          <w:tcPr>
            <w:tcW w:w="8470" w:type="dxa"/>
          </w:tcPr>
          <w:p w:rsidR="003964DF" w:rsidRPr="003964DF" w:rsidRDefault="003964DF" w:rsidP="003964DF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лепит фигуру человека (части тела: голова, туловище, руки, ноги); 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7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.3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изготавливает различные украшения стекой.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7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.4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интерес к лепке предметов быта и образных игрушек по мотивам народного творчества;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8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Аппликация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8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.1</w:t>
            </w:r>
          </w:p>
        </w:tc>
        <w:tc>
          <w:tcPr>
            <w:tcW w:w="8470" w:type="dxa"/>
          </w:tcPr>
          <w:p w:rsidR="003964DF" w:rsidRPr="003964DF" w:rsidRDefault="003964DF" w:rsidP="000372F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правильно держать ножницы и пользоваться ими; вырезает короткие и длинные полоски; 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8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.2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умеет пользоваться клеем, салфеткой;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8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.3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 композиции, узоры из геометрических фигур и растительные узоры на полосе.</w:t>
            </w:r>
          </w:p>
        </w:tc>
      </w:tr>
      <w:tr w:rsidR="003964DF" w:rsidRPr="003964DF" w:rsidTr="003964DF">
        <w:trPr>
          <w:trHeight w:val="20"/>
        </w:trPr>
        <w:tc>
          <w:tcPr>
            <w:tcW w:w="1101" w:type="dxa"/>
          </w:tcPr>
          <w:p w:rsidR="003964DF" w:rsidRPr="003964DF" w:rsidRDefault="00424C99" w:rsidP="00545C32">
            <w:pPr>
              <w:keepNext/>
              <w:keepLines/>
              <w:rPr>
                <w:rStyle w:val="72"/>
                <w:rFonts w:eastAsia="Courier New"/>
                <w:b w:val="0"/>
                <w:sz w:val="20"/>
                <w:szCs w:val="20"/>
              </w:rPr>
            </w:pPr>
            <w:r>
              <w:rPr>
                <w:rStyle w:val="72"/>
                <w:rFonts w:eastAsia="Courier New"/>
                <w:b w:val="0"/>
                <w:sz w:val="20"/>
                <w:szCs w:val="20"/>
              </w:rPr>
              <w:t>8</w:t>
            </w:r>
            <w:r w:rsidR="003964DF" w:rsidRPr="003964DF">
              <w:rPr>
                <w:rStyle w:val="72"/>
                <w:rFonts w:eastAsia="Courier New"/>
                <w:b w:val="0"/>
                <w:sz w:val="20"/>
                <w:szCs w:val="20"/>
              </w:rPr>
              <w:t>.4</w:t>
            </w:r>
          </w:p>
        </w:tc>
        <w:tc>
          <w:tcPr>
            <w:tcW w:w="8470" w:type="dxa"/>
          </w:tcPr>
          <w:p w:rsidR="003964DF" w:rsidRPr="003964DF" w:rsidRDefault="003964DF" w:rsidP="00545C32">
            <w:pPr>
              <w:pStyle w:val="7"/>
              <w:keepNext/>
              <w:keepLines/>
              <w:shd w:val="clear" w:color="auto" w:fill="auto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64DF">
              <w:rPr>
                <w:rFonts w:ascii="Times New Roman" w:eastAsia="Calibri" w:hAnsi="Times New Roman" w:cs="Times New Roman"/>
                <w:sz w:val="20"/>
                <w:szCs w:val="20"/>
              </w:rPr>
              <w:t>Умеет наклеивать отдельные элементы;</w:t>
            </w:r>
          </w:p>
        </w:tc>
      </w:tr>
    </w:tbl>
    <w:p w:rsidR="005F4ED0" w:rsidRPr="003964DF" w:rsidRDefault="005F4ED0" w:rsidP="005F4ED0">
      <w:pPr>
        <w:rPr>
          <w:sz w:val="20"/>
          <w:szCs w:val="20"/>
        </w:rPr>
      </w:pPr>
    </w:p>
    <w:p w:rsidR="00EE397E" w:rsidRPr="003964DF" w:rsidRDefault="00EE397E">
      <w:pPr>
        <w:rPr>
          <w:sz w:val="20"/>
          <w:szCs w:val="20"/>
        </w:rPr>
      </w:pPr>
    </w:p>
    <w:sectPr w:rsidR="00EE397E" w:rsidRPr="003964DF" w:rsidSect="00E2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FFC"/>
    <w:multiLevelType w:val="hybridMultilevel"/>
    <w:tmpl w:val="3872FA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0656B"/>
    <w:multiLevelType w:val="hybridMultilevel"/>
    <w:tmpl w:val="1D72ED08"/>
    <w:lvl w:ilvl="0" w:tplc="EDA0C47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E397E"/>
    <w:rsid w:val="000106C3"/>
    <w:rsid w:val="000372F2"/>
    <w:rsid w:val="003964DF"/>
    <w:rsid w:val="00424C99"/>
    <w:rsid w:val="0054558E"/>
    <w:rsid w:val="005F4ED0"/>
    <w:rsid w:val="008D4AAD"/>
    <w:rsid w:val="008F77AD"/>
    <w:rsid w:val="00CD407A"/>
    <w:rsid w:val="00E243EA"/>
    <w:rsid w:val="00E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0pt">
    <w:name w:val="Основной текст + 9;5 pt;Полужирный;Интервал 0 pt"/>
    <w:rsid w:val="00E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12pt0pt">
    <w:name w:val="Основной текст + 12 pt;Полужирный;Интервал 0 pt"/>
    <w:rsid w:val="00E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pt0pt0">
    <w:name w:val="Основной текст + 12 pt;Полужирный;Курсив;Интервал 0 pt"/>
    <w:rsid w:val="00EE39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3">
    <w:name w:val="Основной текст + Полужирный"/>
    <w:rsid w:val="00E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rsid w:val="00E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2">
    <w:name w:val="Заголовок №7 (2)"/>
    <w:rsid w:val="00EE3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link w:val="7"/>
    <w:rsid w:val="00EE397E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EE397E"/>
    <w:pPr>
      <w:widowControl w:val="0"/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1"/>
    <w:rsid w:val="00EE3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EE397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5F4E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Умудова</dc:creator>
  <cp:lastModifiedBy>Елена Умудова</cp:lastModifiedBy>
  <cp:revision>3</cp:revision>
  <cp:lastPrinted>2019-10-10T13:40:00Z</cp:lastPrinted>
  <dcterms:created xsi:type="dcterms:W3CDTF">2019-10-10T12:49:00Z</dcterms:created>
  <dcterms:modified xsi:type="dcterms:W3CDTF">2019-10-11T13:32:00Z</dcterms:modified>
</cp:coreProperties>
</file>