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B6" w:rsidRPr="006F6238" w:rsidRDefault="00C229B6" w:rsidP="00C229B6">
      <w:pPr>
        <w:pStyle w:val="3"/>
        <w:spacing w:after="0" w:line="240" w:lineRule="auto"/>
        <w:jc w:val="center"/>
        <w:rPr>
          <w:rFonts w:ascii="Times New Roman" w:hAnsi="Times New Roman"/>
          <w:szCs w:val="28"/>
          <w:lang w:val="ru-RU"/>
        </w:rPr>
      </w:pPr>
      <w:bookmarkStart w:id="0" w:name="_Toc425431147"/>
      <w:r w:rsidRPr="006F6238">
        <w:rPr>
          <w:rFonts w:ascii="Times New Roman" w:hAnsi="Times New Roman"/>
          <w:szCs w:val="28"/>
          <w:lang w:val="ru-RU"/>
        </w:rPr>
        <w:t>Краткосрочный план</w:t>
      </w:r>
      <w:bookmarkEnd w:id="0"/>
    </w:p>
    <w:tbl>
      <w:tblPr>
        <w:tblW w:w="5296" w:type="pct"/>
        <w:tblInd w:w="-176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887"/>
        <w:gridCol w:w="2058"/>
        <w:gridCol w:w="3307"/>
        <w:gridCol w:w="1819"/>
        <w:gridCol w:w="1026"/>
        <w:gridCol w:w="1040"/>
      </w:tblGrid>
      <w:tr w:rsidR="00C229B6" w:rsidRPr="006F6238" w:rsidTr="00FD229F">
        <w:trPr>
          <w:trHeight w:val="277"/>
        </w:trPr>
        <w:tc>
          <w:tcPr>
            <w:tcW w:w="1453" w:type="pct"/>
            <w:gridSpan w:val="2"/>
            <w:tcBorders>
              <w:top w:val="single" w:sz="12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Раздел</w:t>
            </w:r>
          </w:p>
        </w:tc>
        <w:tc>
          <w:tcPr>
            <w:tcW w:w="3547" w:type="pct"/>
            <w:gridSpan w:val="4"/>
            <w:tcBorders>
              <w:top w:val="single" w:sz="12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C229B6" w:rsidRPr="006F6238" w:rsidRDefault="00C229B6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Окружность. Геометрические построения</w:t>
            </w:r>
          </w:p>
        </w:tc>
      </w:tr>
      <w:tr w:rsidR="00C229B6" w:rsidRPr="006F6238" w:rsidTr="00FD229F">
        <w:trPr>
          <w:trHeight w:val="267"/>
        </w:trPr>
        <w:tc>
          <w:tcPr>
            <w:tcW w:w="1453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Дата: </w:t>
            </w:r>
          </w:p>
        </w:tc>
        <w:tc>
          <w:tcPr>
            <w:tcW w:w="3547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C229B6" w:rsidRPr="006F6238" w:rsidRDefault="00C229B6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C229B6" w:rsidRPr="006F6238" w:rsidTr="00FD229F">
        <w:trPr>
          <w:trHeight w:val="202"/>
        </w:trPr>
        <w:tc>
          <w:tcPr>
            <w:tcW w:w="1453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sz w:val="28"/>
                <w:szCs w:val="28"/>
                <w:lang w:val="ru-RU"/>
              </w:rPr>
              <w:t>Класс: 7</w:t>
            </w:r>
          </w:p>
        </w:tc>
        <w:tc>
          <w:tcPr>
            <w:tcW w:w="1631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</w:t>
            </w:r>
            <w:r w:rsidR="00A66F80"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Присутствующих:</w:t>
            </w:r>
          </w:p>
        </w:tc>
        <w:tc>
          <w:tcPr>
            <w:tcW w:w="1916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C229B6" w:rsidRPr="006F6238" w:rsidRDefault="00A66F80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Отсутствующих:</w:t>
            </w:r>
            <w:r w:rsidR="00C229B6"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</w:t>
            </w:r>
          </w:p>
        </w:tc>
      </w:tr>
      <w:tr w:rsidR="00A66F80" w:rsidRPr="006F6238" w:rsidTr="00A66F80">
        <w:trPr>
          <w:trHeight w:val="202"/>
        </w:trPr>
        <w:tc>
          <w:tcPr>
            <w:tcW w:w="1453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A66F80" w:rsidRPr="006F6238" w:rsidRDefault="00A66F80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Учитель </w:t>
            </w:r>
          </w:p>
        </w:tc>
        <w:tc>
          <w:tcPr>
            <w:tcW w:w="3547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A66F80" w:rsidRPr="006F6238" w:rsidRDefault="00A66F80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proofErr w:type="spellStart"/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Науман</w:t>
            </w:r>
            <w:proofErr w:type="spellEnd"/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Людмила Ивановна</w:t>
            </w:r>
          </w:p>
        </w:tc>
      </w:tr>
      <w:tr w:rsidR="00C229B6" w:rsidRPr="006F6238" w:rsidTr="00FD229F">
        <w:trPr>
          <w:trHeight w:val="202"/>
        </w:trPr>
        <w:tc>
          <w:tcPr>
            <w:tcW w:w="1453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C229B6" w:rsidRPr="006F6238" w:rsidRDefault="00C229B6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Учебник </w:t>
            </w:r>
          </w:p>
        </w:tc>
        <w:tc>
          <w:tcPr>
            <w:tcW w:w="3547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C229B6" w:rsidRPr="006F6238" w:rsidRDefault="00C229B6" w:rsidP="00C229B6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Геометрия – 7 </w:t>
            </w:r>
            <w:proofErr w:type="spellStart"/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кл</w:t>
            </w:r>
            <w:proofErr w:type="spellEnd"/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, «</w:t>
            </w:r>
            <w:proofErr w:type="spellStart"/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Мектеп</w:t>
            </w:r>
            <w:proofErr w:type="spellEnd"/>
            <w:r w:rsidRPr="006F623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», Смирнов</w:t>
            </w:r>
          </w:p>
        </w:tc>
      </w:tr>
      <w:tr w:rsidR="00C229B6" w:rsidRPr="006F6238" w:rsidTr="00FD229F">
        <w:trPr>
          <w:trHeight w:val="107"/>
        </w:trPr>
        <w:tc>
          <w:tcPr>
            <w:tcW w:w="1453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FD229F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F62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Тема урока: </w:t>
            </w:r>
          </w:p>
        </w:tc>
        <w:tc>
          <w:tcPr>
            <w:tcW w:w="3547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C229B6" w:rsidRPr="006F6238" w:rsidRDefault="00C229B6" w:rsidP="00FD229F">
            <w:pPr>
              <w:shd w:val="clear" w:color="auto" w:fill="FFFFFF"/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F6238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Окружность, вписанная в треугольник</w:t>
            </w:r>
          </w:p>
        </w:tc>
      </w:tr>
      <w:tr w:rsidR="00C229B6" w:rsidRPr="006F6238" w:rsidTr="00FD229F">
        <w:trPr>
          <w:trHeight w:val="1041"/>
        </w:trPr>
        <w:tc>
          <w:tcPr>
            <w:tcW w:w="1453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547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C229B6" w:rsidRPr="006F6238" w:rsidRDefault="00C229B6" w:rsidP="00FD229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>7.1.2.14 знать определения окружностей, вписанной в треугольник и описанной около треугольника;</w:t>
            </w: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>7.1.2.15  объяснять расположение центров окружностей, вписанной в треугольник и описанной около треугольника.</w:t>
            </w:r>
          </w:p>
        </w:tc>
      </w:tr>
      <w:tr w:rsidR="00C229B6" w:rsidRPr="006F6238" w:rsidTr="00FD229F">
        <w:trPr>
          <w:trHeight w:val="1041"/>
        </w:trPr>
        <w:tc>
          <w:tcPr>
            <w:tcW w:w="1453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3547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C229B6" w:rsidRPr="006F6238" w:rsidRDefault="00C229B6" w:rsidP="00C229B6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>- знать определения окружностей, вписанной в треугольник и описанной около треугольника;</w:t>
            </w: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>- объяснять расположение центров окружностей, вписанной в треугольник и описанной около треугольника.</w:t>
            </w:r>
          </w:p>
        </w:tc>
      </w:tr>
      <w:tr w:rsidR="00C229B6" w:rsidRPr="006F6238" w:rsidTr="00FD229F">
        <w:trPr>
          <w:trHeight w:val="1041"/>
        </w:trPr>
        <w:tc>
          <w:tcPr>
            <w:tcW w:w="1453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3547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C229B6" w:rsidRPr="006F6238" w:rsidRDefault="00C229B6" w:rsidP="00C229B6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>- формулирует определения окружностей, вписанной в треугольник и описанной около треугольника;</w:t>
            </w:r>
          </w:p>
          <w:p w:rsidR="00C229B6" w:rsidRPr="006F6238" w:rsidRDefault="00C229B6" w:rsidP="00C229B6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>- объясняет расположение центров окружностей, вписанной в треугольник и описанной около треугольника</w:t>
            </w:r>
            <w:r w:rsidR="00F40DD3"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>;</w:t>
            </w:r>
          </w:p>
          <w:p w:rsidR="00C229B6" w:rsidRPr="006F6238" w:rsidRDefault="00C229B6" w:rsidP="00C229B6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</w:t>
            </w:r>
            <w:r w:rsidR="00F40DD3" w:rsidRPr="006F6238">
              <w:rPr>
                <w:rFonts w:ascii="Times New Roman" w:eastAsia="Arial" w:hAnsi="Times New Roman" w:cs="Times New Roman"/>
                <w:sz w:val="28"/>
                <w:szCs w:val="28"/>
              </w:rPr>
              <w:t>применяет формулы нахождения радиуса вписанной окружности в треугольник;</w:t>
            </w:r>
          </w:p>
        </w:tc>
      </w:tr>
      <w:tr w:rsidR="00C229B6" w:rsidRPr="006F6238" w:rsidTr="00FD229F">
        <w:trPr>
          <w:trHeight w:val="241"/>
        </w:trPr>
        <w:tc>
          <w:tcPr>
            <w:tcW w:w="5000" w:type="pct"/>
            <w:gridSpan w:val="6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C229B6" w:rsidRPr="006F6238" w:rsidTr="00FD229F">
        <w:trPr>
          <w:trHeight w:val="420"/>
        </w:trPr>
        <w:tc>
          <w:tcPr>
            <w:tcW w:w="438" w:type="pct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этапы урока</w:t>
            </w:r>
          </w:p>
        </w:tc>
        <w:tc>
          <w:tcPr>
            <w:tcW w:w="4562" w:type="pct"/>
            <w:gridSpan w:val="5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C229B6" w:rsidRPr="006F6238" w:rsidRDefault="00C229B6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Запланированная деятельность на уроке  </w:t>
            </w:r>
          </w:p>
        </w:tc>
      </w:tr>
      <w:tr w:rsidR="00C229B6" w:rsidRPr="006F6238" w:rsidTr="006663FC">
        <w:trPr>
          <w:trHeight w:val="131"/>
        </w:trPr>
        <w:tc>
          <w:tcPr>
            <w:tcW w:w="438" w:type="pct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6F6238">
            <w:pPr>
              <w:pStyle w:val="a3"/>
            </w:pPr>
            <w:r w:rsidRPr="006F6238">
              <w:t>Действия учителя</w:t>
            </w:r>
          </w:p>
        </w:tc>
        <w:tc>
          <w:tcPr>
            <w:tcW w:w="897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6F6238">
            <w:pPr>
              <w:pStyle w:val="a3"/>
            </w:pPr>
            <w:r w:rsidRPr="006F6238">
              <w:t>Действия ученика</w:t>
            </w:r>
          </w:p>
        </w:tc>
        <w:tc>
          <w:tcPr>
            <w:tcW w:w="506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C229B6" w:rsidRPr="006F6238" w:rsidRDefault="00C229B6" w:rsidP="006F6238">
            <w:pPr>
              <w:pStyle w:val="a3"/>
            </w:pPr>
            <w:r w:rsidRPr="006F6238">
              <w:t>Оценивание</w:t>
            </w:r>
          </w:p>
          <w:p w:rsidR="00C229B6" w:rsidRPr="006F6238" w:rsidRDefault="00C229B6" w:rsidP="006F6238">
            <w:pPr>
              <w:pStyle w:val="a3"/>
            </w:pPr>
          </w:p>
        </w:tc>
        <w:tc>
          <w:tcPr>
            <w:tcW w:w="513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C229B6" w:rsidRPr="006F6238" w:rsidRDefault="00C229B6" w:rsidP="006F6238">
            <w:pPr>
              <w:pStyle w:val="a3"/>
            </w:pPr>
            <w:r w:rsidRPr="006F6238">
              <w:t>Ресурсы</w:t>
            </w:r>
          </w:p>
        </w:tc>
      </w:tr>
      <w:tr w:rsidR="00C229B6" w:rsidRPr="006F6238" w:rsidTr="006663FC">
        <w:trPr>
          <w:trHeight w:val="131"/>
        </w:trPr>
        <w:tc>
          <w:tcPr>
            <w:tcW w:w="438" w:type="pct"/>
            <w:vMerge w:val="restart"/>
            <w:tcBorders>
              <w:top w:val="single" w:sz="6" w:space="0" w:color="2976A4"/>
              <w:left w:val="single" w:sz="12" w:space="0" w:color="2976A4"/>
              <w:bottom w:val="single" w:sz="12" w:space="0" w:color="2976A4"/>
              <w:right w:val="single" w:sz="6" w:space="0" w:color="2976A4"/>
            </w:tcBorders>
          </w:tcPr>
          <w:p w:rsidR="00C229B6" w:rsidRPr="006F6238" w:rsidRDefault="00C229B6" w:rsidP="00FD22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</w:rPr>
              <w:t xml:space="preserve">Начало урока </w:t>
            </w:r>
          </w:p>
          <w:p w:rsidR="00C229B6" w:rsidRPr="006F6238" w:rsidRDefault="00C229B6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0 -</w:t>
            </w:r>
            <w:r w:rsidR="006663FC"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3</w:t>
            </w:r>
            <w:r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мин</w:t>
            </w: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663FC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4-10</w:t>
            </w:r>
          </w:p>
          <w:p w:rsidR="006A092F" w:rsidRPr="006F6238" w:rsidRDefault="007718D9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мин</w:t>
            </w: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F6238" w:rsidRPr="006F6238" w:rsidRDefault="006F6238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B10BD9" w:rsidRDefault="00B10BD9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B10BD9" w:rsidRDefault="00B10BD9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B10BD9" w:rsidRPr="006F6238" w:rsidRDefault="00B10BD9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Середина урока</w:t>
            </w:r>
          </w:p>
          <w:p w:rsidR="006A092F" w:rsidRPr="006F6238" w:rsidRDefault="006663FC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11-20 </w:t>
            </w:r>
            <w:r w:rsidR="006A092F"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</w:t>
            </w: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663FC" w:rsidP="006A092F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21 -</w:t>
            </w:r>
            <w:r w:rsidR="006A092F"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E1055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36</w:t>
            </w:r>
            <w:r w:rsidRPr="006F62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мин</w:t>
            </w: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FD229F">
            <w:pPr>
              <w:pStyle w:val="20"/>
              <w:shd w:val="clear" w:color="auto" w:fill="auto"/>
              <w:tabs>
                <w:tab w:val="left" w:pos="405"/>
              </w:tabs>
              <w:spacing w:before="0" w:line="240" w:lineRule="auto"/>
              <w:rPr>
                <w:b/>
                <w:sz w:val="28"/>
                <w:szCs w:val="28"/>
                <w:lang w:val="ru-RU"/>
              </w:rPr>
            </w:pPr>
            <w:r w:rsidRPr="006F6238">
              <w:rPr>
                <w:b/>
                <w:sz w:val="28"/>
                <w:szCs w:val="28"/>
                <w:lang w:val="ru-RU"/>
              </w:rPr>
              <w:lastRenderedPageBreak/>
              <w:t>Здравствуй!</w:t>
            </w:r>
          </w:p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І.Организационный момент. </w:t>
            </w:r>
          </w:p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</w:rPr>
              <w:t>Взаимное приветствие/ Концентрация внимания</w:t>
            </w:r>
          </w:p>
          <w:p w:rsidR="00F8060C" w:rsidRPr="006F6238" w:rsidRDefault="00F8060C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7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C229B6" w:rsidRPr="006F6238" w:rsidRDefault="00C229B6" w:rsidP="006F6238">
            <w:pPr>
              <w:pStyle w:val="a3"/>
              <w:rPr>
                <w:b/>
              </w:rPr>
            </w:pPr>
            <w:r w:rsidRPr="006F6238">
              <w:t>Настраиваются на положительный настрой урока</w:t>
            </w:r>
          </w:p>
        </w:tc>
        <w:tc>
          <w:tcPr>
            <w:tcW w:w="506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C229B6" w:rsidRPr="006F6238" w:rsidRDefault="00C229B6" w:rsidP="006F6238">
            <w:pPr>
              <w:pStyle w:val="a3"/>
            </w:pPr>
          </w:p>
        </w:tc>
        <w:tc>
          <w:tcPr>
            <w:tcW w:w="513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E73F3B" w:rsidRPr="00E73F3B" w:rsidRDefault="00E73F3B" w:rsidP="00E73F3B">
            <w:pPr>
              <w:pStyle w:val="a3"/>
              <w:rPr>
                <w:sz w:val="20"/>
              </w:rPr>
            </w:pPr>
            <w:r w:rsidRPr="00E73F3B">
              <w:rPr>
                <w:sz w:val="20"/>
              </w:rPr>
              <w:t>Учебный план геометрия – 7</w:t>
            </w:r>
          </w:p>
          <w:p w:rsidR="00C229B6" w:rsidRPr="006F6238" w:rsidRDefault="00E73F3B" w:rsidP="00E73F3B">
            <w:pPr>
              <w:pStyle w:val="a3"/>
            </w:pPr>
            <w:r w:rsidRPr="00E73F3B">
              <w:rPr>
                <w:sz w:val="20"/>
              </w:rPr>
              <w:t>Учебник геометрия 7 класс, «</w:t>
            </w:r>
            <w:proofErr w:type="spellStart"/>
            <w:r w:rsidRPr="00E73F3B">
              <w:rPr>
                <w:sz w:val="20"/>
              </w:rPr>
              <w:t>Мектеп</w:t>
            </w:r>
            <w:proofErr w:type="spellEnd"/>
            <w:r w:rsidRPr="00E73F3B">
              <w:rPr>
                <w:sz w:val="20"/>
              </w:rPr>
              <w:t>», В.А. Смирнов</w:t>
            </w:r>
          </w:p>
        </w:tc>
      </w:tr>
      <w:tr w:rsidR="006A092F" w:rsidRPr="006F6238" w:rsidTr="006663FC">
        <w:trPr>
          <w:trHeight w:val="131"/>
        </w:trPr>
        <w:tc>
          <w:tcPr>
            <w:tcW w:w="438" w:type="pct"/>
            <w:vMerge/>
            <w:tcBorders>
              <w:top w:val="single" w:sz="6" w:space="0" w:color="2976A4"/>
              <w:left w:val="single" w:sz="12" w:space="0" w:color="2976A4"/>
              <w:bottom w:val="single" w:sz="12" w:space="0" w:color="2976A4"/>
              <w:right w:val="single" w:sz="6" w:space="0" w:color="2976A4"/>
            </w:tcBorders>
          </w:tcPr>
          <w:p w:rsidR="006A092F" w:rsidRPr="006F6238" w:rsidRDefault="006A092F" w:rsidP="00FD22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6A092F" w:rsidRPr="006F6238" w:rsidRDefault="006A092F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1.Сообщить тему, сформулировать цели</w:t>
            </w:r>
          </w:p>
          <w:p w:rsidR="00B10BD9" w:rsidRDefault="00B10BD9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BD9" w:rsidRDefault="00B10BD9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BD9" w:rsidRDefault="00B10BD9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BD9" w:rsidRDefault="00B10BD9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BD9" w:rsidRDefault="00B10BD9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BD9" w:rsidRDefault="00B10BD9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BD9" w:rsidRDefault="00B10BD9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BD9" w:rsidRDefault="00B10BD9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092F" w:rsidRDefault="006A092F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2.Подведение к теме, используя повторение предыдущих тем:</w:t>
            </w:r>
          </w:p>
          <w:p w:rsidR="00881E30" w:rsidRPr="006F6238" w:rsidRDefault="00881E30" w:rsidP="006A092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(Коллективная работа)</w:t>
            </w:r>
          </w:p>
          <w:p w:rsidR="006A092F" w:rsidRPr="006F6238" w:rsidRDefault="006A092F" w:rsidP="006A09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2D98B7" wp14:editId="51487FE4">
                  <wp:extent cx="3419061" cy="2201114"/>
                  <wp:effectExtent l="0" t="0" r="0" b="8890"/>
                  <wp:docPr id="22" name="Рисунок 22" descr="C:\Users\Admin\Downloads\WhatsApp Image 2021-03-27 at 14.50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wnloads\WhatsApp Image 2021-03-27 at 14.50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4" t="51795" r="5481" b="9672"/>
                          <a:stretch/>
                        </pic:blipFill>
                        <pic:spPr bwMode="auto">
                          <a:xfrm>
                            <a:off x="0" y="0"/>
                            <a:ext cx="3436526" cy="221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9FF" w:rsidRPr="006F6238" w:rsidRDefault="002249FF" w:rsidP="006A09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F3EBE" wp14:editId="11F6F4F7">
                  <wp:extent cx="3570090" cy="318052"/>
                  <wp:effectExtent l="0" t="0" r="0" b="6350"/>
                  <wp:docPr id="8" name="Рисунок 8" descr="Описание: C:\Users\Admin\Downloads\WhatsApp Image 2021-03-27 at 14.50.43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Users\Admin\Downloads\WhatsApp Image 2021-03-27 at 14.50.43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3" t="29630" r="9465" b="65643"/>
                          <a:stretch/>
                        </pic:blipFill>
                        <pic:spPr bwMode="auto">
                          <a:xfrm>
                            <a:off x="0" y="0"/>
                            <a:ext cx="3569970" cy="31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092F" w:rsidRPr="006F6238" w:rsidRDefault="006A092F" w:rsidP="00FD229F">
            <w:pPr>
              <w:pStyle w:val="20"/>
              <w:shd w:val="clear" w:color="auto" w:fill="auto"/>
              <w:tabs>
                <w:tab w:val="left" w:pos="405"/>
              </w:tabs>
              <w:spacing w:before="0" w:line="240" w:lineRule="auto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897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6A092F" w:rsidRPr="006F6238" w:rsidRDefault="006A092F" w:rsidP="006A092F">
            <w:pPr>
              <w:pStyle w:val="a4"/>
              <w:spacing w:after="0" w:line="240" w:lineRule="auto"/>
              <w:ind w:left="313"/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Записыва</w:t>
            </w: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ют в тетради число и тему урока, совместно определяют цели урока</w:t>
            </w:r>
          </w:p>
          <w:p w:rsidR="006A092F" w:rsidRPr="006F6238" w:rsidRDefault="006A092F" w:rsidP="006A092F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13" w:hanging="218"/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АО – биссектриса, тогда угол ОАВ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56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о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 xml:space="preserve"> :2=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28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о</m:t>
                  </m:r>
                </m:sup>
              </m:sSup>
            </m:oMath>
            <w:r w:rsidRPr="006F6238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;</w:t>
            </w:r>
          </w:p>
          <w:p w:rsidR="006A092F" w:rsidRPr="006F6238" w:rsidRDefault="006A092F" w:rsidP="006A092F">
            <w:pPr>
              <w:pStyle w:val="a4"/>
              <w:spacing w:after="0" w:line="240" w:lineRule="auto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ОВ=ОС=4 см (</w:t>
            </w:r>
            <w:r w:rsidRPr="006F62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6F6238">
              <w:rPr>
                <w:rFonts w:ascii="Times New Roman" w:hAnsi="Times New Roman" w:cs="Times New Roman"/>
                <w:sz w:val="28"/>
                <w:szCs w:val="28"/>
              </w:rPr>
              <w:t xml:space="preserve"> – радиус)</w:t>
            </w:r>
          </w:p>
          <w:p w:rsidR="006A092F" w:rsidRPr="006F6238" w:rsidRDefault="006A092F" w:rsidP="006A092F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13" w:hanging="218"/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а)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∠АОВ=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360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о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k-KZ"/>
                        </w:rPr>
                        <m:t>115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k-KZ"/>
                        </w:rPr>
                        <m:t>о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k-KZ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k-KZ"/>
                        </w:rPr>
                        <m:t>о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125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о</m:t>
                  </m:r>
                </m:sup>
              </m:sSup>
            </m:oMath>
          </w:p>
          <w:p w:rsidR="006A092F" w:rsidRPr="006F6238" w:rsidRDefault="006A092F" w:rsidP="006A092F">
            <w:pPr>
              <w:pStyle w:val="a4"/>
              <w:spacing w:after="0" w:line="240" w:lineRule="auto"/>
              <w:ind w:left="313"/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 xml:space="preserve">б)опустим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⊥</m:t>
              </m:r>
            </m:oMath>
            <w:r w:rsidRPr="006F6238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 xml:space="preserve"> из точки О на касательные АВ, ВС, АС. Т.к перпендикуляры являются радиусами окружности, значит точка О равноудалена от касательных. Тогда лучи АО, ВО, СО являются биссектрисами, а </w:t>
            </w:r>
            <w:r w:rsidRPr="006F6238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lastRenderedPageBreak/>
              <w:t>точка О – точка пересечения этих бессиктрис.</w:t>
            </w:r>
          </w:p>
          <w:p w:rsidR="006A092F" w:rsidRPr="006F6238" w:rsidRDefault="006A092F" w:rsidP="006F6238">
            <w:pPr>
              <w:pStyle w:val="a3"/>
            </w:pPr>
          </w:p>
        </w:tc>
        <w:tc>
          <w:tcPr>
            <w:tcW w:w="506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  <w:r w:rsidRPr="006F6238">
              <w:t>Похвала учителя</w:t>
            </w: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</w:tc>
        <w:tc>
          <w:tcPr>
            <w:tcW w:w="513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6A092F" w:rsidRPr="00E73F3B" w:rsidRDefault="00E73F3B" w:rsidP="006F6238">
            <w:pPr>
              <w:pStyle w:val="a3"/>
              <w:rPr>
                <w:sz w:val="28"/>
              </w:rPr>
            </w:pPr>
            <w:r w:rsidRPr="00E73F3B">
              <w:rPr>
                <w:sz w:val="28"/>
              </w:rPr>
              <w:lastRenderedPageBreak/>
              <w:t>Пре</w:t>
            </w:r>
            <w:r w:rsidR="006A092F" w:rsidRPr="00E73F3B">
              <w:rPr>
                <w:sz w:val="28"/>
              </w:rPr>
              <w:t>зе</w:t>
            </w:r>
            <w:r w:rsidR="006A092F" w:rsidRPr="00E73F3B">
              <w:rPr>
                <w:sz w:val="28"/>
              </w:rPr>
              <w:lastRenderedPageBreak/>
              <w:t>нтация</w:t>
            </w:r>
          </w:p>
          <w:p w:rsidR="006A092F" w:rsidRPr="00E73F3B" w:rsidRDefault="006A092F" w:rsidP="006F6238">
            <w:pPr>
              <w:pStyle w:val="a3"/>
              <w:rPr>
                <w:sz w:val="28"/>
              </w:rPr>
            </w:pPr>
          </w:p>
          <w:p w:rsidR="006A092F" w:rsidRPr="00E73F3B" w:rsidRDefault="006A092F" w:rsidP="006F6238">
            <w:pPr>
              <w:pStyle w:val="a3"/>
              <w:rPr>
                <w:sz w:val="20"/>
              </w:rPr>
            </w:pPr>
            <w:r w:rsidRPr="00E73F3B">
              <w:rPr>
                <w:sz w:val="28"/>
              </w:rPr>
              <w:t>Слайд № 2,3</w:t>
            </w:r>
          </w:p>
          <w:p w:rsidR="006A092F" w:rsidRPr="00E73F3B" w:rsidRDefault="006A092F" w:rsidP="006F6238">
            <w:pPr>
              <w:pStyle w:val="a3"/>
              <w:rPr>
                <w:sz w:val="20"/>
              </w:rPr>
            </w:pPr>
          </w:p>
          <w:p w:rsidR="006A092F" w:rsidRPr="00E73F3B" w:rsidRDefault="006A092F" w:rsidP="006F6238">
            <w:pPr>
              <w:pStyle w:val="a3"/>
              <w:rPr>
                <w:sz w:val="20"/>
              </w:rPr>
            </w:pPr>
          </w:p>
        </w:tc>
      </w:tr>
      <w:tr w:rsidR="00C229B6" w:rsidRPr="006F6238" w:rsidTr="006663FC">
        <w:trPr>
          <w:trHeight w:val="131"/>
        </w:trPr>
        <w:tc>
          <w:tcPr>
            <w:tcW w:w="438" w:type="pct"/>
            <w:vMerge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vAlign w:val="center"/>
            <w:hideMark/>
          </w:tcPr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F8060C" w:rsidRPr="006F6238" w:rsidRDefault="00F8060C" w:rsidP="00FD229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3.Изучение новой темы</w:t>
            </w:r>
            <w:r w:rsidR="00881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851D5" w:rsidRPr="006F6238" w:rsidRDefault="000851D5" w:rsidP="00FD229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DD0C71" wp14:editId="15330067">
                  <wp:extent cx="3506525" cy="4028425"/>
                  <wp:effectExtent l="0" t="0" r="0" b="0"/>
                  <wp:docPr id="23" name="Рисунок 23" descr="C:\Users\Admin\Downloads\WhatsApp Image 2021-03-27 at 14.50.43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ownloads\WhatsApp Image 2021-03-27 at 14.50.43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3" t="29630" r="9465" b="9383"/>
                          <a:stretch/>
                        </pic:blipFill>
                        <pic:spPr bwMode="auto">
                          <a:xfrm>
                            <a:off x="0" y="0"/>
                            <a:ext cx="3511375" cy="403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29B6" w:rsidRPr="006F6238" w:rsidRDefault="00F8060C" w:rsidP="00F806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4.Формирование первичных навыков решения задач</w:t>
            </w:r>
          </w:p>
          <w:p w:rsidR="00F8060C" w:rsidRPr="006F6238" w:rsidRDefault="00E234A6" w:rsidP="00F806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Фронтальный опрос</w:t>
            </w:r>
          </w:p>
          <w:p w:rsidR="00E234A6" w:rsidRPr="006F6238" w:rsidRDefault="00E234A6" w:rsidP="00F806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A32F7B" wp14:editId="6F616722">
                  <wp:extent cx="3355450" cy="26704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57746"/>
                          <a:stretch/>
                        </pic:blipFill>
                        <pic:spPr bwMode="auto">
                          <a:xfrm>
                            <a:off x="0" y="0"/>
                            <a:ext cx="3352222" cy="26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34A6" w:rsidRDefault="00E234A6" w:rsidP="00F806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E814F" wp14:editId="55737436">
                  <wp:extent cx="3299791" cy="26892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514" cy="26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558" w:rsidRPr="00E10558" w:rsidRDefault="00E10558" w:rsidP="00F806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10558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Работа в тетради</w:t>
            </w:r>
          </w:p>
          <w:p w:rsidR="00E234A6" w:rsidRPr="006F6238" w:rsidRDefault="00E234A6" w:rsidP="00F806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E2484" wp14:editId="700BC12E">
                  <wp:extent cx="3426187" cy="1383527"/>
                  <wp:effectExtent l="0" t="0" r="317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564" cy="138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204" w:rsidRPr="006F6238" w:rsidRDefault="00E70204" w:rsidP="00E7020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lastRenderedPageBreak/>
              <w:t>Наводящий вопрос:</w:t>
            </w:r>
          </w:p>
          <w:p w:rsidR="00E70204" w:rsidRPr="006F6238" w:rsidRDefault="00E70204" w:rsidP="00E7020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EEAC4" wp14:editId="078107CC">
                  <wp:extent cx="3387525" cy="238125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4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238" w:rsidRDefault="006F6238" w:rsidP="006F623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6F6238" w:rsidRDefault="006F6238" w:rsidP="006F623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6F6238" w:rsidRDefault="006F6238" w:rsidP="006F623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6F6238" w:rsidRDefault="006F6238" w:rsidP="006F623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E70204" w:rsidRPr="006F6238" w:rsidRDefault="00E70204" w:rsidP="006F623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Работа у доски с подробным комментарием</w:t>
            </w:r>
          </w:p>
          <w:p w:rsidR="00E70204" w:rsidRPr="006F6238" w:rsidRDefault="00E70204" w:rsidP="00E7020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14BF20" wp14:editId="42F51A4C">
                  <wp:extent cx="3355450" cy="471053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234" cy="47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F40DD3" w:rsidRPr="006F6238" w:rsidRDefault="00F40DD3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8060C" w:rsidRPr="006F6238" w:rsidRDefault="00F8060C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40DD3" w:rsidRPr="006F6238" w:rsidRDefault="00F8060C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Чертят окружность, вписанную в треугольник</w:t>
            </w:r>
          </w:p>
          <w:p w:rsidR="00F40DD3" w:rsidRPr="006F6238" w:rsidRDefault="00F40DD3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Отвечают на вопросы</w:t>
            </w:r>
            <w:r w:rsidR="006663FC"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,изучают теорию</w:t>
            </w:r>
            <w:r w:rsidR="00A66F80"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663FC"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слайдам, записывают формулы в тетрадь</w:t>
            </w: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A092F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A092F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A092F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A092F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A092F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A092F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E234A6" w:rsidP="00E234A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  <w:p w:rsidR="00E234A6" w:rsidRPr="006F6238" w:rsidRDefault="00E234A6" w:rsidP="00E234A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равнобедренный </w:t>
            </w:r>
          </w:p>
          <w:p w:rsidR="00A66F80" w:rsidRPr="006F6238" w:rsidRDefault="00A66F80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E234A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учащиеся самостоятельно решают задание в тетради</w:t>
            </w: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0204" w:rsidRPr="006F6238" w:rsidRDefault="00E70204" w:rsidP="00E70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</w:rPr>
              <w:t xml:space="preserve">Центр вписанной в </w:t>
            </w:r>
            <w:r w:rsidRPr="006F6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треугольник окружности лежит </w:t>
            </w:r>
          </w:p>
          <w:p w:rsidR="00E70204" w:rsidRPr="006F6238" w:rsidRDefault="00E70204" w:rsidP="00E70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</w:rPr>
              <w:t>на пересечении биссектрис внутренних углов треугольника.</w:t>
            </w: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E70204" w:rsidP="00FD22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FEB032" wp14:editId="78BA5F2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165735</wp:posOffset>
                      </wp:positionV>
                      <wp:extent cx="1562100" cy="542925"/>
                      <wp:effectExtent l="0" t="0" r="19050" b="28575"/>
                      <wp:wrapNone/>
                      <wp:docPr id="31" name="Равнобедренный тре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5429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1" o:spid="_x0000_s1026" type="#_x0000_t5" style="position:absolute;margin-left:-3.7pt;margin-top:13.05pt;width:123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" fillcolor="white [3212]" strokecolor="#243f60 [1604]" strokeweight=".25pt"/>
                  </w:pict>
                </mc:Fallback>
              </mc:AlternateContent>
            </w:r>
            <w:r w:rsidR="006A092F" w:rsidRPr="006F623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          4       4</w:t>
            </w:r>
          </w:p>
          <w:p w:rsidR="00C229B6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E15813" wp14:editId="7FFCA2F2">
                      <wp:simplePos x="0" y="0"/>
                      <wp:positionH relativeFrom="column">
                        <wp:posOffset>571657</wp:posOffset>
                      </wp:positionH>
                      <wp:positionV relativeFrom="paragraph">
                        <wp:posOffset>115440</wp:posOffset>
                      </wp:positionV>
                      <wp:extent cx="144750" cy="162403"/>
                      <wp:effectExtent l="0" t="0" r="27305" b="28575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4750" cy="16240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9.1pt" to="56.4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" strokecolor="#4579b8 [3044]"/>
                  </w:pict>
                </mc:Fallback>
              </mc:AlternateContent>
            </w:r>
            <w:r w:rsidRPr="006F623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041A26" wp14:editId="2A6BDD93">
                      <wp:simplePos x="0" y="0"/>
                      <wp:positionH relativeFrom="column">
                        <wp:posOffset>761492</wp:posOffset>
                      </wp:positionH>
                      <wp:positionV relativeFrom="paragraph">
                        <wp:posOffset>133093</wp:posOffset>
                      </wp:positionV>
                      <wp:extent cx="166746" cy="144750"/>
                      <wp:effectExtent l="0" t="0" r="24130" b="2730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6746" cy="144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95pt,10.5pt" to="73.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" strokecolor="#4579b8 [3044]"/>
                  </w:pict>
                </mc:Fallback>
              </mc:AlternateContent>
            </w:r>
            <w:r w:rsidR="00E70204" w:rsidRPr="006F623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202BF8" wp14:editId="78437B38">
                      <wp:simplePos x="0" y="0"/>
                      <wp:positionH relativeFrom="column">
                        <wp:posOffset>458681</wp:posOffset>
                      </wp:positionH>
                      <wp:positionV relativeFrom="paragraph">
                        <wp:posOffset>58953</wp:posOffset>
                      </wp:positionV>
                      <wp:extent cx="552450" cy="475488"/>
                      <wp:effectExtent l="0" t="0" r="19050" b="20320"/>
                      <wp:wrapNone/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7548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2" o:spid="_x0000_s1026" style="position:absolute;margin-left:36.1pt;margin-top:4.65pt;width:43.5pt;height:3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" fillcolor="white [3212]" strokecolor="#243f60 [1604]" strokeweight=".25pt"/>
                  </w:pict>
                </mc:Fallback>
              </mc:AlternateContent>
            </w:r>
          </w:p>
          <w:p w:rsidR="00C229B6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DB010A" wp14:editId="1FC3B37A">
                      <wp:simplePos x="0" y="0"/>
                      <wp:positionH relativeFrom="column">
                        <wp:posOffset>742594</wp:posOffset>
                      </wp:positionH>
                      <wp:positionV relativeFrom="paragraph">
                        <wp:posOffset>144780</wp:posOffset>
                      </wp:positionV>
                      <wp:extent cx="0" cy="213723"/>
                      <wp:effectExtent l="0" t="0" r="19050" b="1524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37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5pt,11.4pt" to="58.4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" strokecolor="#4579b8 [3044]"/>
                  </w:pict>
                </mc:Fallback>
              </mc:AlternateContent>
            </w:r>
            <w:r w:rsidR="00E70204" w:rsidRPr="006F623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C916CE" wp14:editId="0A7C9B41">
                      <wp:simplePos x="0" y="0"/>
                      <wp:positionH relativeFrom="column">
                        <wp:posOffset>716407</wp:posOffset>
                      </wp:positionH>
                      <wp:positionV relativeFrom="paragraph">
                        <wp:posOffset>104489</wp:posOffset>
                      </wp:positionV>
                      <wp:extent cx="45719" cy="45719"/>
                      <wp:effectExtent l="0" t="0" r="12065" b="12065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33" o:spid="_x0000_s1026" style="position:absolute;margin-left:56.4pt;margin-top:8.25pt;width:3.6pt;height:3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" fillcolor="#4f81bd [3204]" strokecolor="#243f60 [1604]" strokeweight="2pt"/>
                  </w:pict>
                </mc:Fallback>
              </mc:AlternateContent>
            </w:r>
            <w:r w:rsidRPr="006F623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5                               </w:t>
            </w: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C229B6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      5             5</w:t>
            </w:r>
          </w:p>
          <w:p w:rsidR="00C229B6" w:rsidRPr="006F6238" w:rsidRDefault="006A092F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Дают пояснения. Находят основание, периметр. Р =(4+5)*2+(5+5)=28см</w:t>
            </w:r>
          </w:p>
        </w:tc>
        <w:tc>
          <w:tcPr>
            <w:tcW w:w="506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E234A6" w:rsidRPr="006F6238" w:rsidRDefault="00E234A6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E234A6" w:rsidRPr="006F6238" w:rsidRDefault="00E234A6" w:rsidP="006F6238">
            <w:pPr>
              <w:pStyle w:val="a3"/>
            </w:pPr>
          </w:p>
          <w:p w:rsidR="00E234A6" w:rsidRPr="006F6238" w:rsidRDefault="00E234A6" w:rsidP="006F6238">
            <w:pPr>
              <w:pStyle w:val="a3"/>
            </w:pPr>
            <w:r w:rsidRPr="006F6238">
              <w:rPr>
                <w:noProof/>
                <w:lang w:eastAsia="ru-RU"/>
              </w:rPr>
              <w:drawing>
                <wp:inline distT="0" distB="0" distL="0" distR="0" wp14:anchorId="643C656C" wp14:editId="7C0BC084">
                  <wp:extent cx="440748" cy="646430"/>
                  <wp:effectExtent l="0" t="0" r="0" b="1270"/>
                  <wp:docPr id="25" name="Рисунок 25" descr="https://img2.freepng.ru/20190425/yv/kisspng-thumb-signal-vector-graphics-image-portable-networ-5cc1fd74cbb912.398124121556217204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2.freepng.ru/20190425/yv/kisspng-thumb-signal-vector-graphics-image-portable-networ-5cc1fd74cbb912.3981241215562172048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48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4A6" w:rsidRPr="006F6238" w:rsidRDefault="00E234A6" w:rsidP="006F6238">
            <w:pPr>
              <w:pStyle w:val="a3"/>
            </w:pPr>
          </w:p>
          <w:p w:rsidR="00E234A6" w:rsidRPr="006F6238" w:rsidRDefault="00E234A6" w:rsidP="006F6238">
            <w:pPr>
              <w:pStyle w:val="a3"/>
            </w:pPr>
          </w:p>
          <w:p w:rsidR="00E234A6" w:rsidRPr="006F6238" w:rsidRDefault="00E234A6" w:rsidP="006F6238">
            <w:pPr>
              <w:pStyle w:val="a3"/>
            </w:pPr>
          </w:p>
          <w:p w:rsidR="00E70204" w:rsidRPr="006F6238" w:rsidRDefault="00E234A6" w:rsidP="006F6238">
            <w:pPr>
              <w:pStyle w:val="a3"/>
              <w:rPr>
                <w:noProof/>
                <w:lang w:eastAsia="ru-RU"/>
              </w:rPr>
            </w:pPr>
            <w:r w:rsidRPr="006F6238">
              <w:t>Комментарий учителя</w:t>
            </w:r>
          </w:p>
          <w:p w:rsidR="00E70204" w:rsidRPr="006F6238" w:rsidRDefault="00E70204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6A092F" w:rsidRPr="006F6238" w:rsidRDefault="006A092F" w:rsidP="006F6238">
            <w:pPr>
              <w:pStyle w:val="a3"/>
              <w:rPr>
                <w:noProof/>
                <w:lang w:eastAsia="ru-RU"/>
              </w:rPr>
            </w:pPr>
          </w:p>
          <w:p w:rsidR="00E234A6" w:rsidRPr="006F6238" w:rsidRDefault="00E70204" w:rsidP="006F6238">
            <w:pPr>
              <w:pStyle w:val="a3"/>
            </w:pPr>
            <w:r w:rsidRPr="006F6238">
              <w:rPr>
                <w:noProof/>
                <w:lang w:eastAsia="ru-RU"/>
              </w:rPr>
              <w:drawing>
                <wp:inline distT="0" distB="0" distL="0" distR="0" wp14:anchorId="7114D565" wp14:editId="474B7941">
                  <wp:extent cx="440748" cy="646430"/>
                  <wp:effectExtent l="0" t="0" r="0" b="1270"/>
                  <wp:docPr id="29" name="Рисунок 29" descr="https://img2.freepng.ru/20190425/yv/kisspng-thumb-signal-vector-graphics-image-portable-networ-5cc1fd74cbb912.398124121556217204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2.freepng.ru/20190425/yv/kisspng-thumb-signal-vector-graphics-image-portable-networ-5cc1fd74cbb912.3981241215562172048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48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A66F80" w:rsidRPr="006F6238" w:rsidRDefault="00A66F80" w:rsidP="006F6238">
            <w:pPr>
              <w:pStyle w:val="a3"/>
            </w:pPr>
          </w:p>
          <w:p w:rsidR="006A092F" w:rsidRPr="006F6238" w:rsidRDefault="006663FC" w:rsidP="006F6238">
            <w:pPr>
              <w:pStyle w:val="a3"/>
            </w:pPr>
            <w:proofErr w:type="spellStart"/>
            <w:r w:rsidRPr="006F6238">
              <w:rPr>
                <w:sz w:val="28"/>
              </w:rPr>
              <w:t>взаимооценивание</w:t>
            </w:r>
            <w:proofErr w:type="spellEnd"/>
          </w:p>
          <w:p w:rsidR="006A092F" w:rsidRDefault="006A092F" w:rsidP="006F6238">
            <w:pPr>
              <w:pStyle w:val="a3"/>
            </w:pPr>
          </w:p>
          <w:p w:rsidR="006F6238" w:rsidRDefault="006F6238" w:rsidP="006F6238">
            <w:pPr>
              <w:pStyle w:val="a3"/>
            </w:pPr>
          </w:p>
          <w:p w:rsidR="006F6238" w:rsidRDefault="006F6238" w:rsidP="006F6238">
            <w:pPr>
              <w:pStyle w:val="a3"/>
            </w:pPr>
          </w:p>
          <w:p w:rsidR="006F6238" w:rsidRDefault="006F6238" w:rsidP="006F6238">
            <w:pPr>
              <w:pStyle w:val="a3"/>
            </w:pPr>
          </w:p>
          <w:p w:rsidR="006F6238" w:rsidRDefault="006F6238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</w:p>
          <w:p w:rsidR="00881E30" w:rsidRDefault="00881E30" w:rsidP="006F6238">
            <w:pPr>
              <w:pStyle w:val="a3"/>
            </w:pPr>
            <w:bookmarkStart w:id="1" w:name="_GoBack"/>
            <w:bookmarkEnd w:id="1"/>
          </w:p>
          <w:p w:rsidR="006F6238" w:rsidRPr="006F6238" w:rsidRDefault="006F6238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  <w:r w:rsidRPr="006F6238">
              <w:t>5</w:t>
            </w: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  <w:p w:rsidR="006A092F" w:rsidRPr="006F6238" w:rsidRDefault="006A092F" w:rsidP="006F6238">
            <w:pPr>
              <w:pStyle w:val="a3"/>
            </w:pPr>
          </w:p>
        </w:tc>
        <w:tc>
          <w:tcPr>
            <w:tcW w:w="513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F8060C" w:rsidP="006F6238">
            <w:pPr>
              <w:pStyle w:val="a3"/>
            </w:pPr>
            <w:r w:rsidRPr="006F6238">
              <w:t>Слайд № 4,5,6</w:t>
            </w:r>
          </w:p>
        </w:tc>
      </w:tr>
      <w:tr w:rsidR="00C229B6" w:rsidRPr="006F6238" w:rsidTr="006663FC">
        <w:trPr>
          <w:trHeight w:val="131"/>
        </w:trPr>
        <w:tc>
          <w:tcPr>
            <w:tcW w:w="438" w:type="pct"/>
            <w:tcBorders>
              <w:top w:val="single" w:sz="6" w:space="0" w:color="2976A4"/>
              <w:left w:val="single" w:sz="12" w:space="0" w:color="2976A4"/>
              <w:bottom w:val="single" w:sz="12" w:space="0" w:color="2976A4"/>
              <w:right w:val="single" w:sz="6" w:space="0" w:color="2976A4"/>
            </w:tcBorders>
          </w:tcPr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Конец урока</w:t>
            </w: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9B6" w:rsidRPr="006F6238" w:rsidRDefault="006663FC" w:rsidP="00E105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105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229B6" w:rsidRPr="006F6238">
              <w:rPr>
                <w:rFonts w:ascii="Times New Roman" w:hAnsi="Times New Roman" w:cs="Times New Roman"/>
                <w:sz w:val="28"/>
                <w:szCs w:val="28"/>
              </w:rPr>
              <w:t>-40 мин</w:t>
            </w:r>
          </w:p>
        </w:tc>
        <w:tc>
          <w:tcPr>
            <w:tcW w:w="2646" w:type="pct"/>
            <w:gridSpan w:val="2"/>
            <w:tcBorders>
              <w:top w:val="single" w:sz="6" w:space="0" w:color="2976A4"/>
              <w:left w:val="single" w:sz="6" w:space="0" w:color="2976A4"/>
              <w:bottom w:val="single" w:sz="12" w:space="0" w:color="2976A4"/>
              <w:right w:val="single" w:sz="6" w:space="0" w:color="2976A4"/>
            </w:tcBorders>
          </w:tcPr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Итог урока</w:t>
            </w:r>
            <w:r w:rsidR="00E73F3B">
              <w:rPr>
                <w:rFonts w:ascii="Times New Roman" w:hAnsi="Times New Roman" w:cs="Times New Roman"/>
                <w:b/>
                <w:sz w:val="28"/>
                <w:szCs w:val="28"/>
              </w:rPr>
              <w:t>, выставление баллов.</w:t>
            </w:r>
          </w:p>
          <w:p w:rsidR="006663FC" w:rsidRPr="006F6238" w:rsidRDefault="006663FC" w:rsidP="00FD229F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  <w:r w:rsidR="007718D9"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. </w:t>
            </w: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Какая окружность называется вписанной в треугольник?</w:t>
            </w:r>
          </w:p>
          <w:p w:rsidR="006663FC" w:rsidRPr="006F6238" w:rsidRDefault="007718D9" w:rsidP="00FD229F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 Какой треугольник называется описанным около окружности?</w:t>
            </w:r>
          </w:p>
          <w:p w:rsidR="007718D9" w:rsidRPr="006F6238" w:rsidRDefault="007718D9" w:rsidP="00FD229F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6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 Какая точка является центром окружности, вписанной в треугольник?</w:t>
            </w:r>
          </w:p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  <w:p w:rsidR="007718D9" w:rsidRPr="006F6238" w:rsidRDefault="007718D9" w:rsidP="007718D9">
            <w:pPr>
              <w:spacing w:after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Изучить пар. 22, решить № 22.15</w:t>
            </w:r>
          </w:p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29B6" w:rsidRPr="006F6238" w:rsidRDefault="00C229B6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:rsidR="00C229B6" w:rsidRPr="006F6238" w:rsidRDefault="007718D9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- Я узна</w:t>
            </w:r>
            <w:proofErr w:type="gramStart"/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л(</w:t>
            </w:r>
            <w:proofErr w:type="gramEnd"/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а)…</w:t>
            </w:r>
          </w:p>
          <w:p w:rsidR="007718D9" w:rsidRPr="006F6238" w:rsidRDefault="007718D9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- Осталось непонятным…</w:t>
            </w:r>
          </w:p>
          <w:p w:rsidR="00C229B6" w:rsidRPr="006F6238" w:rsidRDefault="007718D9" w:rsidP="00FD2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- Было трудно</w:t>
            </w:r>
            <w:proofErr w:type="gramStart"/>
            <w:r w:rsidRPr="006F6238">
              <w:rPr>
                <w:rFonts w:ascii="Times New Roman" w:hAnsi="Times New Roman" w:cs="Times New Roman"/>
                <w:b/>
                <w:sz w:val="28"/>
                <w:szCs w:val="28"/>
              </w:rPr>
              <w:t>..</w:t>
            </w:r>
            <w:proofErr w:type="gramEnd"/>
          </w:p>
        </w:tc>
        <w:tc>
          <w:tcPr>
            <w:tcW w:w="897" w:type="pct"/>
            <w:tcBorders>
              <w:top w:val="single" w:sz="6" w:space="0" w:color="2976A4"/>
              <w:left w:val="single" w:sz="6" w:space="0" w:color="2976A4"/>
              <w:bottom w:val="single" w:sz="12" w:space="0" w:color="2976A4"/>
              <w:right w:val="single" w:sz="6" w:space="0" w:color="2976A4"/>
            </w:tcBorders>
          </w:tcPr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Отвечают на вопросы, систематизируют свои знания</w:t>
            </w: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29B6" w:rsidRPr="006F6238" w:rsidRDefault="00C229B6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Записывают домашнее задание</w:t>
            </w:r>
          </w:p>
          <w:p w:rsidR="007718D9" w:rsidRPr="006F6238" w:rsidRDefault="007718D9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18D9" w:rsidRPr="006F6238" w:rsidRDefault="007718D9" w:rsidP="00FD22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62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Проводят самоанализ работы на уроке</w:t>
            </w:r>
          </w:p>
        </w:tc>
        <w:tc>
          <w:tcPr>
            <w:tcW w:w="506" w:type="pct"/>
            <w:tcBorders>
              <w:top w:val="single" w:sz="6" w:space="0" w:color="2976A4"/>
              <w:left w:val="single" w:sz="6" w:space="0" w:color="2976A4"/>
              <w:bottom w:val="single" w:sz="12" w:space="0" w:color="2976A4"/>
              <w:right w:val="single" w:sz="6" w:space="0" w:color="2976A4"/>
            </w:tcBorders>
          </w:tcPr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  <w:r w:rsidRPr="006F6238">
              <w:t>Уточняющий вопрос</w:t>
            </w: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</w:tc>
        <w:tc>
          <w:tcPr>
            <w:tcW w:w="513" w:type="pct"/>
            <w:tcBorders>
              <w:top w:val="single" w:sz="6" w:space="0" w:color="2976A4"/>
              <w:left w:val="single" w:sz="6" w:space="0" w:color="2976A4"/>
              <w:bottom w:val="single" w:sz="12" w:space="0" w:color="2976A4"/>
              <w:right w:val="single" w:sz="12" w:space="0" w:color="2976A4"/>
            </w:tcBorders>
          </w:tcPr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  <w:p w:rsidR="00C229B6" w:rsidRPr="006F6238" w:rsidRDefault="00C229B6" w:rsidP="006F6238">
            <w:pPr>
              <w:pStyle w:val="a3"/>
            </w:pPr>
          </w:p>
        </w:tc>
      </w:tr>
    </w:tbl>
    <w:p w:rsidR="006A092F" w:rsidRDefault="006A092F" w:rsidP="00C229B6">
      <w:pPr>
        <w:rPr>
          <w:rFonts w:ascii="Times New Roman" w:hAnsi="Times New Roman" w:cs="Times New Roman"/>
          <w:sz w:val="28"/>
          <w:szCs w:val="28"/>
        </w:rPr>
      </w:pPr>
    </w:p>
    <w:p w:rsidR="00B10BD9" w:rsidRPr="006F6238" w:rsidRDefault="00B10BD9" w:rsidP="00C229B6">
      <w:pPr>
        <w:rPr>
          <w:rFonts w:ascii="Times New Roman" w:hAnsi="Times New Roman" w:cs="Times New Roman"/>
          <w:sz w:val="28"/>
          <w:szCs w:val="28"/>
        </w:rPr>
      </w:pPr>
    </w:p>
    <w:p w:rsidR="00C229B6" w:rsidRPr="006F6238" w:rsidRDefault="00C229B6" w:rsidP="00C229B6">
      <w:pPr>
        <w:rPr>
          <w:rFonts w:ascii="Times New Roman" w:hAnsi="Times New Roman" w:cs="Times New Roman"/>
          <w:sz w:val="28"/>
          <w:szCs w:val="28"/>
        </w:rPr>
      </w:pPr>
    </w:p>
    <w:p w:rsidR="006E7AF9" w:rsidRPr="00B10BD9" w:rsidRDefault="00E10558">
      <w:pPr>
        <w:rPr>
          <w:rFonts w:ascii="Times New Roman" w:hAnsi="Times New Roman" w:cs="Times New Roman"/>
          <w:b/>
          <w:sz w:val="28"/>
          <w:szCs w:val="28"/>
        </w:rPr>
      </w:pPr>
      <w:r w:rsidRPr="00B10BD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ресурсов:</w:t>
      </w:r>
    </w:p>
    <w:p w:rsidR="00E10558" w:rsidRDefault="00E10558" w:rsidP="00E1055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ГЕОМЕТРИЯ – 7</w:t>
      </w:r>
    </w:p>
    <w:p w:rsidR="00E10558" w:rsidRDefault="00E10558" w:rsidP="00E1055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Геометрия. Учебник для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Алматы: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– 144с., ил.</w:t>
      </w:r>
    </w:p>
    <w:p w:rsidR="00E10558" w:rsidRDefault="00E10558" w:rsidP="00E1055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Поурочные разработки по геометрии: 8 класс. Гаврилова Н.Ф. – М.: ВАКО, 2008. – 320 с.</w:t>
      </w:r>
    </w:p>
    <w:p w:rsidR="00E10558" w:rsidRDefault="00E10558" w:rsidP="00E1055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</w:p>
    <w:p w:rsidR="00B10BD9" w:rsidRPr="00E10558" w:rsidRDefault="00B10BD9" w:rsidP="00B10BD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6238" w:rsidRPr="00B10BD9" w:rsidRDefault="006F6238">
      <w:pPr>
        <w:rPr>
          <w:rFonts w:ascii="Times New Roman" w:hAnsi="Times New Roman" w:cs="Times New Roman"/>
          <w:b/>
          <w:sz w:val="28"/>
          <w:szCs w:val="28"/>
        </w:rPr>
      </w:pPr>
      <w:r w:rsidRPr="00B10BD9">
        <w:rPr>
          <w:rFonts w:ascii="Times New Roman" w:hAnsi="Times New Roman" w:cs="Times New Roman"/>
          <w:b/>
          <w:sz w:val="28"/>
          <w:szCs w:val="28"/>
        </w:rPr>
        <w:t>Приложение (презентация)</w:t>
      </w:r>
    </w:p>
    <w:p w:rsidR="006F6238" w:rsidRDefault="006F62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CF4F7" wp14:editId="2203DACD">
            <wp:extent cx="5945740" cy="247285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29955"/>
                    <a:stretch/>
                  </pic:blipFill>
                  <pic:spPr bwMode="auto">
                    <a:xfrm>
                      <a:off x="0" y="0"/>
                      <a:ext cx="5939790" cy="24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238" w:rsidRDefault="006F62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F144E2" wp14:editId="3AD64186">
            <wp:extent cx="5945742" cy="245695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0406"/>
                    <a:stretch/>
                  </pic:blipFill>
                  <pic:spPr bwMode="auto">
                    <a:xfrm>
                      <a:off x="0" y="0"/>
                      <a:ext cx="5939790" cy="245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238" w:rsidRDefault="006F62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3880DA" wp14:editId="14073B04">
            <wp:extent cx="5945740" cy="245695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30406"/>
                    <a:stretch/>
                  </pic:blipFill>
                  <pic:spPr bwMode="auto">
                    <a:xfrm>
                      <a:off x="0" y="0"/>
                      <a:ext cx="5939790" cy="245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238" w:rsidRPr="006F6238" w:rsidRDefault="006F62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DEE55E" wp14:editId="26AC528C">
            <wp:extent cx="5939790" cy="35268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238" w:rsidRPr="006F6238" w:rsidSect="006F623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D681B"/>
    <w:multiLevelType w:val="hybridMultilevel"/>
    <w:tmpl w:val="C4EC0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D777A6"/>
    <w:multiLevelType w:val="hybridMultilevel"/>
    <w:tmpl w:val="43E66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B38EE"/>
    <w:multiLevelType w:val="hybridMultilevel"/>
    <w:tmpl w:val="8A1E1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B01D02"/>
    <w:multiLevelType w:val="hybridMultilevel"/>
    <w:tmpl w:val="23C22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522482"/>
    <w:multiLevelType w:val="multilevel"/>
    <w:tmpl w:val="6A8E2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BEF"/>
    <w:rsid w:val="000851D5"/>
    <w:rsid w:val="002249FF"/>
    <w:rsid w:val="006663FC"/>
    <w:rsid w:val="006A092F"/>
    <w:rsid w:val="006E7AF9"/>
    <w:rsid w:val="006F6238"/>
    <w:rsid w:val="007718D9"/>
    <w:rsid w:val="00881E30"/>
    <w:rsid w:val="008D0BEF"/>
    <w:rsid w:val="00A66F80"/>
    <w:rsid w:val="00B10BD9"/>
    <w:rsid w:val="00BC5471"/>
    <w:rsid w:val="00C229B6"/>
    <w:rsid w:val="00D05F95"/>
    <w:rsid w:val="00E10558"/>
    <w:rsid w:val="00E234A6"/>
    <w:rsid w:val="00E70204"/>
    <w:rsid w:val="00E73F3B"/>
    <w:rsid w:val="00F40DD3"/>
    <w:rsid w:val="00F8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B6"/>
  </w:style>
  <w:style w:type="paragraph" w:styleId="3">
    <w:name w:val="heading 3"/>
    <w:aliases w:val="оглавление 1"/>
    <w:basedOn w:val="1"/>
    <w:next w:val="a"/>
    <w:link w:val="30"/>
    <w:semiHidden/>
    <w:unhideWhenUsed/>
    <w:qFormat/>
    <w:rsid w:val="00C229B6"/>
    <w:pPr>
      <w:widowControl w:val="0"/>
      <w:spacing w:line="360" w:lineRule="auto"/>
      <w:outlineLvl w:val="2"/>
    </w:pPr>
    <w:rPr>
      <w:rFonts w:ascii="Arial" w:eastAsia="Times New Roman" w:hAnsi="Arial" w:cs="Times New Roman"/>
      <w:b/>
      <w:bCs/>
      <w:sz w:val="28"/>
      <w:szCs w:val="26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29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оглавление 1 Знак"/>
    <w:basedOn w:val="a0"/>
    <w:link w:val="3"/>
    <w:semiHidden/>
    <w:rsid w:val="00C229B6"/>
    <w:rPr>
      <w:rFonts w:ascii="Arial" w:eastAsia="Times New Roman" w:hAnsi="Arial" w:cs="Times New Roman"/>
      <w:b/>
      <w:bCs/>
      <w:sz w:val="28"/>
      <w:szCs w:val="26"/>
      <w:lang w:val="en-GB"/>
    </w:rPr>
  </w:style>
  <w:style w:type="paragraph" w:styleId="a3">
    <w:name w:val="Normal (Web)"/>
    <w:aliases w:val="Обычный (Web),Знак Знак,Знак Знак6,Знак"/>
    <w:autoRedefine/>
    <w:uiPriority w:val="99"/>
    <w:unhideWhenUsed/>
    <w:qFormat/>
    <w:rsid w:val="006F6238"/>
    <w:pPr>
      <w:spacing w:after="0"/>
    </w:pPr>
    <w:rPr>
      <w:rFonts w:ascii="Times New Roman" w:hAnsi="Times New Roman" w:cs="Times New Roman"/>
      <w:sz w:val="24"/>
      <w:szCs w:val="28"/>
    </w:rPr>
  </w:style>
  <w:style w:type="paragraph" w:customStyle="1" w:styleId="AssignmentTemplate">
    <w:name w:val="AssignmentTemplate"/>
    <w:basedOn w:val="9"/>
    <w:uiPriority w:val="99"/>
    <w:qFormat/>
    <w:rsid w:val="00C229B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2">
    <w:name w:val="Основной текст (2)_"/>
    <w:basedOn w:val="a0"/>
    <w:link w:val="20"/>
    <w:locked/>
    <w:rsid w:val="00C229B6"/>
    <w:rPr>
      <w:rFonts w:ascii="Times New Roman" w:eastAsia="Times New Roman" w:hAnsi="Times New Roman" w:cs="Times New Roman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 (2)"/>
    <w:basedOn w:val="a"/>
    <w:link w:val="2"/>
    <w:qFormat/>
    <w:rsid w:val="00C229B6"/>
    <w:pPr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19"/>
      <w:szCs w:val="19"/>
      <w:lang w:val="en-US"/>
    </w:rPr>
  </w:style>
  <w:style w:type="paragraph" w:styleId="a4">
    <w:name w:val="List Paragraph"/>
    <w:basedOn w:val="a"/>
    <w:uiPriority w:val="34"/>
    <w:qFormat/>
    <w:rsid w:val="00C229B6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semiHidden/>
    <w:unhideWhenUsed/>
    <w:rsid w:val="00C229B6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C229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2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9B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851D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B6"/>
  </w:style>
  <w:style w:type="paragraph" w:styleId="3">
    <w:name w:val="heading 3"/>
    <w:aliases w:val="оглавление 1"/>
    <w:basedOn w:val="1"/>
    <w:next w:val="a"/>
    <w:link w:val="30"/>
    <w:semiHidden/>
    <w:unhideWhenUsed/>
    <w:qFormat/>
    <w:rsid w:val="00C229B6"/>
    <w:pPr>
      <w:widowControl w:val="0"/>
      <w:spacing w:line="360" w:lineRule="auto"/>
      <w:outlineLvl w:val="2"/>
    </w:pPr>
    <w:rPr>
      <w:rFonts w:ascii="Arial" w:eastAsia="Times New Roman" w:hAnsi="Arial" w:cs="Times New Roman"/>
      <w:b/>
      <w:bCs/>
      <w:sz w:val="28"/>
      <w:szCs w:val="26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29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оглавление 1 Знак"/>
    <w:basedOn w:val="a0"/>
    <w:link w:val="3"/>
    <w:semiHidden/>
    <w:rsid w:val="00C229B6"/>
    <w:rPr>
      <w:rFonts w:ascii="Arial" w:eastAsia="Times New Roman" w:hAnsi="Arial" w:cs="Times New Roman"/>
      <w:b/>
      <w:bCs/>
      <w:sz w:val="28"/>
      <w:szCs w:val="26"/>
      <w:lang w:val="en-GB"/>
    </w:rPr>
  </w:style>
  <w:style w:type="paragraph" w:styleId="a3">
    <w:name w:val="Normal (Web)"/>
    <w:aliases w:val="Обычный (Web),Знак Знак,Знак Знак6,Знак"/>
    <w:autoRedefine/>
    <w:uiPriority w:val="99"/>
    <w:unhideWhenUsed/>
    <w:qFormat/>
    <w:rsid w:val="006F6238"/>
    <w:pPr>
      <w:spacing w:after="0"/>
    </w:pPr>
    <w:rPr>
      <w:rFonts w:ascii="Times New Roman" w:hAnsi="Times New Roman" w:cs="Times New Roman"/>
      <w:sz w:val="24"/>
      <w:szCs w:val="28"/>
    </w:rPr>
  </w:style>
  <w:style w:type="paragraph" w:customStyle="1" w:styleId="AssignmentTemplate">
    <w:name w:val="AssignmentTemplate"/>
    <w:basedOn w:val="9"/>
    <w:uiPriority w:val="99"/>
    <w:qFormat/>
    <w:rsid w:val="00C229B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2">
    <w:name w:val="Основной текст (2)_"/>
    <w:basedOn w:val="a0"/>
    <w:link w:val="20"/>
    <w:locked/>
    <w:rsid w:val="00C229B6"/>
    <w:rPr>
      <w:rFonts w:ascii="Times New Roman" w:eastAsia="Times New Roman" w:hAnsi="Times New Roman" w:cs="Times New Roman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 (2)"/>
    <w:basedOn w:val="a"/>
    <w:link w:val="2"/>
    <w:qFormat/>
    <w:rsid w:val="00C229B6"/>
    <w:pPr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19"/>
      <w:szCs w:val="19"/>
      <w:lang w:val="en-US"/>
    </w:rPr>
  </w:style>
  <w:style w:type="paragraph" w:styleId="a4">
    <w:name w:val="List Paragraph"/>
    <w:basedOn w:val="a"/>
    <w:uiPriority w:val="34"/>
    <w:qFormat/>
    <w:rsid w:val="00C229B6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semiHidden/>
    <w:unhideWhenUsed/>
    <w:rsid w:val="00C229B6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C229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2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9B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851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2021-03-29T04:40:00Z</dcterms:created>
  <dcterms:modified xsi:type="dcterms:W3CDTF">2021-03-29T04:56:00Z</dcterms:modified>
</cp:coreProperties>
</file>