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CF7D" w14:textId="77777777" w:rsidR="00892BF3" w:rsidRDefault="00F414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Автор:</w:t>
      </w:r>
    </w:p>
    <w:p w14:paraId="7A41D2D0" w14:textId="6E87E1E1" w:rsidR="00892BF3" w:rsidRDefault="00AA5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Шоканова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Айдана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Асхатовна</w:t>
      </w:r>
      <w:proofErr w:type="spellEnd"/>
    </w:p>
    <w:p w14:paraId="4A415EB0" w14:textId="4DEB2581" w:rsidR="00892BF3" w:rsidRDefault="00AA527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7ABDDA35" wp14:editId="01182E07">
            <wp:extent cx="1452563" cy="17425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426" cy="17519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DA59C8" w14:textId="77777777" w:rsidR="00892BF3" w:rsidRDefault="00892BF3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BB3314F" w14:textId="77777777" w:rsidR="00892BF3" w:rsidRDefault="00F414C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Студент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практикант</w:t>
      </w:r>
    </w:p>
    <w:p w14:paraId="247793DE" w14:textId="77777777" w:rsidR="00892BF3" w:rsidRDefault="00F414CE">
      <w:pPr>
        <w:spacing w:after="0"/>
        <w:jc w:val="center"/>
        <w:rPr>
          <w:rFonts w:ascii="Times New Roman" w:eastAsia="sans-serif" w:hAnsi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212529"/>
          <w:sz w:val="28"/>
          <w:szCs w:val="28"/>
          <w:shd w:val="clear" w:color="auto" w:fill="FFFFFF"/>
          <w:lang w:val="ru-RU"/>
        </w:rPr>
        <w:t>КГКП «КОСТАНАЙСКИЙ ВЫСШИЙ ПЕДАГОГИЧЕСКИЙ КОЛЛЕДЖ»</w:t>
      </w:r>
    </w:p>
    <w:p w14:paraId="1A708258" w14:textId="77777777" w:rsidR="00892BF3" w:rsidRDefault="00F414CE">
      <w:pPr>
        <w:spacing w:after="0"/>
        <w:jc w:val="center"/>
        <w:rPr>
          <w:rFonts w:ascii="Times New Roman" w:eastAsia="sans-serif" w:hAnsi="Times New Roman"/>
          <w:color w:val="212529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ans-serif" w:hAnsi="Times New Roman"/>
          <w:color w:val="212529"/>
          <w:sz w:val="28"/>
          <w:szCs w:val="28"/>
          <w:shd w:val="clear" w:color="auto" w:fill="FFFFFF"/>
          <w:lang w:val="ru-RU"/>
        </w:rPr>
        <w:t>Управления образования акимата Костанайской области</w:t>
      </w:r>
    </w:p>
    <w:p w14:paraId="69452383" w14:textId="77777777" w:rsidR="00892BF3" w:rsidRDefault="00892BF3">
      <w:pPr>
        <w:spacing w:after="0"/>
        <w:jc w:val="center"/>
        <w:rPr>
          <w:rFonts w:ascii="Times New Roman" w:eastAsia="sans-serif" w:hAnsi="Times New Roman"/>
          <w:color w:val="212529"/>
          <w:sz w:val="28"/>
          <w:szCs w:val="28"/>
          <w:shd w:val="clear" w:color="auto" w:fill="FFFFFF"/>
          <w:lang w:val="ru-RU"/>
        </w:rPr>
      </w:pPr>
    </w:p>
    <w:p w14:paraId="1C70459D" w14:textId="77777777" w:rsidR="00892BF3" w:rsidRDefault="00F414CE">
      <w:pPr>
        <w:wordWrap w:val="0"/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>г. Костанай, Казахстан</w:t>
      </w:r>
      <w:r>
        <w:rPr>
          <w:rFonts w:ascii="Times New Roman" w:eastAsia="sans-serif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 </w:t>
      </w:r>
    </w:p>
    <w:p w14:paraId="1A2B5687" w14:textId="77777777" w:rsidR="00892BF3" w:rsidRDefault="00892BF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BA33F41" w14:textId="77777777" w:rsidR="00892BF3" w:rsidRDefault="00F414C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Научный руководитель: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Волошко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0BE5BA9" w14:textId="77777777" w:rsidR="00892BF3" w:rsidRDefault="00892BF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1CF1AF6" w14:textId="47B650AD" w:rsidR="00892BF3" w:rsidRDefault="00AA527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ТРЕВОЖНОСТЬ В МЛАДШИХ КЛАССАХ </w:t>
      </w:r>
    </w:p>
    <w:p w14:paraId="77129CB1" w14:textId="0C571BE5" w:rsidR="00AA527E" w:rsidRPr="00AA527E" w:rsidRDefault="000735D9" w:rsidP="000735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 xml:space="preserve">   </w:t>
      </w:r>
      <w:r w:rsidRPr="000735D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Тревожность представляет собой сложное эмоциональное состояние, характеризующееся ощущением внутреннего напряжения, неуверенности, ожиданием возможных неудач или угрозы. В психологии тревожность рассматривается как индивидуально-психологическая особенность личности, проявляющаяся в склонности человека испытывать беспокойство по поводу реальных или воображаемых трудностей. По мнению Ч. Д. </w:t>
      </w:r>
      <w:proofErr w:type="spellStart"/>
      <w:r w:rsidRPr="000735D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Спилбергера</w:t>
      </w:r>
      <w:proofErr w:type="spellEnd"/>
      <w:r w:rsidRPr="000735D9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и А. М. Прихожан, тревожность может быть как ситуативной (временной реакцией на стрессовую ситуацию), так и личностной — устойчивой характеристикой, свойственной человеку на протяжении длительного времени.</w:t>
      </w:r>
    </w:p>
    <w:p w14:paraId="339C69AF" w14:textId="71F7219F" w:rsidR="00AA527E" w:rsidRPr="000735D9" w:rsidRDefault="000735D9" w:rsidP="000735D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 xml:space="preserve">В младшем школьном возрасте тревожность нередко проявляется в учебной деятельности и межличностных отношениях. На этом этапе развития ребёнок сталкивается с новыми требованиями, оценочной системой и необходимостью соответствовать ожиданиям взрослых. Учебная тревожность часто возникает из-за страха допустить ошибку, получить отрицательную оценку, показаться «хуже других». </w:t>
      </w:r>
      <w:r w:rsidRPr="00073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результате снижается познавательная активность, ухудшается внимание, память и общая учебная мотивация.</w:t>
      </w:r>
    </w:p>
    <w:p w14:paraId="4D1FA33C" w14:textId="645F4814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>Во время прохождения педагогической практики я неоднократно наблюдала проявления тревожности среди учащихся начальных классов. Некоторые дети испытывали сильное эмоциональное напряжение перед ответом у доски, другие — чрезмерно переживали по поводу полученной отметки или замечания учителя. У некоторых наблюдались соматические проявления тревоги: учащённое дыхание, жалобы на головную боль, усталость, отказ от участия в активных видах деятельности. Эти симптомы указывают на то, что психоэмоциональное состояние ребёнка требует особого внимания со стороны педагога.</w:t>
      </w:r>
    </w:p>
    <w:p w14:paraId="7FB8DEBE" w14:textId="13773E53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>Анализ моих наблюдений позволяет сделать вывод, что повышенная тревожность чаще встречается у детей с низкой самооценкой и недостатком эмоциональной поддержки со стороны взрослых. Даже небольшое одобрение, похвала за старание или признание успеха положительно влияют на эмоциональное состояние ребёнка, повышают его уверенность в себе и снижают уровень тревоги. Это подтверждает значимость эмоционального климата на уроке и роли учителя в формировании чувства психологической безопасности учащихся.</w:t>
      </w:r>
    </w:p>
    <w:p w14:paraId="7544F41D" w14:textId="666E8A2C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 xml:space="preserve">Причины детской тревожности могут быть различными: </w:t>
      </w:r>
      <w:r w:rsidRPr="000735D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завышенные требования родителей, чрезмерно строгий стиль педагогического взаимодействия, частые ситуации неуспеха, конфликты со сверстниками, неблагоприятная семейная атмосфера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>. В ряде случаев тревожность может быть следствием повышенной чувствительности нервной системы ребёнка и индивидуальных особенностей темперамента. Поэтому работа с тревожными детьми требует комплексного подхода, включающего педагогическую, психологическую и коррекционно-развивающую составляющие.</w:t>
      </w:r>
    </w:p>
    <w:p w14:paraId="6A23E3FF" w14:textId="77777777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94B6A9" w14:textId="3014C3F3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 xml:space="preserve">Как будущий педагог, я стараюсь выстраивать образовательный процесс на принципах поддержки и сотрудничества. На уроках создаю атмосферу </w:t>
      </w:r>
      <w:r w:rsidRPr="00073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эмоционального комфорта,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 xml:space="preserve"> где допускается право на ошибку как естественная часть процесса обучения. Применяю игровые формы работы, дыхательные упражнения перед контрольными и практику «слов поддержки», когда учащиеся произносят в адрес друг друга позитивные утверждения. Эти приёмы помогают снизить психоэмоциональное напряжение и формируют у детей чувство уверенности и внутреннего спокойствия.</w:t>
      </w:r>
    </w:p>
    <w:p w14:paraId="2DFF0CCC" w14:textId="0A0FBD6B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</w:t>
      </w:r>
      <w:r w:rsidRPr="000735D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проблема тревожности младших школьников является одной из ключевых в современном образовании. 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>От уровня эмоционального благополучия ребёнка напрямую зависят его учебные успехи, коммуникативные навыки и общее развитие личности. Задача педагога — своевременно распознавать признаки тревожности, создавать условия для психологической безопасности и помогать детям справляться с эмоциональными трудностями. Ведь только в атмосфере доверия и поддержки возможно полноценное развитие личности и формирование положительного отношения к учёбе.</w:t>
      </w:r>
    </w:p>
    <w:p w14:paraId="0536937B" w14:textId="77777777" w:rsidR="000735D9" w:rsidRPr="000735D9" w:rsidRDefault="000735D9" w:rsidP="000735D9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35D9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использованной литературы</w:t>
      </w:r>
    </w:p>
    <w:p w14:paraId="19C47EC0" w14:textId="44587149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5D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ab/>
        <w:t>Прихожан, А. М. Психология тревожности: Дети и подростки. — М.: Московский психолого-социальный институт, 2007.</w:t>
      </w:r>
    </w:p>
    <w:p w14:paraId="223F390B" w14:textId="0FFEC71B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5D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735D9">
        <w:rPr>
          <w:rFonts w:ascii="Times New Roman" w:hAnsi="Times New Roman" w:cs="Times New Roman"/>
          <w:sz w:val="28"/>
          <w:szCs w:val="28"/>
          <w:lang w:val="ru-RU"/>
        </w:rPr>
        <w:t>Спилбергер</w:t>
      </w:r>
      <w:proofErr w:type="spellEnd"/>
      <w:r w:rsidRPr="000735D9">
        <w:rPr>
          <w:rFonts w:ascii="Times New Roman" w:hAnsi="Times New Roman" w:cs="Times New Roman"/>
          <w:sz w:val="28"/>
          <w:szCs w:val="28"/>
          <w:lang w:val="ru-RU"/>
        </w:rPr>
        <w:t>, Ч. Д. Тревожность и стресс. — СПб.: Питер, 2002.</w:t>
      </w:r>
    </w:p>
    <w:p w14:paraId="6E7C126C" w14:textId="3C290929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5D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0735D9">
        <w:rPr>
          <w:rFonts w:ascii="Times New Roman" w:hAnsi="Times New Roman" w:cs="Times New Roman"/>
          <w:sz w:val="28"/>
          <w:szCs w:val="28"/>
          <w:lang w:val="ru-RU"/>
        </w:rPr>
        <w:t>Божович</w:t>
      </w:r>
      <w:proofErr w:type="spellEnd"/>
      <w:r w:rsidRPr="000735D9">
        <w:rPr>
          <w:rFonts w:ascii="Times New Roman" w:hAnsi="Times New Roman" w:cs="Times New Roman"/>
          <w:sz w:val="28"/>
          <w:szCs w:val="28"/>
          <w:lang w:val="ru-RU"/>
        </w:rPr>
        <w:t>, Л. И. Личность и её формирование в детском возрасте. — М.: Педагогика, 2001.</w:t>
      </w:r>
    </w:p>
    <w:p w14:paraId="28DBAAD4" w14:textId="0D514622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5D9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ab/>
        <w:t>Буре, Р. С. Психологические особенности младших школьников. — М.: Просвещение, 2018.</w:t>
      </w:r>
    </w:p>
    <w:p w14:paraId="52CFA2B6" w14:textId="01FC50D6" w:rsidR="000735D9" w:rsidRPr="000735D9" w:rsidRDefault="000735D9" w:rsidP="000735D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35D9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0735D9">
        <w:rPr>
          <w:rFonts w:ascii="Times New Roman" w:hAnsi="Times New Roman" w:cs="Times New Roman"/>
          <w:sz w:val="28"/>
          <w:szCs w:val="28"/>
          <w:lang w:val="ru-RU"/>
        </w:rPr>
        <w:tab/>
        <w:t>Рубинштейн, С. Л. Основы общей психологии. — М.: Педагогика, 2003.</w:t>
      </w:r>
    </w:p>
    <w:p w14:paraId="265BBC7D" w14:textId="77777777" w:rsidR="00892BF3" w:rsidRDefault="00892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92B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52FB" w14:textId="77777777" w:rsidR="00F414CE" w:rsidRDefault="00F414CE">
      <w:pPr>
        <w:spacing w:line="240" w:lineRule="auto"/>
      </w:pPr>
      <w:r>
        <w:separator/>
      </w:r>
    </w:p>
  </w:endnote>
  <w:endnote w:type="continuationSeparator" w:id="0">
    <w:p w14:paraId="316B5B40" w14:textId="77777777" w:rsidR="00F414CE" w:rsidRDefault="00F41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sans-serif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3057" w14:textId="77777777" w:rsidR="00F414CE" w:rsidRDefault="00F414CE">
      <w:pPr>
        <w:spacing w:after="0"/>
      </w:pPr>
      <w:r>
        <w:separator/>
      </w:r>
    </w:p>
  </w:footnote>
  <w:footnote w:type="continuationSeparator" w:id="0">
    <w:p w14:paraId="0BB8A158" w14:textId="77777777" w:rsidR="00F414CE" w:rsidRDefault="00F4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60DC9"/>
    <w:multiLevelType w:val="multilevel"/>
    <w:tmpl w:val="75260DC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4E"/>
    <w:rsid w:val="000735D9"/>
    <w:rsid w:val="00215D23"/>
    <w:rsid w:val="00257411"/>
    <w:rsid w:val="002D2617"/>
    <w:rsid w:val="00457906"/>
    <w:rsid w:val="0047130C"/>
    <w:rsid w:val="004A531F"/>
    <w:rsid w:val="00594FC8"/>
    <w:rsid w:val="00663DF8"/>
    <w:rsid w:val="008827BF"/>
    <w:rsid w:val="00892BF3"/>
    <w:rsid w:val="00A8252F"/>
    <w:rsid w:val="00AA527E"/>
    <w:rsid w:val="00AB48C0"/>
    <w:rsid w:val="00CA7E00"/>
    <w:rsid w:val="00D33BAC"/>
    <w:rsid w:val="00E31A75"/>
    <w:rsid w:val="00E6067F"/>
    <w:rsid w:val="00EE744E"/>
    <w:rsid w:val="00F22C6C"/>
    <w:rsid w:val="00F414CE"/>
    <w:rsid w:val="0A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C31"/>
  <w15:docId w15:val="{CA4691A6-8E3D-416E-A903-494A11491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6">
    <w:name w:val="Заголовок Знак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link w:val="a7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rsid w:val="00AA527E"/>
  </w:style>
  <w:style w:type="character" w:customStyle="1" w:styleId="selectable-text1">
    <w:name w:val="selectable-text1"/>
    <w:basedOn w:val="a0"/>
    <w:rsid w:val="00AA5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Бекнур Еденбай</dc:creator>
  <cp:lastModifiedBy>Салтанат Джантасова</cp:lastModifiedBy>
  <cp:revision>2</cp:revision>
  <dcterms:created xsi:type="dcterms:W3CDTF">2025-10-05T11:12:00Z</dcterms:created>
  <dcterms:modified xsi:type="dcterms:W3CDTF">2025-10-20T14:53:00Z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F7ED40303D5C4DA89B3178CFD4379B72_12</vt:lpwstr>
  </property>
</Properties>
</file>