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F483" w14:textId="0802D3C8" w:rsidR="00F27E89" w:rsidRPr="00F27E89" w:rsidRDefault="00F27E89" w:rsidP="00F27E89">
      <w:pPr>
        <w:rPr>
          <w:rFonts w:asciiTheme="majorBidi" w:hAnsiTheme="majorBidi" w:cstheme="majorBidi"/>
          <w:b/>
          <w:bCs/>
          <w:sz w:val="28"/>
          <w:szCs w:val="28"/>
        </w:rPr>
      </w:pPr>
      <w:r w:rsidRPr="00F27E89">
        <w:rPr>
          <w:rFonts w:asciiTheme="majorBidi" w:hAnsiTheme="majorBidi" w:cstheme="majorBidi"/>
          <w:b/>
          <w:bCs/>
          <w:sz w:val="28"/>
          <w:szCs w:val="28"/>
        </w:rPr>
        <w:t>Театрдағы тағылым: исламтанушы студенттердің рухани әсері</w:t>
      </w:r>
    </w:p>
    <w:p w14:paraId="750C3EF1" w14:textId="11E15220" w:rsidR="00F27E89" w:rsidRPr="00F27E89" w:rsidRDefault="00F27E89" w:rsidP="00F27E89">
      <w:pPr>
        <w:rPr>
          <w:rFonts w:asciiTheme="majorBidi" w:hAnsiTheme="majorBidi" w:cstheme="majorBidi"/>
          <w:sz w:val="28"/>
          <w:szCs w:val="28"/>
        </w:rPr>
      </w:pPr>
      <w:r w:rsidRPr="00F27E89">
        <w:rPr>
          <w:rFonts w:asciiTheme="majorBidi" w:hAnsiTheme="majorBidi" w:cstheme="majorBidi"/>
          <w:sz w:val="28"/>
          <w:szCs w:val="28"/>
        </w:rPr>
        <w:t>Мен, Алимхан Аружан, исламтану мамандығының 1-курс магистранты ретінде Тұрақты даму мақсаттары аясында бакалавриатта білім алып жатқан 2-курс исламтану студенттерімен бірге Алматы қаласындағы Ғ.Мүсірепов атындағы Қазақ мемлекеттік академиялық балалар мен жасөспірімдер театрына барып, «Бір түп алма ағашы» атты спектакльді тамашаладық. Бұл мәдени шара студенттердің рухани дүниесін байытып, өмірдің маңызды құндылықтары туралы терең ой салған ерекше кеш болды.</w:t>
      </w:r>
      <w:r w:rsidRPr="00F27E89">
        <w:rPr>
          <w:rFonts w:asciiTheme="majorBidi" w:hAnsiTheme="majorBidi" w:cstheme="majorBidi"/>
          <w:sz w:val="28"/>
          <w:szCs w:val="28"/>
        </w:rPr>
        <w:t xml:space="preserve"> </w:t>
      </w:r>
      <w:r w:rsidRPr="00F27E89">
        <w:rPr>
          <w:rFonts w:asciiTheme="majorBidi" w:hAnsiTheme="majorBidi" w:cstheme="majorBidi"/>
          <w:sz w:val="28"/>
          <w:szCs w:val="28"/>
        </w:rPr>
        <w:t>Қазіргі уақытта жастардың тұлғалық дамуы тек академиялық біліммен шектелмей, олардың мәдени және рухани тұрғыдан</w:t>
      </w:r>
      <w:r>
        <w:rPr>
          <w:rFonts w:asciiTheme="majorBidi" w:hAnsiTheme="majorBidi" w:cstheme="majorBidi"/>
          <w:sz w:val="28"/>
          <w:szCs w:val="28"/>
        </w:rPr>
        <w:t xml:space="preserve"> </w:t>
      </w:r>
      <w:r w:rsidRPr="00F27E89">
        <w:rPr>
          <w:rFonts w:asciiTheme="majorBidi" w:hAnsiTheme="majorBidi" w:cstheme="majorBidi"/>
          <w:sz w:val="28"/>
          <w:szCs w:val="28"/>
        </w:rPr>
        <w:t>қалыптасуына да байланысты. Осы тұрғыда театр өнері адам өміріндегі маңызды мәселелерді көркем түрде жеткізіп, көрерменнің ой-санасына әсер ететін ерекше мәдени кеңістік болып табылады. «Бір түп алма ағашы» спектаклі де дәл осындай терең мазмұнды қойылымдардың бірі екені анық байқалды.</w:t>
      </w:r>
      <w:r w:rsidRPr="00F27E89">
        <w:rPr>
          <w:rFonts w:asciiTheme="majorBidi" w:hAnsiTheme="majorBidi" w:cstheme="majorBidi"/>
          <w:sz w:val="28"/>
          <w:szCs w:val="28"/>
        </w:rPr>
        <w:t xml:space="preserve"> </w:t>
      </w:r>
      <w:r w:rsidRPr="00F27E89">
        <w:rPr>
          <w:rFonts w:asciiTheme="majorBidi" w:hAnsiTheme="majorBidi" w:cstheme="majorBidi"/>
          <w:sz w:val="28"/>
          <w:szCs w:val="28"/>
        </w:rPr>
        <w:t>Қойылым барысында актерлердің шебер ойыны, сахнадағы кейіпкерлердің шынайы сезімдері мен өмірлік оқиғалары көрерменді бейжай қалдырмады. Спектакльдің негізгі мазмұны отбасы құндылықтары, ата-ана мен бала арасындағы қарым-қатынас, бауырлар арасындағы түсіністік және адам өміріндегі шынайы бақыттың мәні туралы ой қозғайды. Қойылым көрерменге өмірдің мәні тек материалдық байлықта емес, ең алдымен отбасының бірлігі мен адам арасындағы мейірімде екенін көрсетеді.</w:t>
      </w:r>
      <w:r w:rsidRPr="00F27E89">
        <w:rPr>
          <w:rFonts w:asciiTheme="majorBidi" w:hAnsiTheme="majorBidi" w:cstheme="majorBidi"/>
          <w:sz w:val="28"/>
          <w:szCs w:val="28"/>
        </w:rPr>
        <w:t xml:space="preserve"> </w:t>
      </w:r>
      <w:r w:rsidRPr="00F27E89">
        <w:rPr>
          <w:rFonts w:asciiTheme="majorBidi" w:hAnsiTheme="majorBidi" w:cstheme="majorBidi"/>
          <w:sz w:val="28"/>
          <w:szCs w:val="28"/>
        </w:rPr>
        <w:t>Спектакльді тамашалаған бакалавриатта оқитын 2-курс исламтану студенттері де өз әсерлерімен бөлісті. Студенттердің бірі Қанаева А. қойылымның әсері туралы былай дейді:</w:t>
      </w:r>
    </w:p>
    <w:p w14:paraId="3A9676C8" w14:textId="3957B6CA" w:rsidR="00F27E89" w:rsidRPr="00F27E89" w:rsidRDefault="00F27E89" w:rsidP="00F27E89">
      <w:pPr>
        <w:rPr>
          <w:rFonts w:asciiTheme="majorBidi" w:hAnsiTheme="majorBidi" w:cstheme="majorBidi"/>
          <w:sz w:val="28"/>
          <w:szCs w:val="28"/>
        </w:rPr>
      </w:pPr>
      <w:r w:rsidRPr="00F27E89">
        <w:rPr>
          <w:rFonts w:asciiTheme="majorBidi" w:hAnsiTheme="majorBidi" w:cstheme="majorBidi"/>
          <w:sz w:val="28"/>
          <w:szCs w:val="28"/>
        </w:rPr>
        <w:t xml:space="preserve"> </w:t>
      </w:r>
      <w:r w:rsidRPr="00F27E89">
        <w:rPr>
          <w:rFonts w:asciiTheme="majorBidi" w:hAnsiTheme="majorBidi" w:cstheme="majorBidi"/>
          <w:sz w:val="28"/>
          <w:szCs w:val="28"/>
        </w:rPr>
        <w:t>«“Бір түп алма ағашы” атты спектаклін тамашалаған болатынбыз. Бұл жолы жүрегіме өте ерекше әсер қалдырды. Кейіпкерлердің актерлық шеберлігі жоғары деңгейде болғанын байқадым. Өмірдің мәні ақшада емес, отбасының берекесінде екенін түсіндім. Бала мен ана арасындағы, бауырлар арасындағы қарым-қатынастағы мәселелерді көтерді. Қазіргі таңдағы өзекті тақырыптардың бірі екенін еске салды».</w:t>
      </w:r>
      <w:r w:rsidRPr="00F27E89">
        <w:rPr>
          <w:rFonts w:asciiTheme="majorBidi" w:hAnsiTheme="majorBidi" w:cstheme="majorBidi"/>
          <w:sz w:val="28"/>
          <w:szCs w:val="28"/>
        </w:rPr>
        <w:t xml:space="preserve"> </w:t>
      </w:r>
      <w:r w:rsidRPr="00F27E89">
        <w:rPr>
          <w:rFonts w:asciiTheme="majorBidi" w:hAnsiTheme="majorBidi" w:cstheme="majorBidi"/>
          <w:sz w:val="28"/>
          <w:szCs w:val="28"/>
        </w:rPr>
        <w:t>Тағы бір студент, Әйтеш Ә., бұл кештің ерекше әсер қалдырғанын атап өтті:</w:t>
      </w:r>
      <w:r w:rsidRPr="00F27E89">
        <w:rPr>
          <w:rFonts w:asciiTheme="majorBidi" w:hAnsiTheme="majorBidi" w:cstheme="majorBidi"/>
          <w:sz w:val="28"/>
          <w:szCs w:val="28"/>
        </w:rPr>
        <w:t xml:space="preserve"> </w:t>
      </w:r>
    </w:p>
    <w:p w14:paraId="5D2446CE" w14:textId="08AADD0E" w:rsidR="00A10FCF" w:rsidRPr="00F27E89" w:rsidRDefault="00F27E89" w:rsidP="00F27E89">
      <w:pPr>
        <w:rPr>
          <w:rFonts w:asciiTheme="majorBidi" w:hAnsiTheme="majorBidi" w:cstheme="majorBidi"/>
          <w:sz w:val="28"/>
          <w:szCs w:val="28"/>
        </w:rPr>
      </w:pPr>
      <w:r w:rsidRPr="00F27E89">
        <w:rPr>
          <w:rFonts w:asciiTheme="majorBidi" w:hAnsiTheme="majorBidi" w:cstheme="majorBidi"/>
          <w:sz w:val="28"/>
          <w:szCs w:val="28"/>
        </w:rPr>
        <w:t xml:space="preserve">«Спектакльге барған кеш мен үшін өте әсерлі өтті. Сахнадағы оқиға мен кейіпкерлердің өмірі адамды терең ойға қалдырады. Әсіресе олардың сезімдері мен арасындағы қарым-қатынастары шынайы көрінді, сондықтан көрермен ретінде өзімді сол оқиғаның ішінде отырғандай сезіндім. Спектакль аяқталғаннан кейін көңілімде ерекше жылылық пен ой </w:t>
      </w:r>
      <w:r w:rsidRPr="00F27E89">
        <w:rPr>
          <w:rFonts w:asciiTheme="majorBidi" w:hAnsiTheme="majorBidi" w:cstheme="majorBidi"/>
          <w:sz w:val="28"/>
          <w:szCs w:val="28"/>
        </w:rPr>
        <w:lastRenderedPageBreak/>
        <w:t>қалды».</w:t>
      </w:r>
      <w:r w:rsidRPr="00F27E89">
        <w:rPr>
          <w:rFonts w:asciiTheme="majorBidi" w:hAnsiTheme="majorBidi" w:cstheme="majorBidi"/>
          <w:sz w:val="28"/>
          <w:szCs w:val="28"/>
        </w:rPr>
        <w:t xml:space="preserve"> </w:t>
      </w:r>
      <w:r w:rsidRPr="00F27E89">
        <w:rPr>
          <w:rFonts w:asciiTheme="majorBidi" w:hAnsiTheme="majorBidi" w:cstheme="majorBidi"/>
          <w:sz w:val="28"/>
          <w:szCs w:val="28"/>
        </w:rPr>
        <w:t>Бұл қойылым студенттерге өмірдегі басты құндылықтар – отбасы, сыйластық, мейірім және өзара түсіністік екенін тағы бір рет еске салды. Мұндай мәдени іс-шаралар жастардың рухани дүниетанымын қалыптастыруға, олардың қоғамдағы әлеуметтік жауапкершілігін арттыруға ықпал етеді. Әсіресе исламтану мамандығында білім алып жатқан</w:t>
      </w:r>
      <w:r w:rsidRPr="00F27E89">
        <w:rPr>
          <w:rFonts w:asciiTheme="majorBidi" w:hAnsiTheme="majorBidi" w:cstheme="majorBidi"/>
          <w:sz w:val="28"/>
          <w:szCs w:val="28"/>
        </w:rPr>
        <w:t xml:space="preserve"> </w:t>
      </w:r>
      <w:r w:rsidRPr="00F27E89">
        <w:rPr>
          <w:rFonts w:asciiTheme="majorBidi" w:hAnsiTheme="majorBidi" w:cstheme="majorBidi"/>
          <w:sz w:val="28"/>
          <w:szCs w:val="28"/>
        </w:rPr>
        <w:t>студенттер үшін мұндай тәрбиелік мәні бар мәдени шаралар адамгершілік құндылықтарды терең түсінуге мүмкіндік береді.</w:t>
      </w:r>
      <w:r w:rsidRPr="00F27E89">
        <w:rPr>
          <w:rFonts w:asciiTheme="majorBidi" w:hAnsiTheme="majorBidi" w:cstheme="majorBidi"/>
          <w:sz w:val="28"/>
          <w:szCs w:val="28"/>
        </w:rPr>
        <w:t xml:space="preserve"> </w:t>
      </w:r>
      <w:r w:rsidRPr="00F27E89">
        <w:rPr>
          <w:rFonts w:asciiTheme="majorBidi" w:hAnsiTheme="majorBidi" w:cstheme="majorBidi"/>
          <w:sz w:val="28"/>
          <w:szCs w:val="28"/>
        </w:rPr>
        <w:t>Сонымен қатар бұл шара Тұрақты даму мақсаттарының бірі – сапалы білім мен мәдени құндылықтарды дамыту қағидаларымен де үйлеседі. Себебі мәдениет пен өнер арқылы жастардың ой-өрісі кеңейіп, қоғамдағы маңызды мәселелерге бейжай қарамайтын тұлға болып қалыптасуына жол ашылады.</w:t>
      </w:r>
      <w:r w:rsidRPr="00F27E89">
        <w:rPr>
          <w:rFonts w:asciiTheme="majorBidi" w:hAnsiTheme="majorBidi" w:cstheme="majorBidi"/>
          <w:sz w:val="28"/>
          <w:szCs w:val="28"/>
        </w:rPr>
        <w:t xml:space="preserve"> </w:t>
      </w:r>
      <w:r w:rsidRPr="00F27E89">
        <w:rPr>
          <w:rFonts w:asciiTheme="majorBidi" w:hAnsiTheme="majorBidi" w:cstheme="majorBidi"/>
          <w:sz w:val="28"/>
          <w:szCs w:val="28"/>
        </w:rPr>
        <w:t>Қорытындылай келе, «Бір түп алма ағашы» спектаклін тамашалау студенттер үшін тек мәдени демалыс емес, сонымен қатар өмірлік құндылықтарды терең түсінуге мүмкіндік берген тағылымды тәжірибе болды. Осындай мәдени шаралар жастардың рухани дамуына ықпал етіп, олардың ұлттық мәдениетке деген құрметін арттыруда маңызды рөл атқарады.</w:t>
      </w:r>
    </w:p>
    <w:sectPr w:rsidR="00A10FCF" w:rsidRPr="00F27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89"/>
    <w:rsid w:val="005A38B4"/>
    <w:rsid w:val="007867FC"/>
    <w:rsid w:val="00A10FCF"/>
    <w:rsid w:val="00EA6934"/>
    <w:rsid w:val="00F27E89"/>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decimalSymbol w:val=","/>
  <w:listSeparator w:val=";"/>
  <w14:docId w14:val="6A79BFB9"/>
  <w15:chartTrackingRefBased/>
  <w15:docId w15:val="{35A7C5BF-399A-EE47-9D8F-6A4F0C89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7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27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27E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27E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27E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27E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7E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7E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7E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E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27E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27E8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27E8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27E8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27E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7E89"/>
    <w:rPr>
      <w:rFonts w:eastAsiaTheme="majorEastAsia" w:cstheme="majorBidi"/>
      <w:color w:val="595959" w:themeColor="text1" w:themeTint="A6"/>
    </w:rPr>
  </w:style>
  <w:style w:type="character" w:customStyle="1" w:styleId="80">
    <w:name w:val="Заголовок 8 Знак"/>
    <w:basedOn w:val="a0"/>
    <w:link w:val="8"/>
    <w:uiPriority w:val="9"/>
    <w:semiHidden/>
    <w:rsid w:val="00F27E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7E89"/>
    <w:rPr>
      <w:rFonts w:eastAsiaTheme="majorEastAsia" w:cstheme="majorBidi"/>
      <w:color w:val="272727" w:themeColor="text1" w:themeTint="D8"/>
    </w:rPr>
  </w:style>
  <w:style w:type="paragraph" w:styleId="a3">
    <w:name w:val="Title"/>
    <w:basedOn w:val="a"/>
    <w:next w:val="a"/>
    <w:link w:val="a4"/>
    <w:uiPriority w:val="10"/>
    <w:qFormat/>
    <w:rsid w:val="00F27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27E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E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7E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7E89"/>
    <w:pPr>
      <w:spacing w:before="160"/>
      <w:jc w:val="center"/>
    </w:pPr>
    <w:rPr>
      <w:i/>
      <w:iCs/>
      <w:color w:val="404040" w:themeColor="text1" w:themeTint="BF"/>
    </w:rPr>
  </w:style>
  <w:style w:type="character" w:customStyle="1" w:styleId="22">
    <w:name w:val="Цитата 2 Знак"/>
    <w:basedOn w:val="a0"/>
    <w:link w:val="21"/>
    <w:uiPriority w:val="29"/>
    <w:rsid w:val="00F27E89"/>
    <w:rPr>
      <w:i/>
      <w:iCs/>
      <w:color w:val="404040" w:themeColor="text1" w:themeTint="BF"/>
    </w:rPr>
  </w:style>
  <w:style w:type="paragraph" w:styleId="a7">
    <w:name w:val="List Paragraph"/>
    <w:basedOn w:val="a"/>
    <w:uiPriority w:val="34"/>
    <w:qFormat/>
    <w:rsid w:val="00F27E89"/>
    <w:pPr>
      <w:ind w:left="720"/>
      <w:contextualSpacing/>
    </w:pPr>
  </w:style>
  <w:style w:type="character" w:styleId="a8">
    <w:name w:val="Intense Emphasis"/>
    <w:basedOn w:val="a0"/>
    <w:uiPriority w:val="21"/>
    <w:qFormat/>
    <w:rsid w:val="00F27E89"/>
    <w:rPr>
      <w:i/>
      <w:iCs/>
      <w:color w:val="0F4761" w:themeColor="accent1" w:themeShade="BF"/>
    </w:rPr>
  </w:style>
  <w:style w:type="paragraph" w:styleId="a9">
    <w:name w:val="Intense Quote"/>
    <w:basedOn w:val="a"/>
    <w:next w:val="a"/>
    <w:link w:val="aa"/>
    <w:uiPriority w:val="30"/>
    <w:qFormat/>
    <w:rsid w:val="00F27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27E89"/>
    <w:rPr>
      <w:i/>
      <w:iCs/>
      <w:color w:val="0F4761" w:themeColor="accent1" w:themeShade="BF"/>
    </w:rPr>
  </w:style>
  <w:style w:type="character" w:styleId="ab">
    <w:name w:val="Intense Reference"/>
    <w:basedOn w:val="a0"/>
    <w:uiPriority w:val="32"/>
    <w:qFormat/>
    <w:rsid w:val="00F27E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Алимхан Аружан Бейсенқызы</dc:creator>
  <cp:keywords/>
  <dc:description/>
  <cp:lastModifiedBy>Алимхан Аружан Бейсенқызы</cp:lastModifiedBy>
  <cp:revision>1</cp:revision>
  <dcterms:created xsi:type="dcterms:W3CDTF">2026-03-12T11:37:00Z</dcterms:created>
  <dcterms:modified xsi:type="dcterms:W3CDTF">2026-03-12T11:43:00Z</dcterms:modified>
</cp:coreProperties>
</file>