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59" w:rsidRDefault="00340D59" w:rsidP="00340D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Тема: </w:t>
      </w:r>
      <w:bookmarkStart w:id="0" w:name="_GoBack"/>
      <w:r>
        <w:rPr>
          <w:b/>
          <w:bCs/>
          <w:color w:val="000000"/>
        </w:rPr>
        <w:t>Формирование читательского интереса  у детей в кругу семьи</w:t>
      </w:r>
    </w:p>
    <w:bookmarkEnd w:id="0"/>
    <w:p w:rsidR="00340D59" w:rsidRPr="00E55F0A" w:rsidRDefault="00340D59" w:rsidP="00340D5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55F0A">
        <w:rPr>
          <w:b/>
          <w:bCs/>
          <w:color w:val="000000"/>
        </w:rPr>
        <w:t>Цели: </w:t>
      </w:r>
      <w:r w:rsidRPr="00E55F0A">
        <w:rPr>
          <w:bCs/>
          <w:color w:val="000000"/>
        </w:rPr>
        <w:t>формирование  у родителей желания повышать читательский интерес у детей в кругу семьи</w:t>
      </w:r>
    </w:p>
    <w:p w:rsidR="00340D59" w:rsidRPr="00E55F0A" w:rsidRDefault="00340D59" w:rsidP="00340D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55F0A">
        <w:rPr>
          <w:b/>
          <w:bCs/>
          <w:color w:val="000000"/>
        </w:rPr>
        <w:t>Задачи:</w:t>
      </w:r>
    </w:p>
    <w:p w:rsidR="00340D59" w:rsidRPr="00E55F0A" w:rsidRDefault="00340D59" w:rsidP="00340D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55F0A">
        <w:rPr>
          <w:b/>
          <w:bCs/>
          <w:color w:val="000000"/>
        </w:rPr>
        <w:t>*</w:t>
      </w:r>
      <w:r w:rsidRPr="00E55F0A">
        <w:rPr>
          <w:color w:val="000000"/>
        </w:rPr>
        <w:t xml:space="preserve"> познакомить с причинами возникающих проблем в чтении</w:t>
      </w:r>
    </w:p>
    <w:p w:rsidR="00340D59" w:rsidRPr="00E55F0A" w:rsidRDefault="00340D59" w:rsidP="00340D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5F0A">
        <w:rPr>
          <w:b/>
          <w:bCs/>
          <w:color w:val="000000"/>
        </w:rPr>
        <w:t>*</w:t>
      </w:r>
      <w:r w:rsidRPr="00E55F0A">
        <w:rPr>
          <w:color w:val="000000"/>
        </w:rPr>
        <w:t>познакомить родителей с методами и приёмами развития у детей читательского интереса</w:t>
      </w:r>
    </w:p>
    <w:p w:rsidR="00340D59" w:rsidRDefault="00340D59" w:rsidP="00340D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5F0A">
        <w:rPr>
          <w:b/>
          <w:bCs/>
          <w:color w:val="000000"/>
        </w:rPr>
        <w:t>* </w:t>
      </w:r>
      <w:r w:rsidRPr="00E55F0A">
        <w:rPr>
          <w:color w:val="000000"/>
        </w:rPr>
        <w:t xml:space="preserve"> показать пути развития у детей интереса к чтению</w:t>
      </w:r>
    </w:p>
    <w:p w:rsidR="00340D59" w:rsidRPr="00E55F0A" w:rsidRDefault="00340D59" w:rsidP="00340D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5F0A">
        <w:rPr>
          <w:b/>
          <w:color w:val="000000"/>
        </w:rPr>
        <w:t>Предварительная работа:</w:t>
      </w:r>
      <w:r>
        <w:rPr>
          <w:color w:val="000000"/>
        </w:rPr>
        <w:t xml:space="preserve"> оформление, книги и листы 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 для работы, распределение родителей по группам 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тренинга:</w:t>
      </w:r>
    </w:p>
    <w:p w:rsidR="00340D59" w:rsidRPr="00E55F0A" w:rsidRDefault="00340D59" w:rsidP="00340D59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55F0A">
        <w:rPr>
          <w:rStyle w:val="c1"/>
          <w:color w:val="000000"/>
        </w:rPr>
        <w:t>«Кризис чтения» – это проблема очень актуальна на сегодняшний день. Поэтому привитие ребёнку интереса к чтению, развитие у него навыка чтения стало одной из главных проблем современного начального образования. Ещё совсем недавно ценность книги и чтения у нас была неоспорима. Но сегодня ситуация значительно изменилась.  Школа, а не сам ребенок  определяет необходимость чтения и его репертуар. Ученик идет в библиотеку, чтобы выполнить задание учителя. Общение с книгой дома или в библиотеке он принимает как продолжение урока, за рамками класса. Принудительное чтение отрицательно сказывается на его качестве. Как учить чтению, чтобы дети полюбили книгу, ведь книга, прочитанная в детстве, остаётся в памяти на всю жизнь и влияет на последующее развитие человека. Особую актуальность приобретает эта проблема в начальной школе.</w:t>
      </w:r>
    </w:p>
    <w:p w:rsidR="00340D59" w:rsidRPr="00E55F0A" w:rsidRDefault="00340D59" w:rsidP="00340D5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55F0A">
        <w:rPr>
          <w:color w:val="000000"/>
        </w:rPr>
        <w:t>Уже в начальной школе многие родители сетуют на проблемы с чтением. Вот наиболее распространённые:</w:t>
      </w:r>
    </w:p>
    <w:p w:rsidR="00340D59" w:rsidRPr="00E55F0A" w:rsidRDefault="00340D59" w:rsidP="00340D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5F0A">
        <w:rPr>
          <w:color w:val="000000"/>
        </w:rPr>
        <w:t>Ребёнок читает очень медленно, с большим количеством ошибок, никак не может перейти от чтения по слогам к чтению целыми словами.</w:t>
      </w:r>
    </w:p>
    <w:p w:rsidR="00340D59" w:rsidRPr="00E55F0A" w:rsidRDefault="00340D59" w:rsidP="00340D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5F0A">
        <w:rPr>
          <w:color w:val="000000"/>
        </w:rPr>
        <w:t>Даже если ребёнок читает бегло и правильно, он категорически отказывается прочитать больше того, что задали.</w:t>
      </w:r>
    </w:p>
    <w:p w:rsidR="00340D59" w:rsidRPr="00E55F0A" w:rsidRDefault="00340D59" w:rsidP="00340D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5F0A">
        <w:rPr>
          <w:color w:val="000000"/>
        </w:rPr>
        <w:t>Ребёнок не способен пересказать прочитанное, он не понимает и не запоминает, что читает.</w:t>
      </w:r>
    </w:p>
    <w:p w:rsidR="00340D59" w:rsidRPr="00E55F0A" w:rsidRDefault="00340D59" w:rsidP="00340D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5F0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Дети читать стали хуже и  меньше. </w:t>
      </w:r>
      <w:r w:rsidRPr="00E55F0A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Почему дети  одобряют лозунг «Выбросить бы все книги!»?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Родители высказывают свое мнение.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Делается обобщение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E5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Неприятные</w:t>
      </w:r>
      <w:proofErr w:type="gramEnd"/>
      <w:r w:rsidRPr="00E5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ассоциации-наказывали чтением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2.Плохая  техника чтения. Ребенок видел, слышал в классе, что есть дети</w:t>
      </w:r>
      <w:proofErr w:type="gramStart"/>
      <w:r w:rsidRPr="00E5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E5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которые читают лучше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3.Читать дают то, что я не хочу! Детей интересует </w:t>
      </w:r>
      <w:proofErr w:type="gramStart"/>
      <w:r w:rsidRPr="00E5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другой</w:t>
      </w:r>
      <w:proofErr w:type="gramEnd"/>
      <w:r w:rsidRPr="00E5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репертуар-комиксы, анекдоты, короткие смешные рассказы. Мы же хотим, чтобы дети читали произведения с глубоким смыслом, поучительным характером.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4.Неразвитие познавательных процессов </w:t>
      </w:r>
      <w:proofErr w:type="gramStart"/>
      <w:r w:rsidRPr="00E5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–в</w:t>
      </w:r>
      <w:proofErr w:type="gramEnd"/>
      <w:r w:rsidRPr="00E5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нимание, память, воображение, мышление. Необходимо принять это и способствовать их развитию, не отмахиваться. В таком случае фраза «Придет время </w:t>
      </w:r>
      <w:proofErr w:type="gramStart"/>
      <w:r w:rsidRPr="00E5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-з</w:t>
      </w:r>
      <w:proofErr w:type="gramEnd"/>
      <w:r w:rsidRPr="00E5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ачитает» губительна.</w:t>
      </w:r>
    </w:p>
    <w:p w:rsidR="00340D59" w:rsidRPr="00E55F0A" w:rsidRDefault="00340D59" w:rsidP="00340D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«интерес» в переводе с латинского обозначает «иметь значение»</w:t>
      </w:r>
      <w:proofErr w:type="gram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40D59" w:rsidRPr="00E55F0A" w:rsidRDefault="00340D59" w:rsidP="00340D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Читательский интерес – это такие знания, умения, навыки, благодаря которым ученик может сам планировать и осуществлять работу по освоению художественных текстов.</w:t>
      </w:r>
    </w:p>
    <w:p w:rsidR="00340D59" w:rsidRPr="00E55F0A" w:rsidRDefault="00340D59" w:rsidP="00340D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читательских интересов – это важная научно-педагогическая проблема. </w:t>
      </w:r>
    </w:p>
    <w:p w:rsidR="00340D59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Почему в школе дети читают охотнее,  чем дома?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высказывают свое мнение.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Делается обобщение</w:t>
      </w:r>
    </w:p>
    <w:p w:rsidR="00340D59" w:rsidRPr="00E55F0A" w:rsidRDefault="00340D59" w:rsidP="00340D5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Нет выбора</w:t>
      </w:r>
    </w:p>
    <w:p w:rsidR="00340D59" w:rsidRPr="00E55F0A" w:rsidRDefault="00340D59" w:rsidP="00340D59">
      <w:pPr>
        <w:pStyle w:val="a5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Чтоб показать другим навык чтения</w:t>
      </w:r>
    </w:p>
    <w:p w:rsidR="00340D59" w:rsidRPr="00E55F0A" w:rsidRDefault="00340D59" w:rsidP="00340D59">
      <w:pPr>
        <w:pStyle w:val="a5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Всегда будет оценка </w:t>
      </w:r>
      <w:proofErr w:type="gramStart"/>
      <w:r w:rsidRPr="00E55F0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учителем-ГЛАВНАЯ</w:t>
      </w:r>
      <w:proofErr w:type="gramEnd"/>
      <w:r w:rsidRPr="00E55F0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МОТИВАЦИЯ</w:t>
      </w:r>
    </w:p>
    <w:p w:rsidR="00340D59" w:rsidRPr="00E55F0A" w:rsidRDefault="00340D59" w:rsidP="00340D59">
      <w:pPr>
        <w:pStyle w:val="a5"/>
        <w:shd w:val="clear" w:color="auto" w:fill="FFFFFF"/>
        <w:spacing w:after="135" w:line="240" w:lineRule="auto"/>
        <w:ind w:left="141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D59" w:rsidRPr="00E55F0A" w:rsidRDefault="00340D59" w:rsidP="00340D59">
      <w:pPr>
        <w:pStyle w:val="a5"/>
        <w:shd w:val="clear" w:color="auto" w:fill="FFFFFF"/>
        <w:spacing w:after="0" w:line="240" w:lineRule="auto"/>
        <w:ind w:left="0" w:hanging="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в школе не только сл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ушает чтение, но и ходит вокруг </w:t>
      </w:r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этого текста, предлагает работать с текстом, задает вопросы, меняет способы и виды чтения.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бывают виды чтения</w:t>
      </w:r>
      <w:proofErr w:type="gramStart"/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высказывают свое мнение.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Делается обобщение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просмотровое;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подробное;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вслух;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выборочное;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 себя;</w:t>
      </w:r>
    </w:p>
    <w:p w:rsidR="00340D59" w:rsidRPr="00E55F0A" w:rsidRDefault="00340D59" w:rsidP="00340D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C5A5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Скорочтение</w:t>
      </w:r>
      <w:proofErr w:type="spellEnd"/>
      <w:r w:rsidRPr="00FC5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чтение более 300 слов в минуту. Интересно, что великие писатели, например А.М. Горький читал 600 слов в минуту. Наибольшая скорость чтения зафиксирована у американского президента Дж. Кеннеди – около 2000 слов в минуту. В некоторых зарубежных фирмах не берут на руководящую роль специалиста, если он читает менее 400 слов в минуту.</w:t>
      </w:r>
    </w:p>
    <w:p w:rsidR="00340D59" w:rsidRPr="00E55F0A" w:rsidRDefault="00340D59" w:rsidP="00340D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Ребенку-школьнику необходимо </w:t>
      </w:r>
      <w:r w:rsidRPr="00FC5A5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оптимальное чтение</w:t>
      </w:r>
      <w:r w:rsidRPr="00FC5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чтение со скоростью разговорной речи, т.е. в темпе от 120 до 150 слов в минуту. Именно к такой скорости приспособился за многие столетия артикуляционный аппарат человека, именно при этой скорости достигается лучшее понимание текста.</w:t>
      </w:r>
    </w:p>
    <w:p w:rsidR="00340D59" w:rsidRPr="00E55F0A" w:rsidRDefault="00340D59" w:rsidP="00340D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Дикторы телевидения широко варьируют свою скорость чтения – в пределах от 90 до 170 слов в минуту, при среднем чтении 130 слов в минуту.</w:t>
      </w:r>
    </w:p>
    <w:p w:rsidR="00340D59" w:rsidRPr="00E55F0A" w:rsidRDefault="00340D59" w:rsidP="00340D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начальной школы по нормативу должен читать 90 слов в минуту. Это не совпадает с оптимальной скоростью разговорной речи.</w:t>
      </w:r>
    </w:p>
    <w:p w:rsidR="00340D59" w:rsidRPr="00FC5A5A" w:rsidRDefault="00340D59" w:rsidP="00340D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оценкам психологов, на успеваемость ребенка в школе влияет </w:t>
      </w:r>
      <w:r w:rsidRPr="00FC5A5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200 факторов</w:t>
      </w:r>
      <w:r w:rsidRPr="00FC5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 существует фактор </w:t>
      </w:r>
      <w:r w:rsidRPr="00FC5A5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номер один – скорость</w:t>
      </w:r>
      <w:r w:rsidRPr="00FC5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осознанность </w:t>
      </w:r>
      <w:r w:rsidRPr="00FC5A5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чтения.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РАЗМИНКА.</w:t>
      </w:r>
    </w:p>
    <w:p w:rsidR="00340D59" w:rsidRPr="00E55F0A" w:rsidRDefault="00340D59" w:rsidP="00340D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больше назовет пословиц и поговорок о чтении, о книге.</w:t>
      </w:r>
    </w:p>
    <w:p w:rsidR="00340D59" w:rsidRPr="00E55F0A" w:rsidRDefault="00340D59" w:rsidP="00340D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– зеркало души.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для ума – что теплый дождик для всходов.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поможет в труде, выручит в беде.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много читает, тот много знает.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Прочел новую книгу – встретился с другом.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Грамоте учиться – вперед пригодится.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грамоте </w:t>
      </w:r>
      <w:proofErr w:type="gramStart"/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горазд</w:t>
      </w:r>
      <w:proofErr w:type="gramEnd"/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тому не пропасть.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Хорошая книга – лучший друг.</w:t>
      </w:r>
    </w:p>
    <w:p w:rsidR="00340D59" w:rsidRPr="00E55F0A" w:rsidRDefault="00340D59" w:rsidP="00340D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Предлагаю  познакомиться и  опробовать некоторые способы, которые учитель не всегда может провести на уроке, а вот в домашних условиях </w:t>
      </w:r>
      <w:proofErr w:type="gramStart"/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–э</w:t>
      </w:r>
      <w:proofErr w:type="gramEnd"/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 будет иметь эффект  и как результат-повышение интереса у детей к чтению.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РЕЖИМЫ ЧТЕНИЯ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r w:rsidRPr="00E5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Ежеурочные</w:t>
      </w:r>
      <w:proofErr w:type="spellEnd"/>
      <w:r w:rsidRPr="00E5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пятиминутки чтения</w:t>
      </w: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Перед выполнением каждого урока читать 5 минут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E5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перед сном</w:t>
      </w: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Еще в древности говорилось: “Студент, науками живущий, учи псалтырь на сон грядущий”, т. е. учи так, чтобы это было последним событием дня.</w:t>
      </w: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Часто мы советуем ребенку стихотворение прочитать на ночь и книгу положить под подушку. Эта рекомендация означает одно: последнее впечатление дня остается в памяти на всю ночь.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 Режим щадящего чтения.</w:t>
      </w: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такой режим, когда ребенок прочитает одну-две строчки и после этого получит кратковременный отдых. Такой режим автоматически получается, </w:t>
      </w: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ребенок просматривает диафильмы: две строчки под кадром прочитал, посмотрел картинку – отдохнул. Потом так же следующий кадр. 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ЛЕСЕНКА УСПЕХА</w:t>
      </w:r>
    </w:p>
    <w:p w:rsidR="00340D59" w:rsidRPr="00E55F0A" w:rsidRDefault="00340D59" w:rsidP="00340D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 ЧТЕНИЯ</w:t>
      </w:r>
    </w:p>
    <w:p w:rsidR="00340D59" w:rsidRPr="00E55F0A" w:rsidRDefault="00340D59" w:rsidP="00340D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«Толстые и тонкие вопросы»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0D59" w:rsidRPr="00E55F0A" w:rsidTr="00673520">
        <w:tc>
          <w:tcPr>
            <w:tcW w:w="4785" w:type="dxa"/>
          </w:tcPr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Толстые вопросы – это проблемные вопросы, предполагающие неоднозначные </w:t>
            </w:r>
            <w:proofErr w:type="spellStart"/>
            <w:r w:rsidRPr="00E55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ответы</w:t>
            </w:r>
            <w:proofErr w:type="gramStart"/>
            <w:r w:rsidRPr="00E55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олстый</w:t>
            </w:r>
            <w:proofErr w:type="spellEnd"/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 предполагает ответ развернутый.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Объясни, почему…?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ты думаешь…?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ты считаешь…?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чём различие…?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Предположи, что будет, если…?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Что, если…?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Тонкие  вопросы – это простые вопросы, предполагающие однозначный ответ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Кто?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Что?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Когда?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Может…?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Будет…?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 ли…?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звать…?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ли…?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Согласен ли ты…?</w:t>
            </w:r>
          </w:p>
          <w:p w:rsidR="00340D59" w:rsidRPr="00E55F0A" w:rsidRDefault="00340D59" w:rsidP="006735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ли?</w:t>
            </w:r>
          </w:p>
        </w:tc>
      </w:tr>
    </w:tbl>
    <w:p w:rsidR="00340D59" w:rsidRPr="00E55F0A" w:rsidRDefault="00340D59" w:rsidP="00340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D59" w:rsidRPr="00FC5A5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C5A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ПРАКТИКА: сказка «Колобок»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 «</w:t>
      </w:r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Бортовой журнал»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детям завести общую тетрадь. Это будет его «Бортовой журнал»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простейшая форма его применения: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мне известно по данной теме?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я узнал из текста?</w:t>
      </w:r>
    </w:p>
    <w:p w:rsidR="00340D59" w:rsidRPr="00FC5A5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C5A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ПРАКТИКА: по книге «Познание мира»  стр.40  «Я составляю план местности»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«Чтение с остановками»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Ребенок читает часть текста. Далее отвечает на ваши вопросы. Можно совместить с приемом «Толстые и тонкие вопросы»</w:t>
      </w:r>
    </w:p>
    <w:p w:rsidR="00340D59" w:rsidRPr="00FC5A5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C5A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ПРАКТИКА: по книге «Познание мира» </w:t>
      </w:r>
      <w:proofErr w:type="spellStart"/>
      <w:proofErr w:type="gramStart"/>
      <w:r w:rsidRPr="00FC5A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FC5A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70 «Где и как возникли поселения</w:t>
      </w:r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5A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людей?»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«Ассоциация», Прием «Составление кластера»,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предлагается прочитать тему параграфа   или название книги и ответить на вопрос: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 чем может пойти речь в книге или параграфе?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устно называют ассоциации до чтения или  после чтения письменно оформляют кластер.</w:t>
      </w:r>
    </w:p>
    <w:p w:rsidR="00340D59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Показать кластер, предложить заполнить его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«Ключевые слова»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-Какие слова ты можешь встретить?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Совпадения вызывают радость.</w:t>
      </w:r>
    </w:p>
    <w:p w:rsidR="00340D59" w:rsidRPr="00FC5A5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FC5A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ПРАКТИКА: по любой книге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ИНТЕРЕСНЫЕ СПОСОБЫ ЧТЕНИЯ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55F0A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* «</w:t>
      </w:r>
      <w:r w:rsidRPr="00E55F0A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Чтение строчек наоборот»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ПРАКТИКА: любая страница</w:t>
      </w:r>
    </w:p>
    <w:p w:rsidR="00340D59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Написанное прочитывается справа налево так, что каждое слово, начиная с последнего, озвучивается по буквам в обратном порядке. Это упражнение развивает способность строгого побуквенного анализа каждого слова.</w:t>
      </w:r>
      <w:r w:rsidRPr="00E55F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Например: шар-</w:t>
      </w:r>
      <w:proofErr w:type="spellStart"/>
      <w:r w:rsidRPr="00E55F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раш</w:t>
      </w:r>
      <w:proofErr w:type="spellEnd"/>
      <w:r w:rsidRPr="00E55F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*</w:t>
      </w: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«Поочерёдное чтение слов нормально и наоборот.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Первое слово читается как обычно; второе - справа налево; третье - как обычно; четвёртое - справа налево и т. д.</w:t>
      </w:r>
    </w:p>
    <w:p w:rsidR="00340D59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ПРАКТИКА: любая страница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*Чтение только второй половины слов.</w:t>
      </w:r>
    </w:p>
    <w:p w:rsidR="00340D59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упражнение приводит к уменьшению исключительно распространённых ошибок, когда правильно прочитывается лишь начало слова, а конец его либо домысливается, либо читается с искажениями. </w:t>
      </w:r>
      <w:r w:rsidRPr="00E55F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Например: </w:t>
      </w:r>
      <w:proofErr w:type="gramStart"/>
      <w:r w:rsidRPr="00E55F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E55F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</w:t>
      </w:r>
      <w:proofErr w:type="gramEnd"/>
      <w:r w:rsidRPr="00E55F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ие</w:t>
      </w:r>
      <w:proofErr w:type="spellEnd"/>
      <w:r w:rsidRPr="00E55F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-</w:t>
      </w:r>
      <w:proofErr w:type="spellStart"/>
      <w:r w:rsidRPr="00E55F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лько</w:t>
      </w:r>
      <w:proofErr w:type="spellEnd"/>
      <w:r w:rsidRPr="00E55F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-рой.</w:t>
      </w:r>
    </w:p>
    <w:p w:rsidR="00340D59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ПРАКТИКА: любая страница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*</w:t>
      </w: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Чтение строчек с прикрытой верхней половины.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*Чтение перевёрнутого текста.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ПРАКТИКА: любая страница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*Чтение предложений снизу вверх.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ПРАКТИКА: любая страница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*«Игра в прятки».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  начинает читать не сначала, а где попало, называя только страничку, ребенок должен  найти и подстроиться под чтение родителя. Дети очень радуются, когда быстро успевает найти абзац, который читает родитель.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ПРАКТИКА: </w:t>
      </w:r>
      <w:proofErr w:type="spellStart"/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</w:t>
      </w:r>
      <w:proofErr w:type="spellEnd"/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51</w:t>
      </w:r>
      <w:proofErr w:type="gramStart"/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Н</w:t>
      </w:r>
      <w:proofErr w:type="gramEnd"/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аши предки …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*«Чтение за диктором». «Чтение хором».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Диктором </w:t>
      </w:r>
      <w:proofErr w:type="gramStart"/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–р</w:t>
      </w:r>
      <w:proofErr w:type="gramEnd"/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одитель. Получается хоровое чтение</w:t>
      </w:r>
    </w:p>
    <w:p w:rsidR="00340D59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уже на равных работают все учащиеся: как быстро читающие, так и читающие медленно.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ПРАКТИКА</w:t>
      </w:r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по книге «Познание мира» </w:t>
      </w:r>
      <w:proofErr w:type="spellStart"/>
      <w:proofErr w:type="gramStart"/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70 «Где и как возникли поселения людей?»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*«Чтение наоборот».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Требует дополнительной подготовки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 те</w:t>
      </w:r>
      <w:proofErr w:type="gramStart"/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кст всл</w:t>
      </w:r>
      <w:proofErr w:type="gramEnd"/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 по ролям, читая некоторые слова наоборот.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Ворон и лисица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 </w:t>
      </w:r>
      <w:proofErr w:type="spell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лыбод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мяса </w:t>
      </w:r>
      <w:proofErr w:type="spell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косук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сел на </w:t>
      </w:r>
      <w:proofErr w:type="spell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оверед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Захотелось </w:t>
      </w:r>
      <w:proofErr w:type="spell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ецисил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мяса, она </w:t>
      </w:r>
      <w:proofErr w:type="spell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алшодоп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говорит: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Эх, </w:t>
      </w:r>
      <w:proofErr w:type="gram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норов</w:t>
      </w:r>
      <w:proofErr w:type="gram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Как </w:t>
      </w:r>
      <w:proofErr w:type="spell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юртомсоп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тебя, по твоему </w:t>
      </w:r>
      <w:proofErr w:type="spell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утсор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красоте только бы тебе </w:t>
      </w:r>
      <w:proofErr w:type="spell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мёрац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бы у тебя </w:t>
      </w:r>
      <w:proofErr w:type="spell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солог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 </w:t>
      </w:r>
      <w:proofErr w:type="spell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лунизар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рот и </w:t>
      </w:r>
      <w:proofErr w:type="spell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лароаз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было мочи</w:t>
      </w:r>
      <w:proofErr w:type="gram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сяМ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упало. </w:t>
      </w:r>
      <w:proofErr w:type="spell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ацисиЛ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подхватила и </w:t>
      </w:r>
      <w:proofErr w:type="spell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тировог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Ах, </w:t>
      </w:r>
      <w:proofErr w:type="gram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норов</w:t>
      </w:r>
      <w:proofErr w:type="gram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 бы ещё у тебя </w:t>
      </w:r>
      <w:proofErr w:type="spell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был, быть бы тебе </w:t>
      </w:r>
      <w:proofErr w:type="spell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мёрац</w:t>
      </w:r>
      <w:proofErr w:type="spellEnd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Н. Толстой</w:t>
      </w:r>
    </w:p>
    <w:p w:rsidR="00340D59" w:rsidRPr="00E55F0A" w:rsidRDefault="00340D59" w:rsidP="00340D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родители могут выбрать одну из форм или чередовать данные формы и методы работы, чтобы постоянно поддерживать читательский интерес младшего школьника</w:t>
      </w:r>
    </w:p>
    <w:p w:rsidR="00340D59" w:rsidRPr="00E55F0A" w:rsidRDefault="00340D59" w:rsidP="00340D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Конкурс “Буриме”.</w:t>
      </w:r>
    </w:p>
    <w:p w:rsidR="00340D59" w:rsidRPr="00E55F0A" w:rsidRDefault="00340D59" w:rsidP="00340D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Каждой группе выдается листок с рифмой. Слова рифмы переставлять не разрешается.</w:t>
      </w:r>
    </w:p>
    <w:p w:rsidR="00340D59" w:rsidRPr="00E55F0A" w:rsidRDefault="00340D59" w:rsidP="00340D5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"Буриме" (в переводе с французского) означает стихотворение  обычно шуточного характера на заранее</w:t>
      </w:r>
      <w:r w:rsidRPr="00E55F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заданные рифмы, которые нельзя ни  переставлять, ни изменять и которые  должны быть связаны осмысленным текстом.  Эта литературная игра возникла во   Франции в </w:t>
      </w:r>
      <w:proofErr w:type="gramStart"/>
      <w:r w:rsidRPr="00E5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E5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VII в.</w:t>
      </w:r>
    </w:p>
    <w:p w:rsidR="00340D59" w:rsidRPr="00E55F0A" w:rsidRDefault="00340D59" w:rsidP="00340D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…………………дело</w:t>
      </w: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…………………класс</w:t>
      </w: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…………………смело</w:t>
      </w: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…………………раз</w:t>
      </w:r>
    </w:p>
    <w:p w:rsidR="00340D59" w:rsidRPr="00E55F0A" w:rsidRDefault="00340D59" w:rsidP="00340D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работ.</w:t>
      </w:r>
    </w:p>
    <w:p w:rsidR="00340D59" w:rsidRPr="00E55F0A" w:rsidRDefault="00340D59" w:rsidP="00340D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Конкурс «</w:t>
      </w:r>
      <w:proofErr w:type="spellStart"/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Синквейн</w:t>
      </w:r>
      <w:proofErr w:type="spellEnd"/>
      <w:r w:rsidRPr="00E55F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. Мой ребенок»</w:t>
      </w:r>
    </w:p>
    <w:p w:rsidR="00340D59" w:rsidRPr="00E55F0A" w:rsidRDefault="00340D59" w:rsidP="00340D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 w:rsidRPr="00E55F0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Раздать правила написания </w:t>
      </w:r>
      <w:proofErr w:type="spellStart"/>
      <w:r w:rsidRPr="00E55F0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синквейна</w:t>
      </w:r>
      <w:proofErr w:type="spellEnd"/>
      <w:r w:rsidRPr="00E55F0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340D59" w:rsidRPr="00E55F0A" w:rsidRDefault="00340D59" w:rsidP="0034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работ.</w:t>
      </w:r>
    </w:p>
    <w:p w:rsidR="00340D59" w:rsidRPr="00E55F0A" w:rsidRDefault="00340D59" w:rsidP="00340D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Доказано, что чем раньше начинаешь приучать ребёнка к тому или иному виду деятельности, тем лучше будет результат. Чтобы добиться результата, необходима система.</w:t>
      </w:r>
    </w:p>
    <w:p w:rsidR="00340D59" w:rsidRPr="00E55F0A" w:rsidRDefault="00340D59" w:rsidP="00340D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этой системы - в семье. Ребёнок перенимает то отношение к чтению и книге, которое существует у его родителей. Недаром ещё в XVI веке были написаны строчки: "Ребёнок учится тому, что видит у себя в дому, - родители пример ему".</w:t>
      </w:r>
    </w:p>
    <w:p w:rsidR="00340D59" w:rsidRPr="00E55F0A" w:rsidRDefault="00340D59" w:rsidP="00340D59">
      <w:pPr>
        <w:spacing w:after="135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родители - люди грамотные и думающие, то они первыми начнут работу по воспитанию интереса ребёнка к книге. Как они это могут сделать? Конечно же</w:t>
      </w:r>
      <w:proofErr w:type="gramStart"/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5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примером и заразительностью</w:t>
      </w:r>
    </w:p>
    <w:p w:rsidR="00340D59" w:rsidRPr="00E55F0A" w:rsidRDefault="00340D59" w:rsidP="00340D59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p w:rsidR="00340D59" w:rsidRPr="00E55F0A" w:rsidRDefault="00340D59" w:rsidP="00340D59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sectPr w:rsidR="00340D59" w:rsidRPr="00E5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3C46"/>
    <w:multiLevelType w:val="multilevel"/>
    <w:tmpl w:val="30F0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356B9"/>
    <w:multiLevelType w:val="multilevel"/>
    <w:tmpl w:val="8214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B745D"/>
    <w:multiLevelType w:val="hybridMultilevel"/>
    <w:tmpl w:val="672C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4E"/>
    <w:rsid w:val="000567E2"/>
    <w:rsid w:val="00142C67"/>
    <w:rsid w:val="00340D59"/>
    <w:rsid w:val="0042174E"/>
    <w:rsid w:val="00C4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7E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7E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EF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40D59"/>
  </w:style>
  <w:style w:type="paragraph" w:customStyle="1" w:styleId="c25">
    <w:name w:val="c25"/>
    <w:basedOn w:val="a"/>
    <w:rsid w:val="0034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4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7E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7E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EF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40D59"/>
  </w:style>
  <w:style w:type="paragraph" w:customStyle="1" w:styleId="c25">
    <w:name w:val="c25"/>
    <w:basedOn w:val="a"/>
    <w:rsid w:val="0034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4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2021-03-14T15:30:00Z</dcterms:created>
  <dcterms:modified xsi:type="dcterms:W3CDTF">2021-03-14T15:30:00Z</dcterms:modified>
</cp:coreProperties>
</file>