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9D2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743323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Сарбасова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Нысанбаевна</w:t>
      </w:r>
      <w:proofErr w:type="spellEnd"/>
    </w:p>
    <w:p w:rsidR="002D49D2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Место работы: Дворец школьников </w:t>
      </w:r>
    </w:p>
    <w:p w:rsidR="002D49D2" w:rsidRDefault="002D49D2" w:rsidP="002D49D2">
      <w:pPr>
        <w:rPr>
          <w:rFonts w:ascii="Times New Roman" w:hAnsi="Times New Roman" w:cs="Times New Roman"/>
          <w:b/>
          <w:sz w:val="28"/>
          <w:szCs w:val="28"/>
        </w:rPr>
      </w:pPr>
      <w:r w:rsidRPr="002D4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Pr="002D49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Urpag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49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 г. Петропавловск.</w:t>
      </w:r>
    </w:p>
    <w:p w:rsidR="002D49D2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Учитель химии.</w:t>
      </w:r>
    </w:p>
    <w:p w:rsidR="002D49D2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D49D2" w:rsidRPr="002D49D2" w:rsidRDefault="002D4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D49D2" w:rsidRDefault="003B398D" w:rsidP="003B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активных </w:t>
      </w:r>
      <w:r w:rsidR="00C873B1">
        <w:rPr>
          <w:rFonts w:ascii="Times New Roman" w:hAnsi="Times New Roman" w:cs="Times New Roman"/>
          <w:b/>
          <w:sz w:val="28"/>
          <w:szCs w:val="28"/>
        </w:rPr>
        <w:t>м</w:t>
      </w:r>
      <w:r w:rsidR="002D49D2" w:rsidRPr="002D49D2">
        <w:rPr>
          <w:rFonts w:ascii="Times New Roman" w:hAnsi="Times New Roman" w:cs="Times New Roman"/>
          <w:b/>
          <w:sz w:val="28"/>
          <w:szCs w:val="28"/>
        </w:rPr>
        <w:t>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C873B1">
        <w:rPr>
          <w:rFonts w:ascii="Times New Roman" w:hAnsi="Times New Roman" w:cs="Times New Roman"/>
          <w:b/>
          <w:sz w:val="28"/>
          <w:szCs w:val="28"/>
        </w:rPr>
        <w:t>обучения на</w:t>
      </w:r>
      <w:r w:rsidR="002D49D2" w:rsidRPr="002D49D2">
        <w:rPr>
          <w:rFonts w:ascii="Times New Roman" w:hAnsi="Times New Roman" w:cs="Times New Roman"/>
          <w:b/>
          <w:sz w:val="28"/>
          <w:szCs w:val="28"/>
        </w:rPr>
        <w:t xml:space="preserve"> кружках по химии в дополнительном образовании.</w:t>
      </w:r>
    </w:p>
    <w:p w:rsidR="002D49D2" w:rsidRPr="00CE65BB" w:rsidRDefault="002D49D2" w:rsidP="00CE65BB">
      <w:pPr>
        <w:rPr>
          <w:rFonts w:ascii="Times New Roman" w:hAnsi="Times New Roman" w:cs="Times New Roman"/>
          <w:sz w:val="28"/>
          <w:szCs w:val="28"/>
        </w:rPr>
      </w:pPr>
    </w:p>
    <w:p w:rsidR="00395CA3" w:rsidRPr="00395CA3" w:rsidRDefault="00244BE4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дополнительном образовании стоит</w:t>
      </w:r>
      <w:r w:rsidR="00875616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873B1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метить, что не все методы</w:t>
      </w:r>
      <w:r w:rsidR="00875616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обучения</w:t>
      </w:r>
      <w:r w:rsidR="00C873B1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применяемые в системе общего образования</w:t>
      </w:r>
      <w:r w:rsidR="00395C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CA3" w:rsidRPr="00395CA3">
        <w:rPr>
          <w:rFonts w:ascii="ProximaNovaCond" w:hAnsi="ProximaNovaCond"/>
          <w:color w:val="292929"/>
          <w:sz w:val="27"/>
          <w:szCs w:val="27"/>
          <w:shd w:val="clear" w:color="auto" w:fill="FFFFFF"/>
        </w:rPr>
        <w:t xml:space="preserve"> </w:t>
      </w:r>
      <w:r w:rsidR="00395CA3" w:rsidRPr="00395CA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занятия выступают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обучения, помогает в выборе профессии.</w:t>
      </w:r>
    </w:p>
    <w:p w:rsidR="00875616" w:rsidRDefault="00C873B1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 своей педагогической деятельности я считаю необходимым создать ситуацию успешности для каждого ребенка, помочь ему раскрыться в полной мере, научить мыслить, привить навыки практических действий, не забывая о проблемах сохранения здоровья.</w:t>
      </w:r>
      <w:r w:rsidR="00C838EA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Всему этому способствуют активные формы и м</w:t>
      </w:r>
      <w:r w:rsidR="00244BE4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етоды обучения на кружках </w:t>
      </w:r>
      <w:r w:rsidR="00C838EA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химии. </w:t>
      </w:r>
    </w:p>
    <w:p w:rsidR="00C838EA" w:rsidRPr="00875616" w:rsidRDefault="00C838EA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Активные методы обучения позволяют развивать мышление; способствуют их вовлечению в решение проблем; не только расширяют и углубляют знания, но одновременно развивают практические навыки и умения. </w:t>
      </w:r>
      <w:r w:rsidR="00C873B1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материала, при которых деятельность обучаемого носит продуктивный, творческий </w:t>
      </w:r>
      <w:proofErr w:type="spellStart"/>
      <w:r w:rsidR="00C873B1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  <w:r w:rsidR="00243468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</w:t>
      </w:r>
      <w:proofErr w:type="spellEnd"/>
      <w:r w:rsidR="00243468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на кружках химии строятся с использованием различных методических приемов и технологий. В своей педагогической деятельности я использую следующие педагогические технологии:</w:t>
      </w:r>
      <w:r w:rsidRPr="008756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38EA" w:rsidRPr="00875616" w:rsidRDefault="00C838EA" w:rsidP="00875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проектно-исследовательской </w:t>
      </w:r>
    </w:p>
    <w:p w:rsidR="00C838EA" w:rsidRPr="00875616" w:rsidRDefault="00C838EA" w:rsidP="00875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игровые</w:t>
      </w:r>
    </w:p>
    <w:p w:rsidR="00A20F27" w:rsidRPr="00875616" w:rsidRDefault="00A20F27" w:rsidP="008756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химический эксперимент </w:t>
      </w:r>
    </w:p>
    <w:p w:rsidR="00C838EA" w:rsidRPr="00875616" w:rsidRDefault="00243468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838EA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проектов объединяет исследовательские, поисковые, творческие методы и приемы обучения. Мини-проекты на уроках способствуют развитию познавательных навыков обучающихся, умений самостоятельно конструировать свои знания, ориентироваться в информационном пространстве, анализировать информацию, делать выводы и заключения; развивают критическое мышление, побуждают находить оригинальные решения в нестандартных ситуациях. </w:t>
      </w:r>
    </w:p>
    <w:p w:rsidR="00243468" w:rsidRPr="00875616" w:rsidRDefault="00243468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2) Игры знакомы с детства каждому человеку.</w:t>
      </w:r>
      <w:r w:rsidR="00244BE4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игры развиваются способности человека, раскрываются его возможности и создаются условия для обмена информацией. Игровые формы отличаются тем, что процесс обучения максимально приближен к практической деятельности. Решения во многих играх принимаются коллективно, что развивает мышление учащихся, коммуникативные способности. Игровые ситуации, эффективны на любом этапе урока, делают процесс обучения более интересным. В процессе игры ребята учатся слушать и понимать друг друга, планировать и согласованно выполнять совместную деятельность, распределять роли,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Урок в форме игры-викторины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Quizizz</w:t>
      </w:r>
      <w:r w:rsidR="00A20F27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0F27" w:rsidRPr="008756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r w:rsidR="00A20F27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«Химические элементы». Яркие слайды презентации, интересные конкурсы способствуют продуктивному повторению и закреплению ранее изученного материала, запоминанию научной терминологии, предусмотренной образовательной программой, а также развитию внимания, памяти, мышления, устной речи обучающихся.</w:t>
      </w:r>
    </w:p>
    <w:p w:rsidR="007C1D81" w:rsidRPr="00875616" w:rsidRDefault="00243468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Уроки с использованием активных методов обучения интересны не только для учащихся, но и для учителей.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активных методов обучения позволяет    обеспечить эффективную организацию учебного процесса, но и как в любой методике есть особенности</w:t>
      </w:r>
      <w:r w:rsidR="00E92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6F49" w:rsidRDefault="00A20F27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Химический эксперимент</w:t>
      </w:r>
      <w:r w:rsidR="00E9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</w:t>
      </w:r>
      <w:proofErr w:type="spellStart"/>
      <w:r w:rsidR="00E92EB4">
        <w:rPr>
          <w:rFonts w:ascii="Times New Roman" w:hAnsi="Times New Roman" w:cs="Times New Roman"/>
          <w:color w:val="000000" w:themeColor="text1"/>
          <w:sz w:val="28"/>
          <w:szCs w:val="28"/>
        </w:rPr>
        <w:t>дейтельности</w:t>
      </w:r>
      <w:proofErr w:type="spellEnd"/>
      <w:r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важное место в обучении химии. При выполнении опытов учащиеся не только быстрее усваивают знания о свойствах веществ и химических процессах, но и учатся поддерживать знания химическими опытами, а также приобретают умения работать самостоятельно. Часть проблем химического эксперимента могут решить видеоматериалы. </w:t>
      </w:r>
    </w:p>
    <w:p w:rsidR="00EB3460" w:rsidRDefault="00CE0D66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EB34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Результаты использования активных методов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:rsidR="00CE0D66" w:rsidRP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1.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Республиканский </w:t>
      </w:r>
      <w:proofErr w:type="spellStart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вебинар</w:t>
      </w:r>
      <w:proofErr w:type="spellEnd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proofErr w:type="spellStart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послекурсовой</w:t>
      </w:r>
      <w:proofErr w:type="spellEnd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поддержки «STEAM-технологии в экологическом образовании детей».</w:t>
      </w:r>
    </w:p>
    <w:p w:rsid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</w:p>
    <w:p w:rsid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Тема республиканского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вебинара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: 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Методы активизации образовательного процесса в системе дополнительного образования детей.</w:t>
      </w:r>
    </w:p>
    <w:p w:rsid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2.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«Бизнес - Советник» для  начинающих предпринимателей занятых лиц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 xml:space="preserve"> 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,организованное  Министерством  национальной экономики Республики Казахстан Национальной палатой предпринимателей Республики Казахстан «</w:t>
      </w:r>
      <w:proofErr w:type="spellStart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Атамекен</w:t>
      </w:r>
      <w:proofErr w:type="spellEnd"/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» в рамках Государственный программы поддержки и развития бизнеса «Дорожная карта бизнеса 2025»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 xml:space="preserve"> НППРК Атамекен сертификат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.</w:t>
      </w:r>
    </w:p>
    <w:p w:rsid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3.</w:t>
      </w:r>
      <w:r w:rsidRPr="00CE0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.Международная интернет-олимпиада для учителей биологии и     химии по теме «На перекрестке двух наук» (химия)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Pr="00CE0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Диплом III степени</w:t>
      </w:r>
    </w:p>
    <w:p w:rsidR="00CE0D66" w:rsidRPr="00FE5075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4.</w:t>
      </w:r>
      <w:r w:rsidRPr="00CE0D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 </w:t>
      </w:r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Грамота ГККП « Дворец школьников» за подготовку участника Фистиваля «Юный Изобритатель Северного Казахстана-2020год.»</w:t>
      </w:r>
    </w:p>
    <w:p w:rsidR="00FE5075" w:rsidRPr="00FE5075" w:rsidRDefault="00FE5075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«Учебный курс программы «Сча</w:t>
      </w:r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стливая семья» через призму национальной идеи «Мәңгілік ел», сертификат</w:t>
      </w:r>
    </w:p>
    <w:p w:rsidR="00CE0D66" w:rsidRDefault="00CE0D66" w:rsidP="00CE0D6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>Достижение учеников:</w:t>
      </w:r>
    </w:p>
    <w:p w:rsidR="00FE5075" w:rsidRPr="00FE5075" w:rsidRDefault="00FE5075" w:rsidP="00FE5075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Конкурс видео-ролика «Все мы дома химики» </w:t>
      </w:r>
    </w:p>
    <w:p w:rsidR="00FE5075" w:rsidRPr="00FE5075" w:rsidRDefault="00FE5075" w:rsidP="00FE50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proofErr w:type="spellStart"/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Атыгаев</w:t>
      </w:r>
      <w:proofErr w:type="spellEnd"/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proofErr w:type="spellStart"/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Бауыржан</w:t>
      </w:r>
      <w:proofErr w:type="spellEnd"/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kk-KZ"/>
        </w:rPr>
        <w:t xml:space="preserve">, Мамбетова Дария </w:t>
      </w:r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Диплом 1 место. </w:t>
      </w:r>
    </w:p>
    <w:p w:rsidR="000E6F49" w:rsidRPr="00875616" w:rsidRDefault="00FE5075" w:rsidP="00FE50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  <w:lang w:val="en-US"/>
        </w:rPr>
        <w:t>VIII</w:t>
      </w:r>
      <w:r w:rsidRPr="00FE5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Международном дистанционном конкурсе «Старт» Цыганкова Василиса Диплом 1 место.</w:t>
      </w:r>
    </w:p>
    <w:p w:rsidR="00A20F27" w:rsidRPr="00875616" w:rsidRDefault="00FE5075" w:rsidP="0087561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хотелось бы</w:t>
      </w:r>
      <w:r w:rsidR="007C1D81" w:rsidRPr="0087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сказать, что у каждого учащегося свои потенциальные возможности, восприятие, развитие, и задача учителя - создать такие условия, чтобы раскрыть каждого ученика для успешного усвоения учебного материала, для его веры в себя, уверенности, его комфортности на уроке.</w:t>
      </w:r>
    </w:p>
    <w:p w:rsidR="00243468" w:rsidRPr="00875616" w:rsidRDefault="00243468" w:rsidP="00875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8EA" w:rsidRPr="00875616" w:rsidRDefault="00395CA3" w:rsidP="00395C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C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литературы:</w:t>
      </w:r>
    </w:p>
    <w:p w:rsidR="0064473D" w:rsidRDefault="0064473D" w:rsidP="007107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73D">
        <w:rPr>
          <w:rFonts w:ascii="Times New Roman" w:hAnsi="Times New Roman" w:cs="Times New Roman"/>
          <w:color w:val="000000" w:themeColor="text1"/>
          <w:sz w:val="28"/>
          <w:szCs w:val="28"/>
        </w:rPr>
        <w:t>Активные методы и инновации в учебном процессе. – Москва, 1998г.</w:t>
      </w:r>
    </w:p>
    <w:p w:rsidR="0064473D" w:rsidRDefault="0064473D" w:rsidP="006447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543B">
        <w:rPr>
          <w:rFonts w:ascii="Times New Roman" w:hAnsi="Times New Roman" w:cs="Times New Roman"/>
          <w:color w:val="000000" w:themeColor="text1"/>
          <w:sz w:val="28"/>
          <w:szCs w:val="28"/>
        </w:rPr>
        <w:t>Чернобельская</w:t>
      </w:r>
      <w:proofErr w:type="spellEnd"/>
      <w:r w:rsidRPr="0036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 Теория и методика обучения хими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Учебник.М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Дрофа, 2010г.</w:t>
      </w:r>
    </w:p>
    <w:p w:rsidR="0036543B" w:rsidRDefault="0036543B" w:rsidP="007107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294" w:rsidRPr="00373294" w:rsidRDefault="00373294" w:rsidP="003732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294">
        <w:rPr>
          <w:rFonts w:ascii="Times New Roman" w:hAnsi="Times New Roman" w:cs="Times New Roman"/>
          <w:color w:val="000000" w:themeColor="text1"/>
          <w:sz w:val="28"/>
          <w:szCs w:val="28"/>
        </w:rPr>
        <w:t>Панфилова А.П. Инновационные педагогические технологии:</w:t>
      </w:r>
    </w:p>
    <w:p w:rsidR="00373294" w:rsidRDefault="00373294" w:rsidP="0037329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«Активное обучение»</w:t>
      </w:r>
      <w:r w:rsidRPr="0037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П. Панфилова. – Москва: Академия, 2009.</w:t>
      </w:r>
    </w:p>
    <w:p w:rsidR="00373294" w:rsidRPr="00710741" w:rsidRDefault="00373294" w:rsidP="0037329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1" w:rsidRPr="00875616" w:rsidRDefault="00710741" w:rsidP="00875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323" w:rsidRPr="00B7622B" w:rsidRDefault="00743323" w:rsidP="00875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473D" w:rsidRPr="00710741" w:rsidRDefault="0064473D" w:rsidP="006447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41">
        <w:rPr>
          <w:rFonts w:ascii="Times New Roman" w:hAnsi="Times New Roman" w:cs="Times New Roman"/>
          <w:color w:val="000000" w:themeColor="text1"/>
          <w:sz w:val="28"/>
          <w:szCs w:val="28"/>
        </w:rPr>
        <w:t>Бахтина И. Активные методы обучения. 2010г.</w:t>
      </w: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323" w:rsidRPr="00875616" w:rsidRDefault="00743323" w:rsidP="00875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323" w:rsidRPr="0087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Cond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0F"/>
    <w:multiLevelType w:val="hybridMultilevel"/>
    <w:tmpl w:val="5028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4BA"/>
    <w:multiLevelType w:val="hybridMultilevel"/>
    <w:tmpl w:val="F25C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3F47"/>
    <w:multiLevelType w:val="hybridMultilevel"/>
    <w:tmpl w:val="6344A84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5C56"/>
    <w:multiLevelType w:val="hybridMultilevel"/>
    <w:tmpl w:val="2D88321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0C33433"/>
    <w:multiLevelType w:val="hybridMultilevel"/>
    <w:tmpl w:val="B1C6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01478">
    <w:abstractNumId w:val="4"/>
  </w:num>
  <w:num w:numId="2" w16cid:durableId="440151312">
    <w:abstractNumId w:val="2"/>
  </w:num>
  <w:num w:numId="3" w16cid:durableId="1101338467">
    <w:abstractNumId w:val="0"/>
  </w:num>
  <w:num w:numId="4" w16cid:durableId="908147645">
    <w:abstractNumId w:val="1"/>
  </w:num>
  <w:num w:numId="5" w16cid:durableId="143517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07"/>
    <w:rsid w:val="00033513"/>
    <w:rsid w:val="000914CC"/>
    <w:rsid w:val="000E6F49"/>
    <w:rsid w:val="000F1480"/>
    <w:rsid w:val="00243468"/>
    <w:rsid w:val="00244BE4"/>
    <w:rsid w:val="00251115"/>
    <w:rsid w:val="002D49D2"/>
    <w:rsid w:val="0036543B"/>
    <w:rsid w:val="00373294"/>
    <w:rsid w:val="00376E45"/>
    <w:rsid w:val="00395CA3"/>
    <w:rsid w:val="003B398D"/>
    <w:rsid w:val="0064473D"/>
    <w:rsid w:val="006D1F1B"/>
    <w:rsid w:val="007026FB"/>
    <w:rsid w:val="00710741"/>
    <w:rsid w:val="00743323"/>
    <w:rsid w:val="007C1D81"/>
    <w:rsid w:val="00875616"/>
    <w:rsid w:val="00A20F27"/>
    <w:rsid w:val="00B24673"/>
    <w:rsid w:val="00B7622B"/>
    <w:rsid w:val="00BE2881"/>
    <w:rsid w:val="00C838EA"/>
    <w:rsid w:val="00C873B1"/>
    <w:rsid w:val="00CE0D66"/>
    <w:rsid w:val="00CE65BB"/>
    <w:rsid w:val="00DF0407"/>
    <w:rsid w:val="00E92EB4"/>
    <w:rsid w:val="00EB3460"/>
    <w:rsid w:val="00FA5275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2DAE-9C75-4076-8F6E-A06D4FA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8E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Химия2</dc:creator>
  <cp:keywords/>
  <dc:description/>
  <cp:lastModifiedBy>77763420286</cp:lastModifiedBy>
  <cp:revision>2</cp:revision>
  <dcterms:created xsi:type="dcterms:W3CDTF">2023-03-24T12:05:00Z</dcterms:created>
  <dcterms:modified xsi:type="dcterms:W3CDTF">2023-03-24T12:05:00Z</dcterms:modified>
</cp:coreProperties>
</file>