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0BCA" w:rsidRDefault="00F70BCA">
      <w:pPr>
        <w:rPr>
          <w:sz w:val="36"/>
          <w:szCs w:val="36"/>
        </w:rPr>
      </w:pPr>
      <w:r>
        <w:t xml:space="preserve">             </w:t>
      </w:r>
      <w:r>
        <w:rPr>
          <w:sz w:val="36"/>
          <w:szCs w:val="36"/>
        </w:rPr>
        <w:t>Влияние</w:t>
      </w:r>
      <w:r w:rsidR="00197539">
        <w:rPr>
          <w:sz w:val="36"/>
          <w:szCs w:val="36"/>
        </w:rPr>
        <w:t xml:space="preserve"> музыкального образования на развитие </w:t>
      </w:r>
    </w:p>
    <w:p w:rsidR="00F70BCA" w:rsidRDefault="00197539">
      <w:pPr>
        <w:rPr>
          <w:sz w:val="36"/>
          <w:szCs w:val="36"/>
        </w:rPr>
      </w:pPr>
      <w:r>
        <w:rPr>
          <w:sz w:val="28"/>
          <w:szCs w:val="28"/>
        </w:rPr>
        <w:t xml:space="preserve">           </w:t>
      </w:r>
      <w:r>
        <w:rPr>
          <w:sz w:val="36"/>
          <w:szCs w:val="36"/>
        </w:rPr>
        <w:t>Личности ребенка.</w:t>
      </w:r>
    </w:p>
    <w:p w:rsidR="00197539" w:rsidRDefault="00197539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Исследования последних лет все чаще и чаще указывают на большие возможности художественного образования, в том числе музыкального, в плане развития личности ребенка, тем самым подтверждая идею воспитания посредством искусства, выдвинутую еще Аристотелем.</w:t>
      </w:r>
    </w:p>
    <w:p w:rsidR="00197539" w:rsidRDefault="00197539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Между тем, большинство работ в области музыкальной педагогики в основном посвящены изучению интенсивности и качества взаимодействия ребенка с искусством и практически не рассматривают социально-психологических последствий его влияния на человека.</w:t>
      </w:r>
    </w:p>
    <w:p w:rsidR="00197539" w:rsidRDefault="00197539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Проведенные исследования</w:t>
      </w:r>
      <w:r w:rsidR="006515BE">
        <w:rPr>
          <w:sz w:val="28"/>
          <w:szCs w:val="28"/>
        </w:rPr>
        <w:t xml:space="preserve"> позволили выявить как позитивные, так и негативные последствия занятия музыкой в детстве. Экспериментом было охвачено 149 учеников начальных классов, в том числе 54 ученика детских музыкальных школ и школ искусств. Для оценки личности был выбран многофакторный личностный </w:t>
      </w:r>
      <w:proofErr w:type="spellStart"/>
      <w:r w:rsidR="006515BE">
        <w:rPr>
          <w:sz w:val="28"/>
          <w:szCs w:val="28"/>
        </w:rPr>
        <w:t>опросник</w:t>
      </w:r>
      <w:proofErr w:type="spellEnd"/>
      <w:r w:rsidR="006515BE">
        <w:rPr>
          <w:sz w:val="28"/>
          <w:szCs w:val="28"/>
        </w:rPr>
        <w:t xml:space="preserve"> </w:t>
      </w:r>
      <w:proofErr w:type="spellStart"/>
      <w:r w:rsidR="006515BE">
        <w:rPr>
          <w:sz w:val="28"/>
          <w:szCs w:val="28"/>
        </w:rPr>
        <w:t>Р.Кеттела</w:t>
      </w:r>
      <w:proofErr w:type="spellEnd"/>
      <w:r w:rsidR="006515BE">
        <w:rPr>
          <w:sz w:val="28"/>
          <w:szCs w:val="28"/>
        </w:rPr>
        <w:t xml:space="preserve"> СР</w:t>
      </w:r>
      <w:r w:rsidR="006515BE">
        <w:rPr>
          <w:sz w:val="28"/>
          <w:szCs w:val="28"/>
          <w:lang w:val="en-US"/>
        </w:rPr>
        <w:t>Q</w:t>
      </w:r>
      <w:r w:rsidR="006515BE">
        <w:rPr>
          <w:sz w:val="28"/>
          <w:szCs w:val="28"/>
        </w:rPr>
        <w:t>, который опис</w:t>
      </w:r>
      <w:r w:rsidR="006515BE" w:rsidRPr="006515BE">
        <w:rPr>
          <w:sz w:val="28"/>
          <w:szCs w:val="28"/>
        </w:rPr>
        <w:t>ывает личность ребенка в контексте 12-ти взаимосвязанных</w:t>
      </w:r>
      <w:r w:rsidR="004E762A">
        <w:rPr>
          <w:sz w:val="28"/>
          <w:szCs w:val="28"/>
        </w:rPr>
        <w:t xml:space="preserve"> элементов, отражающих ее внутреннюю сущность и поведение: интеллект, сила Я, обособленность, </w:t>
      </w:r>
      <w:proofErr w:type="spellStart"/>
      <w:r w:rsidR="004E762A">
        <w:rPr>
          <w:sz w:val="28"/>
          <w:szCs w:val="28"/>
        </w:rPr>
        <w:t>конформность</w:t>
      </w:r>
      <w:proofErr w:type="spellEnd"/>
      <w:r w:rsidR="004E762A">
        <w:rPr>
          <w:sz w:val="28"/>
          <w:szCs w:val="28"/>
        </w:rPr>
        <w:t xml:space="preserve">, осторожность, </w:t>
      </w:r>
      <w:proofErr w:type="spellStart"/>
      <w:r w:rsidR="004E762A">
        <w:rPr>
          <w:sz w:val="28"/>
          <w:szCs w:val="28"/>
        </w:rPr>
        <w:t>добросовестность</w:t>
      </w:r>
      <w:proofErr w:type="gramStart"/>
      <w:r w:rsidR="004E762A">
        <w:rPr>
          <w:sz w:val="28"/>
          <w:szCs w:val="28"/>
        </w:rPr>
        <w:t>,с</w:t>
      </w:r>
      <w:proofErr w:type="gramEnd"/>
      <w:r w:rsidR="004E762A">
        <w:rPr>
          <w:sz w:val="28"/>
          <w:szCs w:val="28"/>
        </w:rPr>
        <w:t>мелость</w:t>
      </w:r>
      <w:proofErr w:type="spellEnd"/>
      <w:r w:rsidR="004E762A">
        <w:rPr>
          <w:sz w:val="28"/>
          <w:szCs w:val="28"/>
        </w:rPr>
        <w:t>, мягкость, склонность к чувству вины, напряженность, самоконтроль поведения, возбудимость.</w:t>
      </w:r>
    </w:p>
    <w:p w:rsidR="004E762A" w:rsidRDefault="004E762A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Было также проведено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- педагогическое</w:t>
      </w:r>
      <w:proofErr w:type="gramEnd"/>
      <w:r>
        <w:rPr>
          <w:sz w:val="28"/>
          <w:szCs w:val="28"/>
        </w:rPr>
        <w:t xml:space="preserve"> обследование 42 учеников выпускных классов, имеющих или не имеющих музыкальное образование.</w:t>
      </w:r>
      <w:r w:rsidR="00301906">
        <w:rPr>
          <w:sz w:val="28"/>
          <w:szCs w:val="28"/>
        </w:rPr>
        <w:t xml:space="preserve"> Программа </w:t>
      </w:r>
      <w:proofErr w:type="spellStart"/>
      <w:r w:rsidR="00301906">
        <w:rPr>
          <w:sz w:val="28"/>
          <w:szCs w:val="28"/>
        </w:rPr>
        <w:t>психолого</w:t>
      </w:r>
      <w:proofErr w:type="spellEnd"/>
      <w:r w:rsidR="00301906">
        <w:rPr>
          <w:sz w:val="28"/>
          <w:szCs w:val="28"/>
        </w:rPr>
        <w:t>- педагогического обследования включала в себя тест оценки внимания</w:t>
      </w:r>
      <w:proofErr w:type="gramStart"/>
      <w:r w:rsidR="00301906">
        <w:rPr>
          <w:sz w:val="28"/>
          <w:szCs w:val="28"/>
        </w:rPr>
        <w:t xml:space="preserve"> ,</w:t>
      </w:r>
      <w:proofErr w:type="gramEnd"/>
      <w:r w:rsidR="00301906">
        <w:rPr>
          <w:sz w:val="28"/>
          <w:szCs w:val="28"/>
        </w:rPr>
        <w:t xml:space="preserve">, Корректурная проба,,  Бурдона, тест </w:t>
      </w:r>
      <w:proofErr w:type="spellStart"/>
      <w:r w:rsidR="00301906">
        <w:rPr>
          <w:sz w:val="28"/>
          <w:szCs w:val="28"/>
        </w:rPr>
        <w:t>Спилбергера</w:t>
      </w:r>
      <w:proofErr w:type="spellEnd"/>
      <w:r w:rsidR="00301906">
        <w:rPr>
          <w:sz w:val="28"/>
          <w:szCs w:val="28"/>
        </w:rPr>
        <w:t xml:space="preserve"> –Ханина ( личностная тревожность и реактивная тревога), а также ретроспективный анализ успеваемости за период с 1 по 10 классы. Были также проанализированы результаты вступительных экзаменов 325 абитуриентов, занимавшихся и не занимавшихся в детстве музыкой.</w:t>
      </w:r>
    </w:p>
    <w:p w:rsidR="00301906" w:rsidRDefault="00301906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Полученные результаты продемонстрировали, с одной стороны достоверно более низкий уровень внимания и успеваемости у старшеклассников</w:t>
      </w:r>
      <w:r w:rsidR="00B93651">
        <w:rPr>
          <w:sz w:val="28"/>
          <w:szCs w:val="28"/>
        </w:rPr>
        <w:t xml:space="preserve">, занимавшихся в детстве музыкой. Данные факты представляются парадоксальными, поскольку абитуриенты этой группы продемонстрировали более успешные результаты на вступительных экзаменах. Вероятной причиной более низкой успеваемости и показателей корректурной пробы школьников, занимавшихся в детстве музыкой, могло быть систематическое переутомление детей, досуг которых значительно сокращен из-за дополнительных занятий в музыкальной школе. При этом осознание своего отставания в учебе от сверстников может служить почвой для так </w:t>
      </w:r>
      <w:r w:rsidR="007A3513">
        <w:rPr>
          <w:sz w:val="28"/>
          <w:szCs w:val="28"/>
        </w:rPr>
        <w:t>называемой</w:t>
      </w:r>
      <w:proofErr w:type="gramStart"/>
      <w:r w:rsidR="007A3513">
        <w:rPr>
          <w:sz w:val="28"/>
          <w:szCs w:val="28"/>
        </w:rPr>
        <w:t xml:space="preserve"> ,</w:t>
      </w:r>
      <w:proofErr w:type="gramEnd"/>
      <w:r w:rsidR="007A3513">
        <w:rPr>
          <w:sz w:val="28"/>
          <w:szCs w:val="28"/>
        </w:rPr>
        <w:t xml:space="preserve">, </w:t>
      </w:r>
      <w:proofErr w:type="spellStart"/>
      <w:r w:rsidR="007A3513">
        <w:rPr>
          <w:sz w:val="28"/>
          <w:szCs w:val="28"/>
        </w:rPr>
        <w:t>Гиперкомпенсации</w:t>
      </w:r>
      <w:proofErr w:type="spellEnd"/>
      <w:r w:rsidR="007A3513">
        <w:rPr>
          <w:sz w:val="28"/>
          <w:szCs w:val="28"/>
        </w:rPr>
        <w:t>,,, которая в конечном итоге и обеспечивает успех на вступительных экзаменах в ВУЗ.</w:t>
      </w:r>
    </w:p>
    <w:p w:rsidR="007A3513" w:rsidRDefault="00B81B77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 с тем нельзя сказать, что занятия музыкой имели только негативные последствия для изученной группы. Так, результаты психологического обследования </w:t>
      </w:r>
      <w:r>
        <w:rPr>
          <w:sz w:val="28"/>
          <w:szCs w:val="28"/>
        </w:rPr>
        <w:lastRenderedPageBreak/>
        <w:t xml:space="preserve">показали более высокий уровень устойчивости внимания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хотя и при меньшей продуктивности выполнения работы), а также большую устойчивость этих детей к эмоциональному стрессу.</w:t>
      </w:r>
    </w:p>
    <w:p w:rsidR="00731107" w:rsidRDefault="00731107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Психометрическая оценка личностных черт младших школьников показала, что ученики, не занимающиеся музыкой,</w:t>
      </w:r>
      <w:r w:rsidR="00440D36">
        <w:rPr>
          <w:sz w:val="28"/>
          <w:szCs w:val="28"/>
        </w:rPr>
        <w:t xml:space="preserve"> получили достоверно более высокие оценки по шкале</w:t>
      </w:r>
      <w:proofErr w:type="gramStart"/>
      <w:r w:rsidR="00440D36">
        <w:rPr>
          <w:sz w:val="28"/>
          <w:szCs w:val="28"/>
        </w:rPr>
        <w:t xml:space="preserve"> ,</w:t>
      </w:r>
      <w:proofErr w:type="gramEnd"/>
      <w:r w:rsidR="00440D36">
        <w:rPr>
          <w:sz w:val="28"/>
          <w:szCs w:val="28"/>
        </w:rPr>
        <w:t xml:space="preserve">, </w:t>
      </w:r>
      <w:proofErr w:type="spellStart"/>
      <w:r w:rsidR="00440D36">
        <w:rPr>
          <w:sz w:val="28"/>
          <w:szCs w:val="28"/>
        </w:rPr>
        <w:t>конформность</w:t>
      </w:r>
      <w:proofErr w:type="spellEnd"/>
      <w:r w:rsidR="00440D36">
        <w:rPr>
          <w:sz w:val="28"/>
          <w:szCs w:val="28"/>
        </w:rPr>
        <w:t xml:space="preserve">- </w:t>
      </w:r>
      <w:proofErr w:type="spellStart"/>
      <w:r w:rsidR="00440D36">
        <w:rPr>
          <w:sz w:val="28"/>
          <w:szCs w:val="28"/>
        </w:rPr>
        <w:t>доминантность</w:t>
      </w:r>
      <w:proofErr w:type="spellEnd"/>
      <w:r w:rsidR="00440D36">
        <w:rPr>
          <w:sz w:val="28"/>
          <w:szCs w:val="28"/>
        </w:rPr>
        <w:t>,,, что считается психологической подоплекой нарушения поведения и дисциплины у детей младшего школьного возраста.</w:t>
      </w:r>
      <w:r w:rsidR="00613513">
        <w:rPr>
          <w:sz w:val="28"/>
          <w:szCs w:val="28"/>
        </w:rPr>
        <w:t xml:space="preserve"> Дети, занимающиеся в музыкальных школах и школах искусств, оказались более доброжелательными и послушными, осторожными и менее конфликтными. Также отмеченным достоинствам сопутствует меньшая независимость и смелость этих детей.</w:t>
      </w:r>
    </w:p>
    <w:p w:rsidR="00613513" w:rsidRDefault="00613513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Также получены достоверно более высокие показатели по шкале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,смелость- робость,,, что говорит о большей устойчивости школьников этой групп к эмоциональной угрозе, обусловливая доброту, отзывчивость, эмоциональные и художественные интересы.</w:t>
      </w:r>
    </w:p>
    <w:p w:rsidR="00D13016" w:rsidRDefault="00D13016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Результаты, полученные по шкале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 чувство вины,,, показали, что дети, испытавшие благотворное влияние занятий музыкой, оказались более жизнерадостными и спокойными. Правда необходимо отметить, что показатели по этому фактору, отражающему напряженное беспокойство и тревожность, достаточно велики у школьников обеих групп.</w:t>
      </w:r>
    </w:p>
    <w:p w:rsidR="00D13016" w:rsidRDefault="004B54F4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Завершают картину показатели, полученные по фактору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,напряженность- расслабленность.,, Известно, что личности с высокой оценкой по этой шкале характеризуются эмоциональной неустойчивостью с преобладанием пониженного настроения, страдают расстройством сна, имеют агрессивные тенденции в поведении. Что обусловлено наличием большого количества неудовлетворенных потребностей.</w:t>
      </w:r>
      <w:r w:rsidR="00FD55C8">
        <w:rPr>
          <w:sz w:val="28"/>
          <w:szCs w:val="28"/>
        </w:rPr>
        <w:t xml:space="preserve"> Доказано, что младшие школьники, занимающиеся музыкой, имеют более низкие показатели напряженности по сравнению со своими сверстниками, не занимающимися музыкой. Также не исключено, что занятия музыкой в детстве способствуют сглаживанию </w:t>
      </w:r>
      <w:proofErr w:type="spellStart"/>
      <w:r w:rsidR="00FD55C8">
        <w:rPr>
          <w:sz w:val="28"/>
          <w:szCs w:val="28"/>
        </w:rPr>
        <w:t>невротизирующего</w:t>
      </w:r>
      <w:proofErr w:type="spellEnd"/>
      <w:r w:rsidR="00FD55C8">
        <w:rPr>
          <w:sz w:val="28"/>
          <w:szCs w:val="28"/>
        </w:rPr>
        <w:t xml:space="preserve"> диссонанса между запросами и возможностями.</w:t>
      </w:r>
    </w:p>
    <w:p w:rsidR="00FD55C8" w:rsidRDefault="00FD55C8" w:rsidP="00197539">
      <w:pPr>
        <w:spacing w:line="240" w:lineRule="auto"/>
        <w:rPr>
          <w:sz w:val="28"/>
          <w:szCs w:val="28"/>
        </w:rPr>
      </w:pPr>
    </w:p>
    <w:p w:rsidR="00FD55C8" w:rsidRDefault="00FD55C8" w:rsidP="00197539">
      <w:pPr>
        <w:spacing w:line="240" w:lineRule="auto"/>
        <w:rPr>
          <w:sz w:val="28"/>
          <w:szCs w:val="28"/>
        </w:rPr>
      </w:pPr>
    </w:p>
    <w:p w:rsidR="00FD55C8" w:rsidRDefault="00FD55C8" w:rsidP="0019753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Статью подготовила преподаватель фортепиано ДМШ № 1 города </w:t>
      </w:r>
      <w:proofErr w:type="spellStart"/>
      <w:r>
        <w:rPr>
          <w:sz w:val="28"/>
          <w:szCs w:val="28"/>
        </w:rPr>
        <w:t>Костаная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Поддудник</w:t>
      </w:r>
      <w:proofErr w:type="spellEnd"/>
      <w:r>
        <w:rPr>
          <w:sz w:val="28"/>
          <w:szCs w:val="28"/>
        </w:rPr>
        <w:t xml:space="preserve"> Елена Николаевна.</w:t>
      </w:r>
    </w:p>
    <w:p w:rsidR="00FD55C8" w:rsidRPr="006515BE" w:rsidRDefault="00FD55C8" w:rsidP="00197539">
      <w:pPr>
        <w:spacing w:line="240" w:lineRule="auto"/>
        <w:rPr>
          <w:sz w:val="28"/>
          <w:szCs w:val="28"/>
        </w:rPr>
      </w:pPr>
    </w:p>
    <w:sectPr w:rsidR="00FD55C8" w:rsidRPr="006515BE" w:rsidSect="004D1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0BCA"/>
    <w:rsid w:val="00197539"/>
    <w:rsid w:val="00287F0A"/>
    <w:rsid w:val="00301906"/>
    <w:rsid w:val="00440D36"/>
    <w:rsid w:val="004B54F4"/>
    <w:rsid w:val="004D1169"/>
    <w:rsid w:val="004E762A"/>
    <w:rsid w:val="00613513"/>
    <w:rsid w:val="006515BE"/>
    <w:rsid w:val="00731107"/>
    <w:rsid w:val="007A3513"/>
    <w:rsid w:val="00B81B77"/>
    <w:rsid w:val="00B93651"/>
    <w:rsid w:val="00D13016"/>
    <w:rsid w:val="00F70BCA"/>
    <w:rsid w:val="00FD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96C1-47A6-479F-8E06-4092B968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15</cp:revision>
  <dcterms:created xsi:type="dcterms:W3CDTF">2018-12-03T13:40:00Z</dcterms:created>
  <dcterms:modified xsi:type="dcterms:W3CDTF">2018-12-03T16:18:00Z</dcterms:modified>
</cp:coreProperties>
</file>