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06" w:rsidRPr="008E3F0F" w:rsidRDefault="00906D06" w:rsidP="00906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hAnsi="Times New Roman" w:cs="Times New Roman"/>
          <w:b/>
          <w:i/>
          <w:sz w:val="28"/>
          <w:szCs w:val="28"/>
        </w:rPr>
        <w:t>Сознательное поколение – светлое будущее.</w:t>
      </w:r>
    </w:p>
    <w:p w:rsidR="00906D06" w:rsidRPr="008E3F0F" w:rsidRDefault="00906D06" w:rsidP="00906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D06" w:rsidRPr="008E3F0F" w:rsidRDefault="00906D06" w:rsidP="00906D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>Настоящий прогресс человечества зависит не столько</w:t>
      </w:r>
    </w:p>
    <w:p w:rsidR="00906D06" w:rsidRPr="008E3F0F" w:rsidRDefault="00906D06" w:rsidP="00906D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 xml:space="preserve"> от изобретательности ума, сколько от сознательности.</w:t>
      </w:r>
    </w:p>
    <w:p w:rsidR="00906D06" w:rsidRPr="008E3F0F" w:rsidRDefault="00906D06" w:rsidP="00906D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 xml:space="preserve">А. Эйнштейн. </w:t>
      </w:r>
    </w:p>
    <w:p w:rsidR="00906D06" w:rsidRPr="008E3F0F" w:rsidRDefault="00906D06" w:rsidP="00906D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ab/>
      </w:r>
      <w:r w:rsidRPr="00615E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повышение уровня конституционно-правовой культуры, конституционного патриотизма, </w:t>
      </w:r>
      <w:r w:rsidRPr="008E3F0F">
        <w:rPr>
          <w:rFonts w:ascii="Times New Roman" w:hAnsi="Times New Roman" w:cs="Times New Roman"/>
          <w:sz w:val="28"/>
          <w:szCs w:val="28"/>
        </w:rPr>
        <w:t>гражданственности, чувства ответственности за свою Родину, содействовать расширению знаний детей о роли каждого человека в жизни.</w:t>
      </w:r>
    </w:p>
    <w:p w:rsidR="00906D06" w:rsidRPr="00615E09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ab/>
      </w:r>
      <w:r w:rsidRPr="008E3F0F">
        <w:rPr>
          <w:rFonts w:ascii="Times New Roman" w:hAnsi="Times New Roman" w:cs="Times New Roman"/>
          <w:i/>
          <w:sz w:val="28"/>
          <w:szCs w:val="28"/>
        </w:rPr>
        <w:tab/>
      </w:r>
      <w:r w:rsidRPr="00615E0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 xml:space="preserve">- </w:t>
      </w:r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представления учащихся о Конституции, содействовать воспитанию уважения к нормам и ценностям, </w:t>
      </w:r>
      <w:r w:rsidRPr="008E3F0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закреплен</w:t>
      </w:r>
      <w:proofErr w:type="spellStart"/>
      <w:r w:rsidRPr="008E3F0F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 в Конституции, знанию своих прав, свобод и обязанностей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 xml:space="preserve">- </w:t>
      </w:r>
      <w:r w:rsidRPr="008E3F0F">
        <w:rPr>
          <w:rFonts w:ascii="Times New Roman" w:hAnsi="Times New Roman" w:cs="Times New Roman"/>
          <w:color w:val="000000"/>
          <w:sz w:val="28"/>
          <w:szCs w:val="28"/>
        </w:rPr>
        <w:t>развивать чувства конституционного патриотизма.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>- воспитывать нравственно-патриотические чувства.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Ход внеклассного занятия</w:t>
      </w:r>
      <w:r w:rsidRPr="008E3F0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ab/>
        <w:t>Здравствуйте, ребята!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ab/>
        <w:t>Сегодня наш первый классный час в вашем  учебном году будет называться «</w:t>
      </w:r>
      <w:r w:rsidRPr="008E3F0F">
        <w:rPr>
          <w:rFonts w:ascii="Times New Roman" w:hAnsi="Times New Roman" w:cs="Times New Roman"/>
          <w:b/>
          <w:i/>
          <w:sz w:val="28"/>
          <w:szCs w:val="28"/>
        </w:rPr>
        <w:t>Сознательное поколение – светлое будущее</w:t>
      </w:r>
      <w:r w:rsidRPr="008E3F0F">
        <w:rPr>
          <w:rFonts w:ascii="Times New Roman" w:hAnsi="Times New Roman" w:cs="Times New Roman"/>
          <w:sz w:val="28"/>
          <w:szCs w:val="28"/>
        </w:rPr>
        <w:t>».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 xml:space="preserve">1. Беседа 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>- Скажите, пожалуйста, почему и зачем вы пришли в школу? (ответы детей)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>Вы хотите учиться, быть знающими детьми, а для чего и для кого?</w:t>
      </w: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наша республика? А как вы думаете, в нашей стране нужны умные и знающие дети? 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Вы уже четвертый год не просто дети, вы – ученики. А значит, у вас открывается еще одна новая страничка вашей жизни. Вы пришли учиться. И от того, как вы будете учиться, зависит не только ваше будущее, но будущее вашей семьи, нашего города, нашей родины – республики Казахстан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-  Ребята, как вы думаете, почему я так говорю?  (ответы детей)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Вы вырастите, станете взрослыми людьми, каждый из вас выберет себе профессию по душе, и ваши знания, ваша учеба помогут вам стать хорошим специалистом. И об этом, вы уже должны думать сегодня, хотя вы еще ученики. Получая знания, учась на хорошо и отлично, вы готовите себя к тому, что из вас будут классные специалисты, которые будут работать на процветание нашей родины.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2. Работа по вопросам:</w:t>
      </w:r>
    </w:p>
    <w:p w:rsidR="00906D06" w:rsidRPr="008E3F0F" w:rsidRDefault="00906D06" w:rsidP="00906D0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Как называется государственный праздник нашей страны, который отмечается 30 августа? </w:t>
      </w:r>
    </w:p>
    <w:p w:rsidR="00906D06" w:rsidRPr="008E3F0F" w:rsidRDefault="00906D06" w:rsidP="00906D0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Конституция? Когда и кем была принята Конституция РК?  </w:t>
      </w:r>
    </w:p>
    <w:p w:rsidR="00906D06" w:rsidRPr="008E3F0F" w:rsidRDefault="00906D06" w:rsidP="00906D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t>Какие вопросы регулируются Конституцией?</w:t>
      </w:r>
    </w:p>
    <w:p w:rsidR="00906D06" w:rsidRPr="008E3F0F" w:rsidRDefault="00906D06" w:rsidP="00906D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t xml:space="preserve">Что является высшими ценностями государства согласно Конституции РК? </w:t>
      </w:r>
    </w:p>
    <w:p w:rsidR="00906D06" w:rsidRPr="008E3F0F" w:rsidRDefault="00906D06" w:rsidP="00906D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Расскажите об известных Вам правах и свободах граждан Казахстана? </w:t>
      </w:r>
    </w:p>
    <w:p w:rsidR="00906D06" w:rsidRPr="008E3F0F" w:rsidRDefault="00906D06" w:rsidP="00906D0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hAnsi="Times New Roman" w:cs="Times New Roman"/>
          <w:color w:val="000000"/>
          <w:sz w:val="28"/>
          <w:szCs w:val="28"/>
        </w:rPr>
        <w:t>Какие обязанности несут граждане Казахстана?</w:t>
      </w:r>
    </w:p>
    <w:p w:rsidR="00906D06" w:rsidRPr="008E3F0F" w:rsidRDefault="00906D06" w:rsidP="0090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D06" w:rsidRPr="008E3F0F" w:rsidRDefault="00906D06" w:rsidP="00906D0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>3. Мозговой штурм.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-Что такое герб? Герб – отличительный знак государства.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-Что такое флаг? Флаг – полотнище с эмблемой, прикрепленное к древку.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- Что такое гимн? Гимн – главная песня страны.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color w:val="000000"/>
          <w:sz w:val="28"/>
          <w:szCs w:val="28"/>
        </w:rPr>
        <w:t>- Кто является главой нашего государства?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color w:val="545454"/>
          <w:sz w:val="28"/>
          <w:szCs w:val="28"/>
          <w:shd w:val="clear" w:color="auto" w:fill="FFFFFF"/>
        </w:rPr>
        <w:t> </w:t>
      </w:r>
      <w:r w:rsidRPr="008E3F0F">
        <w:rPr>
          <w:b/>
          <w:sz w:val="28"/>
          <w:szCs w:val="28"/>
          <w:shd w:val="clear" w:color="auto" w:fill="FFFFFF"/>
        </w:rPr>
        <w:t>ТОКАЕВ КАСЫМ-ЖОМАРТ КЕМЕЛЕВИ</w:t>
      </w:r>
      <w:proofErr w:type="gramStart"/>
      <w:r w:rsidRPr="008E3F0F">
        <w:rPr>
          <w:b/>
          <w:sz w:val="28"/>
          <w:szCs w:val="28"/>
          <w:shd w:val="clear" w:color="auto" w:fill="FFFFFF"/>
        </w:rPr>
        <w:t>Ч</w:t>
      </w:r>
      <w:r w:rsidRPr="008E3F0F">
        <w:rPr>
          <w:rStyle w:val="c1"/>
          <w:b/>
          <w:bCs/>
          <w:sz w:val="28"/>
          <w:szCs w:val="28"/>
        </w:rPr>
        <w:t>-</w:t>
      </w:r>
      <w:proofErr w:type="gramEnd"/>
      <w:r w:rsidRPr="008E3F0F">
        <w:rPr>
          <w:rStyle w:val="c1"/>
          <w:b/>
          <w:bCs/>
          <w:color w:val="000000"/>
          <w:sz w:val="28"/>
          <w:szCs w:val="28"/>
        </w:rPr>
        <w:t xml:space="preserve"> президент республики Казахстан</w:t>
      </w:r>
      <w:r w:rsidRPr="008E3F0F">
        <w:rPr>
          <w:rStyle w:val="c1"/>
          <w:color w:val="000000"/>
          <w:sz w:val="28"/>
          <w:szCs w:val="28"/>
        </w:rPr>
        <w:t>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3F0F">
        <w:rPr>
          <w:rStyle w:val="c1"/>
          <w:color w:val="000000"/>
          <w:sz w:val="28"/>
          <w:szCs w:val="28"/>
        </w:rPr>
        <w:t>Каждый год президент обращается к своему народу. В своём обращении он говорит о том, что каждый гражданин должен трудиться на благо нашей страны. У ваших родителей – это труд на их работе, а ваш труд – это учёба в школе, решение задач и примеров; письмо букв, слов, предложений и даже сочинений; чтение рассказов, сказок и стихов.</w:t>
      </w:r>
    </w:p>
    <w:p w:rsidR="00906D06" w:rsidRPr="008E3F0F" w:rsidRDefault="00906D06" w:rsidP="00906D06">
      <w:pPr>
        <w:pStyle w:val="c0"/>
        <w:spacing w:before="0" w:beforeAutospacing="0" w:after="0" w:afterAutospacing="0"/>
        <w:ind w:hanging="284"/>
        <w:rPr>
          <w:color w:val="000000"/>
          <w:sz w:val="28"/>
          <w:szCs w:val="28"/>
        </w:rPr>
      </w:pPr>
    </w:p>
    <w:p w:rsidR="00906D06" w:rsidRPr="008E3F0F" w:rsidRDefault="00906D06" w:rsidP="00906D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Обмен впечатлениями.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Флаг</w:t>
      </w:r>
      <w:r w:rsidRPr="008E3F0F">
        <w:rPr>
          <w:rStyle w:val="c1"/>
          <w:color w:val="000000"/>
          <w:sz w:val="28"/>
          <w:szCs w:val="28"/>
        </w:rPr>
        <w:t> – это символ республики. Орёл - символ независимости, свободы. Именно эта птица изображена на флаге нашего государства.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Солнце на флаге</w:t>
      </w:r>
      <w:r w:rsidRPr="008E3F0F">
        <w:rPr>
          <w:rStyle w:val="c1"/>
          <w:color w:val="000000"/>
          <w:sz w:val="28"/>
          <w:szCs w:val="28"/>
        </w:rPr>
        <w:t> - символ богатства.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Орнамент</w:t>
      </w:r>
      <w:r w:rsidRPr="008E3F0F">
        <w:rPr>
          <w:rStyle w:val="c1"/>
          <w:color w:val="000000"/>
          <w:sz w:val="28"/>
          <w:szCs w:val="28"/>
        </w:rPr>
        <w:t> – символ культуры и традиций Казахстана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Голубой цвет флага</w:t>
      </w:r>
      <w:r w:rsidRPr="008E3F0F">
        <w:rPr>
          <w:rStyle w:val="c1"/>
          <w:color w:val="000000"/>
          <w:sz w:val="28"/>
          <w:szCs w:val="28"/>
        </w:rPr>
        <w:t> – символ общего благополучия, спокойствия, мира и единства.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Герб</w:t>
      </w:r>
      <w:r w:rsidRPr="008E3F0F">
        <w:rPr>
          <w:rStyle w:val="c1"/>
          <w:color w:val="000000"/>
          <w:sz w:val="28"/>
          <w:szCs w:val="28"/>
        </w:rPr>
        <w:t> - это отличительный знак государства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Гимн</w:t>
      </w:r>
      <w:r w:rsidRPr="008E3F0F">
        <w:rPr>
          <w:rStyle w:val="c1"/>
          <w:color w:val="000000"/>
          <w:sz w:val="28"/>
          <w:szCs w:val="28"/>
        </w:rPr>
        <w:t> - это главная торжественная песня государства. Её слушают и исполняют стоя, держа правую руку там, где находится сердце.</w:t>
      </w:r>
    </w:p>
    <w:p w:rsidR="00906D06" w:rsidRPr="008E3F0F" w:rsidRDefault="00906D06" w:rsidP="00906D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в группах </w:t>
      </w:r>
    </w:p>
    <w:p w:rsidR="00906D06" w:rsidRPr="008E3F0F" w:rsidRDefault="00906D06" w:rsidP="00906D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D06" w:rsidRPr="008E3F0F" w:rsidRDefault="00906D06" w:rsidP="00906D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 по таблицам</w:t>
      </w:r>
    </w:p>
    <w:tbl>
      <w:tblPr>
        <w:tblW w:w="10745" w:type="dxa"/>
        <w:jc w:val="center"/>
        <w:tblCellSpacing w:w="0" w:type="dxa"/>
        <w:tblInd w:w="-167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26"/>
        <w:gridCol w:w="1560"/>
        <w:gridCol w:w="3084"/>
        <w:gridCol w:w="4875"/>
      </w:tblGrid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 чего?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Флаг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Полотнище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Сине-голубое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Суверенитет государства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купающееся в своих лучах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Покой и богатство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Лучи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 и ласковые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Царь-птица, мирно парящий, всесильный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Власть, </w:t>
            </w:r>
            <w:proofErr w:type="spell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державность</w:t>
            </w:r>
            <w:proofErr w:type="spellEnd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, величие, гордость, свобода, зоркость, независимость, дальновидность, широта души степного народа</w:t>
            </w:r>
            <w:proofErr w:type="gramEnd"/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 чего?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Герб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Сине-голубой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 вечности, общей Родины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Шанырак</w:t>
            </w:r>
            <w:proofErr w:type="spellEnd"/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благополучие, мир, спокойствие, общий дом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Уыки</w:t>
            </w:r>
            <w:proofErr w:type="spellEnd"/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Золотые, </w:t>
            </w: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равномерно, расходящиеся от центра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жизни и тепла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Кереге</w:t>
            </w:r>
            <w:proofErr w:type="spellEnd"/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Золотой, раздвижная, решетчатая часть юрты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Единство трех </w:t>
            </w:r>
            <w:proofErr w:type="spellStart"/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жузов</w:t>
            </w:r>
            <w:proofErr w:type="spellEnd"/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12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Кони</w:t>
            </w:r>
          </w:p>
        </w:tc>
        <w:tc>
          <w:tcPr>
            <w:tcW w:w="3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Золотые, крылатые</w:t>
            </w:r>
          </w:p>
        </w:tc>
        <w:tc>
          <w:tcPr>
            <w:tcW w:w="487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Храбрость льва, зрение орла и сила воли человека</w:t>
            </w:r>
          </w:p>
        </w:tc>
      </w:tr>
    </w:tbl>
    <w:p w:rsidR="00906D06" w:rsidRPr="008E3F0F" w:rsidRDefault="00906D06" w:rsidP="00906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Символика цветов герба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39"/>
        <w:gridCol w:w="5210"/>
      </w:tblGrid>
      <w:tr w:rsidR="00906D06" w:rsidRPr="008E3F0F" w:rsidTr="000E2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 чего?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Небесно-голубой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Мир, спокойствие, благополучие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(золотистый)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Богатства, справедливости и великодушия</w:t>
            </w:r>
          </w:p>
        </w:tc>
      </w:tr>
    </w:tbl>
    <w:p w:rsidR="00906D06" w:rsidRPr="008E3F0F" w:rsidRDefault="00906D06" w:rsidP="00906D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Символика цветов флага</w:t>
      </w:r>
    </w:p>
    <w:tbl>
      <w:tblPr>
        <w:tblW w:w="9724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3"/>
        <w:gridCol w:w="6891"/>
      </w:tblGrid>
      <w:tr w:rsidR="00906D06" w:rsidRPr="008E3F0F" w:rsidTr="000E2BD2">
        <w:trPr>
          <w:tblCellSpacing w:w="0" w:type="dxa"/>
          <w:jc w:val="center"/>
        </w:trPr>
        <w:tc>
          <w:tcPr>
            <w:tcW w:w="28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 чего?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28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“кок” (небесный, священный)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Мир, спокойствие, благополучие, чистота намерений народа</w:t>
            </w:r>
          </w:p>
        </w:tc>
      </w:tr>
      <w:tr w:rsidR="00906D06" w:rsidRPr="008E3F0F" w:rsidTr="000E2BD2">
        <w:trPr>
          <w:tblCellSpacing w:w="0" w:type="dxa"/>
          <w:jc w:val="center"/>
        </w:trPr>
        <w:tc>
          <w:tcPr>
            <w:tcW w:w="283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(золотистый)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06D06" w:rsidRPr="008E3F0F" w:rsidRDefault="00906D06" w:rsidP="000E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F0F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Жизнь, рост, развитие</w:t>
            </w:r>
          </w:p>
        </w:tc>
      </w:tr>
    </w:tbl>
    <w:p w:rsidR="00906D06" w:rsidRPr="008E3F0F" w:rsidRDefault="00906D06" w:rsidP="00906D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Объясните смысл пословиц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>Без согласия не обрести в жизни мира.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>Нет земли лучше Родины, нет людей лучше</w:t>
      </w:r>
      <w:proofErr w:type="gramStart"/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>чем на Родине.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>Красота души человека проявляется в его делах.</w:t>
      </w:r>
    </w:p>
    <w:p w:rsidR="00906D06" w:rsidRPr="008E3F0F" w:rsidRDefault="00906D06" w:rsidP="00906D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5.Минутка релаксации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вы по утрам с радостью идете в школу, помашите правой рукой.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вы цените в людях честность и порядочность, сделайте шаг вперед.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уверены</w:t>
      </w:r>
      <w:proofErr w:type="gramEnd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в своих силах, топните ногой.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вы считаете, что мы должны уважать права людей, независимо от их национальной и социальной принадлежности, сделайте шаг назад.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вас волнует судьба нашей страны, хлопните в ладоши.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вы считаете себя патриотами, поднимите обе руки вверх.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Если вы верите в то, что наша страна займет достойное место в мире, протяните обе руки  вперед.</w:t>
      </w:r>
    </w:p>
    <w:p w:rsidR="00906D06" w:rsidRPr="008E3F0F" w:rsidRDefault="00906D06" w:rsidP="00906D06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вы верите, что будущее страны зависит от вас, возьмитесь за руки.</w:t>
      </w:r>
    </w:p>
    <w:p w:rsidR="00906D06" w:rsidRPr="008E3F0F" w:rsidRDefault="00906D06" w:rsidP="00906D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6D06" w:rsidRPr="008E3F0F" w:rsidRDefault="00906D06" w:rsidP="00906D0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E3F0F">
        <w:rPr>
          <w:rStyle w:val="c1"/>
          <w:b/>
          <w:bCs/>
          <w:color w:val="000000"/>
          <w:sz w:val="28"/>
          <w:szCs w:val="28"/>
        </w:rPr>
        <w:t>6.Хоровое разучивание стихотворения.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3F0F">
        <w:rPr>
          <w:rStyle w:val="c1"/>
          <w:i/>
          <w:color w:val="000000"/>
          <w:sz w:val="28"/>
          <w:szCs w:val="28"/>
        </w:rPr>
        <w:t>Казахстан – земля родная,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3F0F">
        <w:rPr>
          <w:rStyle w:val="c1"/>
          <w:i/>
          <w:color w:val="000000"/>
          <w:sz w:val="28"/>
          <w:szCs w:val="28"/>
        </w:rPr>
        <w:t>Очень любим мы тебя!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3F0F">
        <w:rPr>
          <w:rStyle w:val="c1"/>
          <w:i/>
          <w:color w:val="000000"/>
          <w:sz w:val="28"/>
          <w:szCs w:val="28"/>
        </w:rPr>
        <w:t>Море, горы, даль степная-</w:t>
      </w:r>
    </w:p>
    <w:p w:rsidR="00906D06" w:rsidRPr="008E3F0F" w:rsidRDefault="00906D06" w:rsidP="00906D06">
      <w:pPr>
        <w:pStyle w:val="c0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8E3F0F">
        <w:rPr>
          <w:rStyle w:val="c1"/>
          <w:i/>
          <w:color w:val="000000"/>
          <w:sz w:val="28"/>
          <w:szCs w:val="28"/>
        </w:rPr>
        <w:t>Это Родина моя!</w:t>
      </w:r>
    </w:p>
    <w:p w:rsidR="00906D06" w:rsidRPr="008E3F0F" w:rsidRDefault="00906D06" w:rsidP="00906D06">
      <w:pPr>
        <w:spacing w:before="120" w:after="216" w:line="249" w:lineRule="atLeast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8E3F0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7. Казахстан – правовое государство.</w:t>
      </w:r>
    </w:p>
    <w:p w:rsidR="00906D06" w:rsidRPr="008E3F0F" w:rsidRDefault="00906D06" w:rsidP="00906D06">
      <w:pPr>
        <w:spacing w:before="120" w:after="216" w:line="249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E3F0F">
        <w:rPr>
          <w:rStyle w:val="c1"/>
          <w:rFonts w:ascii="Times New Roman" w:hAnsi="Times New Roman" w:cs="Times New Roman"/>
          <w:color w:val="000000"/>
          <w:sz w:val="28"/>
          <w:szCs w:val="28"/>
        </w:rPr>
        <w:t>- В государстве люди живут по законам. Каждый Гражданин имеет справа и обязанности.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-Какую книгу называют сводом законов и главной книгой страны?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«Мы, народ Казахстана, объединенный общей исторической судьбой, созидая государственность на исконной казахской земле, сознавая себя миролюбивым гражданским обществом, приверженным идеалом свободы, равенства и согласия, желая занять достойное место в мировом сообществе, осознавая свою высокую ответственность перед нынешним и будущими поколениями, исходя из своего суверенного права, принимаем настоящую Конституцию!» — именно так начинается Конституция нашей республики, принятая </w:t>
      </w:r>
      <w:smartTag w:uri="urn:schemas-microsoft-com:office:smarttags" w:element="date">
        <w:smartTagPr>
          <w:attr w:name="Year" w:val="1995"/>
          <w:attr w:name="Day" w:val="30"/>
          <w:attr w:name="Month" w:val="8"/>
          <w:attr w:name="ls" w:val="trans"/>
        </w:smartTagPr>
        <w:r w:rsidRPr="008E3F0F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30 августа 1995 года</w:t>
        </w:r>
      </w:smartTag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республиканском </w:t>
      </w:r>
      <w:proofErr w:type="gramStart"/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>референдуме</w:t>
      </w:r>
      <w:proofErr w:type="gramEnd"/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>. Этот день празднуется, как День Конституции.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-Конституция защищает и гарантирует права и свободы человека </w:t>
      </w: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8E3F0F">
        <w:rPr>
          <w:rFonts w:ascii="Times New Roman" w:eastAsia="Times New Roman" w:hAnsi="Times New Roman" w:cs="Times New Roman"/>
          <w:sz w:val="28"/>
          <w:szCs w:val="28"/>
        </w:rPr>
        <w:t>ражданина РК, регламентирует его обязанности.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Cs/>
          <w:sz w:val="28"/>
          <w:szCs w:val="28"/>
        </w:rPr>
        <w:t>Конституция состоит из 9 разделов: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Общие положения (ст.1–9)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Человек и гражданин (ст. 10–39)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Президент (ст. 40–48)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Парламент (ст. 49–63)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Правительство (ст. 64–70)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Конституционный совет (ст. 71–74)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Суд и правосудие (ст. 75–84)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Местное государственное управление и самоуправление (ст. 85–89)</w:t>
      </w:r>
    </w:p>
    <w:p w:rsidR="00906D06" w:rsidRPr="008E3F0F" w:rsidRDefault="00906D06" w:rsidP="00906D06">
      <w:pPr>
        <w:numPr>
          <w:ilvl w:val="0"/>
          <w:numId w:val="3"/>
        </w:numPr>
        <w:spacing w:before="100" w:beforeAutospacing="1" w:after="100" w:afterAutospacing="1" w:line="249" w:lineRule="atLeast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Заключительные</w:t>
      </w:r>
      <w:proofErr w:type="gramEnd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и переходные положение (ст. 90–98)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Права граждан РК</w:t>
      </w:r>
      <w:proofErr w:type="gramStart"/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Право на жизнь. Право на свободу.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Право на труд, Право на образование.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Право на личную неприкосновенность.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 на получение образования.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Право на отдых и досуг.</w:t>
      </w:r>
    </w:p>
    <w:p w:rsidR="00906D06" w:rsidRPr="008E3F0F" w:rsidRDefault="00906D06" w:rsidP="00906D06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Составить слово из букв: Н О </w:t>
      </w:r>
      <w:proofErr w:type="spellStart"/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</w:p>
    <w:p w:rsidR="00906D06" w:rsidRPr="008E3F0F" w:rsidRDefault="00906D06" w:rsidP="00906D06">
      <w:pPr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>ООН – Организация Объединенных Наци</w:t>
      </w:r>
      <w:proofErr w:type="gramStart"/>
      <w:r w:rsidRPr="008E3F0F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8E3F0F">
        <w:rPr>
          <w:rFonts w:ascii="Times New Roman" w:hAnsi="Times New Roman" w:cs="Times New Roman"/>
          <w:sz w:val="28"/>
          <w:szCs w:val="28"/>
        </w:rPr>
        <w:t xml:space="preserve"> призвана защищать права детей. Конвенция о правах ребенка (1989)</w:t>
      </w:r>
    </w:p>
    <w:p w:rsidR="00906D06" w:rsidRPr="008E3F0F" w:rsidRDefault="00906D06" w:rsidP="00906D06">
      <w:pPr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 xml:space="preserve">Права есть не только у </w:t>
      </w:r>
      <w:proofErr w:type="gramStart"/>
      <w:r w:rsidRPr="008E3F0F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8E3F0F">
        <w:rPr>
          <w:rFonts w:ascii="Times New Roman" w:hAnsi="Times New Roman" w:cs="Times New Roman"/>
          <w:sz w:val="28"/>
          <w:szCs w:val="28"/>
        </w:rPr>
        <w:t xml:space="preserve"> но и у детей. Существует «Декларация о правах ребенка»</w:t>
      </w:r>
    </w:p>
    <w:p w:rsidR="00906D06" w:rsidRPr="008E3F0F" w:rsidRDefault="00906D06" w:rsidP="00906D06">
      <w:pPr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>Ст.2</w:t>
      </w:r>
      <w:proofErr w:type="gramStart"/>
      <w:r w:rsidRPr="008E3F0F"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 w:rsidRPr="008E3F0F">
        <w:rPr>
          <w:rFonts w:ascii="Times New Roman" w:hAnsi="Times New Roman" w:cs="Times New Roman"/>
          <w:i/>
          <w:sz w:val="28"/>
          <w:szCs w:val="28"/>
        </w:rPr>
        <w:t xml:space="preserve"> всех детей равные права независимо от национальности, пола, религиозных и политических убеждений.</w:t>
      </w:r>
    </w:p>
    <w:p w:rsidR="00906D06" w:rsidRPr="008E3F0F" w:rsidRDefault="00906D06" w:rsidP="00906D06">
      <w:pPr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>Ст.6 Право на жизнь и свободное развитие.</w:t>
      </w:r>
    </w:p>
    <w:p w:rsidR="00906D06" w:rsidRPr="008E3F0F" w:rsidRDefault="00906D06" w:rsidP="00906D06">
      <w:pPr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>Ст.19 Право на защиту от всех форм насилия.</w:t>
      </w:r>
    </w:p>
    <w:p w:rsidR="00906D06" w:rsidRPr="008E3F0F" w:rsidRDefault="00906D06" w:rsidP="00906D06">
      <w:pPr>
        <w:rPr>
          <w:rFonts w:ascii="Times New Roman" w:hAnsi="Times New Roman" w:cs="Times New Roman"/>
          <w:i/>
          <w:sz w:val="28"/>
          <w:szCs w:val="28"/>
        </w:rPr>
      </w:pPr>
      <w:r w:rsidRPr="008E3F0F">
        <w:rPr>
          <w:rFonts w:ascii="Times New Roman" w:hAnsi="Times New Roman" w:cs="Times New Roman"/>
          <w:i/>
          <w:sz w:val="28"/>
          <w:szCs w:val="28"/>
        </w:rPr>
        <w:t>Ст.28 Право на образование.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sz w:val="28"/>
          <w:szCs w:val="28"/>
        </w:rPr>
      </w:pPr>
      <w:r w:rsidRPr="008E3F0F">
        <w:rPr>
          <w:rFonts w:ascii="Times New Roman" w:hAnsi="Times New Roman" w:cs="Times New Roman"/>
          <w:b/>
          <w:sz w:val="28"/>
          <w:szCs w:val="28"/>
        </w:rPr>
        <w:t xml:space="preserve">8. Работа в группах </w:t>
      </w:r>
    </w:p>
    <w:p w:rsidR="00906D06" w:rsidRPr="008E3F0F" w:rsidRDefault="00906D06" w:rsidP="00906D06">
      <w:pPr>
        <w:rPr>
          <w:rFonts w:ascii="Times New Roman" w:hAnsi="Times New Roman" w:cs="Times New Roman"/>
          <w:sz w:val="28"/>
          <w:szCs w:val="28"/>
        </w:rPr>
      </w:pPr>
      <w:r w:rsidRPr="008E3F0F">
        <w:rPr>
          <w:rFonts w:ascii="Times New Roman" w:hAnsi="Times New Roman" w:cs="Times New Roman"/>
          <w:sz w:val="28"/>
          <w:szCs w:val="28"/>
        </w:rPr>
        <w:t>-Вспомним героев сказок. Какие права были нарушены?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E3F0F">
        <w:rPr>
          <w:rFonts w:ascii="Times New Roman" w:hAnsi="Times New Roman" w:cs="Times New Roman"/>
          <w:b/>
          <w:i/>
          <w:sz w:val="28"/>
          <w:szCs w:val="28"/>
        </w:rPr>
        <w:t>Чиполлино</w:t>
      </w:r>
      <w:proofErr w:type="spellEnd"/>
      <w:r w:rsidRPr="008E3F0F">
        <w:rPr>
          <w:rFonts w:ascii="Times New Roman" w:hAnsi="Times New Roman" w:cs="Times New Roman"/>
          <w:b/>
          <w:i/>
          <w:sz w:val="28"/>
          <w:szCs w:val="28"/>
        </w:rPr>
        <w:t xml:space="preserve">  (право на свободу).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hAnsi="Times New Roman" w:cs="Times New Roman"/>
          <w:b/>
          <w:i/>
          <w:sz w:val="28"/>
          <w:szCs w:val="28"/>
        </w:rPr>
        <w:t>Буратино (право на получение образования).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hAnsi="Times New Roman" w:cs="Times New Roman"/>
          <w:b/>
          <w:i/>
          <w:sz w:val="28"/>
          <w:szCs w:val="28"/>
        </w:rPr>
        <w:t>Колобок (право на жизнь).</w:t>
      </w:r>
    </w:p>
    <w:p w:rsidR="00906D06" w:rsidRPr="008E3F0F" w:rsidRDefault="00906D06" w:rsidP="00906D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3F0F">
        <w:rPr>
          <w:rFonts w:ascii="Times New Roman" w:eastAsia="Calibri" w:hAnsi="Times New Roman" w:cs="Times New Roman"/>
          <w:b/>
          <w:sz w:val="28"/>
          <w:szCs w:val="28"/>
        </w:rPr>
        <w:t>9.Творческая деятельность «</w:t>
      </w:r>
      <w:proofErr w:type="spellStart"/>
      <w:r w:rsidRPr="008E3F0F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8E3F0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906D06" w:rsidRPr="008E3F0F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Учащиеся самостоятельно составляют </w:t>
      </w:r>
      <w:proofErr w:type="spellStart"/>
      <w:r w:rsidRPr="008E3F0F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приблизительно следующего содержания:</w:t>
      </w:r>
    </w:p>
    <w:p w:rsidR="00906D06" w:rsidRPr="008E3F0F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Патриот</w:t>
      </w:r>
    </w:p>
    <w:p w:rsidR="00906D06" w:rsidRPr="008E3F0F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Высоконравственный, ответственный</w:t>
      </w:r>
    </w:p>
    <w:p w:rsidR="00906D06" w:rsidRPr="008E3F0F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Трудится, творит, борется</w:t>
      </w:r>
    </w:p>
    <w:p w:rsidR="00906D06" w:rsidRPr="008E3F0F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Любит свою Родину</w:t>
      </w:r>
    </w:p>
    <w:p w:rsidR="00906D06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Гражданин.</w:t>
      </w:r>
    </w:p>
    <w:p w:rsidR="00906D06" w:rsidRPr="00615E09" w:rsidRDefault="00906D06" w:rsidP="00906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D06" w:rsidRPr="008E3F0F" w:rsidRDefault="00906D06" w:rsidP="00906D0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E3F0F">
        <w:rPr>
          <w:rFonts w:ascii="Times New Roman" w:eastAsia="Times New Roman" w:hAnsi="Times New Roman" w:cs="Times New Roman"/>
          <w:sz w:val="28"/>
          <w:szCs w:val="28"/>
        </w:rPr>
        <w:t>Что мы можем сделать для своей Родины?  (опрос детей)</w:t>
      </w:r>
    </w:p>
    <w:p w:rsidR="00906D06" w:rsidRPr="008E3F0F" w:rsidRDefault="00906D06" w:rsidP="00906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i/>
          <w:sz w:val="28"/>
          <w:szCs w:val="28"/>
        </w:rPr>
        <w:t>Подарить свои «руки золотые», старание – труд, мечту.</w:t>
      </w:r>
    </w:p>
    <w:p w:rsidR="00906D06" w:rsidRPr="008E3F0F" w:rsidRDefault="00906D06" w:rsidP="00906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Выполняется панно из «ладошек»</w:t>
      </w: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06D06" w:rsidRPr="008E3F0F" w:rsidRDefault="00906D06" w:rsidP="00906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t>На «ладошке» напишите свою мечту</w:t>
      </w: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E3F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E3F0F">
        <w:rPr>
          <w:rFonts w:ascii="Times New Roman" w:eastAsia="Times New Roman" w:hAnsi="Times New Roman" w:cs="Times New Roman"/>
          <w:sz w:val="28"/>
          <w:szCs w:val="28"/>
        </w:rPr>
        <w:t xml:space="preserve">риклеивают на ватман - дерево растим, птицам помогаем, строим дома). </w:t>
      </w:r>
    </w:p>
    <w:p w:rsidR="00906D06" w:rsidRPr="008E3F0F" w:rsidRDefault="00906D06" w:rsidP="00906D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10. Итог урока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-Конечно, историю страны делают люди. Люди   разных национальностей. Посмотрите, у нас в классе есть и казахи, и русские, и немцы, и татары... Поэтому, сейчас для сохранения мира и процветания нашей страны необходимы стабильность внутри государства, дружба и согласие между народами, населяющими ее. Любовь к Родине, уважение к государственным символам,  патриотизм.  </w:t>
      </w:r>
    </w:p>
    <w:p w:rsidR="00906D06" w:rsidRPr="008E3F0F" w:rsidRDefault="00906D06" w:rsidP="00906D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i/>
          <w:sz w:val="28"/>
          <w:szCs w:val="28"/>
        </w:rPr>
        <w:t>Звучит музыка.</w:t>
      </w:r>
    </w:p>
    <w:p w:rsidR="00906D06" w:rsidRPr="008E3F0F" w:rsidRDefault="00906D06" w:rsidP="00906D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10. Рефлексия.</w:t>
      </w:r>
    </w:p>
    <w:p w:rsidR="00906D06" w:rsidRPr="008E3F0F" w:rsidRDefault="00906D06" w:rsidP="00906D06">
      <w:pPr>
        <w:rPr>
          <w:rFonts w:ascii="Times New Roman" w:hAnsi="Times New Roman" w:cs="Times New Roman"/>
          <w:b/>
          <w:sz w:val="28"/>
          <w:szCs w:val="28"/>
        </w:rPr>
      </w:pPr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 xml:space="preserve">- У вас на столах лежат </w:t>
      </w:r>
      <w:proofErr w:type="spellStart"/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стикеры</w:t>
      </w:r>
      <w:proofErr w:type="spellEnd"/>
      <w:r w:rsidRPr="008E3F0F">
        <w:rPr>
          <w:rFonts w:ascii="Times New Roman" w:eastAsia="Times New Roman" w:hAnsi="Times New Roman" w:cs="Times New Roman"/>
          <w:b/>
          <w:sz w:val="28"/>
          <w:szCs w:val="28"/>
        </w:rPr>
        <w:t>. Напишите пожелание для нашей страны и приклейте их на карту Казахстана.</w:t>
      </w:r>
    </w:p>
    <w:p w:rsidR="00554DDD" w:rsidRDefault="00554DDD"/>
    <w:p w:rsidR="00AD29A1" w:rsidRPr="00554DDD" w:rsidRDefault="00554DDD" w:rsidP="00554D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4DDD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554DDD" w:rsidRPr="00554DDD" w:rsidRDefault="00554DDD" w:rsidP="00554D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DDD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554DDD" w:rsidRPr="00554DDD" w:rsidRDefault="00554DDD" w:rsidP="00554D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DDD">
        <w:rPr>
          <w:rFonts w:ascii="Times New Roman" w:hAnsi="Times New Roman" w:cs="Times New Roman"/>
          <w:b/>
          <w:sz w:val="28"/>
          <w:szCs w:val="28"/>
        </w:rPr>
        <w:t>педагог-мастер</w:t>
      </w:r>
    </w:p>
    <w:p w:rsidR="00554DDD" w:rsidRPr="00554DDD" w:rsidRDefault="00554DDD" w:rsidP="00554D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4DDD">
        <w:rPr>
          <w:rFonts w:ascii="Times New Roman" w:hAnsi="Times New Roman" w:cs="Times New Roman"/>
          <w:b/>
          <w:sz w:val="28"/>
          <w:szCs w:val="28"/>
        </w:rPr>
        <w:t>Захарова Т.Н.</w:t>
      </w:r>
    </w:p>
    <w:sectPr w:rsidR="00554DDD" w:rsidRPr="0055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45E"/>
    <w:multiLevelType w:val="multilevel"/>
    <w:tmpl w:val="37DE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896"/>
    <w:multiLevelType w:val="multilevel"/>
    <w:tmpl w:val="E5C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C615B"/>
    <w:multiLevelType w:val="hybridMultilevel"/>
    <w:tmpl w:val="FFB424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5"/>
    <w:rsid w:val="002F1425"/>
    <w:rsid w:val="00554DDD"/>
    <w:rsid w:val="00906D06"/>
    <w:rsid w:val="00A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2020-08-27T18:07:00Z</dcterms:created>
  <dcterms:modified xsi:type="dcterms:W3CDTF">2020-08-27T18:14:00Z</dcterms:modified>
</cp:coreProperties>
</file>