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53" w:rsidRPr="00B32453" w:rsidRDefault="00B32453" w:rsidP="00980A33">
      <w:pPr>
        <w:spacing w:before="90"/>
        <w:ind w:right="853"/>
        <w:jc w:val="center"/>
        <w:textAlignment w:val="baseline"/>
        <w:outlineLvl w:val="1"/>
        <w:rPr>
          <w:b/>
          <w:bCs/>
        </w:rPr>
      </w:pPr>
      <w:r w:rsidRPr="00B32453">
        <w:rPr>
          <w:b/>
          <w:bCs/>
          <w:lang w:val="kk-KZ"/>
        </w:rPr>
        <w:t xml:space="preserve">ҚОСТАНАЙ ОБЛЫСЫ ӘКІМДІГІ БІЛІМ БАСҚАРМАСЫНЫҢ </w:t>
      </w:r>
      <w:r w:rsidRPr="00B32453">
        <w:rPr>
          <w:b/>
          <w:bCs/>
        </w:rPr>
        <w:t>«</w:t>
      </w:r>
      <w:r w:rsidRPr="00B32453">
        <w:rPr>
          <w:b/>
          <w:bCs/>
          <w:lang w:val="kk-KZ"/>
        </w:rPr>
        <w:t>ҚАРАБАЛЫҚ АУДАНЫ БІЛІМ БӨЛІМІНІҢ СТАНЦИОННЫЙ ЖАЛПЫ БІЛІМ БЕРЕТІН МЕКТЕБІ»</w:t>
      </w:r>
      <w:r w:rsidR="00980A33">
        <w:rPr>
          <w:b/>
          <w:bCs/>
          <w:lang w:val="kk-KZ"/>
        </w:rPr>
        <w:t xml:space="preserve"> </w:t>
      </w:r>
      <w:r w:rsidRPr="00B32453">
        <w:rPr>
          <w:b/>
          <w:bCs/>
          <w:lang w:val="kk-KZ"/>
        </w:rPr>
        <w:t>КММ</w:t>
      </w:r>
    </w:p>
    <w:p w:rsidR="00B32453" w:rsidRPr="00B32453" w:rsidRDefault="00B32453" w:rsidP="00B32453">
      <w:pPr>
        <w:jc w:val="center"/>
        <w:textAlignment w:val="baseline"/>
      </w:pPr>
    </w:p>
    <w:p w:rsidR="00B32453" w:rsidRDefault="00B32453" w:rsidP="00B32453">
      <w:pPr>
        <w:rPr>
          <w:sz w:val="28"/>
          <w:szCs w:val="28"/>
          <w:lang w:val="kk-KZ"/>
        </w:rPr>
      </w:pPr>
    </w:p>
    <w:p w:rsidR="00980A33" w:rsidRDefault="00980A33" w:rsidP="00B32453">
      <w:pPr>
        <w:textAlignment w:val="baseline"/>
        <w:rPr>
          <w:lang w:val="kk-KZ"/>
        </w:rPr>
      </w:pPr>
    </w:p>
    <w:p w:rsidR="00980A33" w:rsidRDefault="00980A33" w:rsidP="00B32453">
      <w:pPr>
        <w:textAlignment w:val="baseline"/>
        <w:rPr>
          <w:lang w:val="kk-KZ"/>
        </w:rPr>
      </w:pPr>
    </w:p>
    <w:p w:rsidR="00980A33" w:rsidRDefault="00980A33" w:rsidP="00B32453">
      <w:pPr>
        <w:textAlignment w:val="baseline"/>
        <w:rPr>
          <w:lang w:val="kk-KZ"/>
        </w:rPr>
      </w:pPr>
    </w:p>
    <w:p w:rsidR="00980A33" w:rsidRPr="00980A33" w:rsidRDefault="00980A33" w:rsidP="00980A33">
      <w:pPr>
        <w:textAlignment w:val="baseline"/>
        <w:rPr>
          <w:sz w:val="28"/>
          <w:szCs w:val="28"/>
        </w:rPr>
      </w:pPr>
      <w:r w:rsidRPr="00980A33">
        <w:rPr>
          <w:sz w:val="28"/>
          <w:szCs w:val="28"/>
        </w:rPr>
        <w:t>ҚАРАЛДЫ:</w:t>
      </w:r>
      <w:r>
        <w:rPr>
          <w:sz w:val="28"/>
          <w:szCs w:val="28"/>
          <w:lang w:val="kk-KZ"/>
        </w:rPr>
        <w:t xml:space="preserve">                                                        </w:t>
      </w:r>
      <w:r w:rsidR="0026765C">
        <w:rPr>
          <w:sz w:val="28"/>
          <w:szCs w:val="28"/>
          <w:lang w:val="kk-KZ"/>
        </w:rPr>
        <w:t xml:space="preserve">       </w:t>
      </w:r>
      <w:r w:rsidRPr="00980A33">
        <w:rPr>
          <w:sz w:val="28"/>
          <w:szCs w:val="28"/>
        </w:rPr>
        <w:t>БЕКІТЕМІН:</w:t>
      </w:r>
    </w:p>
    <w:p w:rsidR="00980A33" w:rsidRPr="00980A33" w:rsidRDefault="00980A33" w:rsidP="00980A33">
      <w:pPr>
        <w:textAlignment w:val="baseline"/>
        <w:rPr>
          <w:sz w:val="28"/>
          <w:szCs w:val="28"/>
          <w:lang w:val="kk-KZ"/>
        </w:rPr>
      </w:pPr>
      <w:r w:rsidRPr="00980A33">
        <w:rPr>
          <w:sz w:val="28"/>
          <w:szCs w:val="28"/>
          <w:lang w:val="kk-KZ"/>
        </w:rPr>
        <w:t>Гуманитарлық цикілдің ӘБ отырысында</w:t>
      </w:r>
      <w:r>
        <w:rPr>
          <w:sz w:val="28"/>
          <w:szCs w:val="28"/>
          <w:lang w:val="kk-KZ"/>
        </w:rPr>
        <w:t xml:space="preserve">       </w:t>
      </w:r>
      <w:r w:rsidR="0026765C">
        <w:rPr>
          <w:sz w:val="28"/>
          <w:szCs w:val="28"/>
          <w:lang w:val="kk-KZ"/>
        </w:rPr>
        <w:t xml:space="preserve">      </w:t>
      </w:r>
      <w:r w:rsidRPr="00980A33">
        <w:rPr>
          <w:sz w:val="28"/>
          <w:szCs w:val="28"/>
          <w:lang w:val="kk-KZ"/>
        </w:rPr>
        <w:t xml:space="preserve"> «_____»____________</w:t>
      </w:r>
      <w:r w:rsidR="0026765C">
        <w:rPr>
          <w:sz w:val="28"/>
          <w:szCs w:val="28"/>
          <w:lang w:val="kk-KZ"/>
        </w:rPr>
        <w:t>2024</w:t>
      </w:r>
      <w:r w:rsidRPr="00980A33">
        <w:rPr>
          <w:sz w:val="28"/>
          <w:szCs w:val="28"/>
          <w:lang w:val="kk-KZ"/>
        </w:rPr>
        <w:t xml:space="preserve"> ж</w:t>
      </w:r>
    </w:p>
    <w:p w:rsidR="00980A33" w:rsidRPr="0026765C" w:rsidRDefault="00980A33" w:rsidP="0026765C">
      <w:pPr>
        <w:textAlignment w:val="baseline"/>
        <w:rPr>
          <w:sz w:val="28"/>
          <w:szCs w:val="28"/>
          <w:lang w:val="kk-KZ"/>
        </w:rPr>
      </w:pPr>
      <w:proofErr w:type="spellStart"/>
      <w:r w:rsidRPr="00980A33">
        <w:rPr>
          <w:sz w:val="28"/>
          <w:szCs w:val="28"/>
        </w:rPr>
        <w:t>Хаттама</w:t>
      </w:r>
      <w:proofErr w:type="spellEnd"/>
      <w:r w:rsidRPr="00980A33">
        <w:rPr>
          <w:sz w:val="28"/>
          <w:szCs w:val="28"/>
        </w:rPr>
        <w:t xml:space="preserve"> </w:t>
      </w:r>
      <w:r w:rsidRPr="00980A33">
        <w:rPr>
          <w:sz w:val="28"/>
          <w:szCs w:val="28"/>
          <w:lang w:val="kk-KZ"/>
        </w:rPr>
        <w:t>«      »_________</w:t>
      </w:r>
      <w:r w:rsidR="0026765C">
        <w:rPr>
          <w:sz w:val="28"/>
          <w:szCs w:val="28"/>
        </w:rPr>
        <w:t>202</w:t>
      </w:r>
      <w:r w:rsidR="0026765C">
        <w:rPr>
          <w:sz w:val="28"/>
          <w:szCs w:val="28"/>
          <w:lang w:val="kk-KZ"/>
        </w:rPr>
        <w:t>4</w:t>
      </w:r>
      <w:r w:rsidRPr="00980A33">
        <w:rPr>
          <w:sz w:val="28"/>
          <w:szCs w:val="28"/>
        </w:rPr>
        <w:t xml:space="preserve"> </w:t>
      </w:r>
      <w:r w:rsidRPr="00980A33">
        <w:rPr>
          <w:sz w:val="28"/>
          <w:szCs w:val="28"/>
          <w:lang w:val="kk-KZ"/>
        </w:rPr>
        <w:t>ж</w:t>
      </w:r>
      <w:r w:rsidR="0026765C">
        <w:rPr>
          <w:sz w:val="28"/>
          <w:szCs w:val="28"/>
          <w:lang w:val="kk-KZ"/>
        </w:rPr>
        <w:t xml:space="preserve">                             </w:t>
      </w:r>
      <w:proofErr w:type="spellStart"/>
      <w:r w:rsidR="0026765C" w:rsidRPr="0026765C">
        <w:rPr>
          <w:sz w:val="28"/>
          <w:szCs w:val="28"/>
          <w:lang w:val="ru-RU"/>
        </w:rPr>
        <w:t>мектеп</w:t>
      </w:r>
      <w:proofErr w:type="spellEnd"/>
      <w:r w:rsidR="0026765C" w:rsidRPr="0026765C">
        <w:rPr>
          <w:sz w:val="28"/>
          <w:szCs w:val="28"/>
          <w:lang w:val="ru-RU"/>
        </w:rPr>
        <w:t xml:space="preserve"> </w:t>
      </w:r>
      <w:proofErr w:type="spellStart"/>
      <w:r w:rsidR="0026765C" w:rsidRPr="0026765C">
        <w:rPr>
          <w:sz w:val="28"/>
          <w:szCs w:val="28"/>
        </w:rPr>
        <w:t>директоры</w:t>
      </w:r>
      <w:proofErr w:type="spellEnd"/>
      <w:r w:rsidR="0026765C" w:rsidRPr="0026765C">
        <w:rPr>
          <w:sz w:val="28"/>
          <w:szCs w:val="28"/>
        </w:rPr>
        <w:t>:</w:t>
      </w:r>
    </w:p>
    <w:p w:rsidR="00980A33" w:rsidRPr="0026765C" w:rsidRDefault="00980A33" w:rsidP="0026765C">
      <w:pPr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___________</w:t>
      </w:r>
      <w:r w:rsidR="0026765C">
        <w:rPr>
          <w:sz w:val="28"/>
          <w:szCs w:val="28"/>
          <w:lang w:val="kk-KZ"/>
        </w:rPr>
        <w:t xml:space="preserve">                                                       </w:t>
      </w:r>
      <w:r w:rsidR="0026765C" w:rsidRPr="00980A33">
        <w:rPr>
          <w:sz w:val="28"/>
          <w:szCs w:val="28"/>
          <w:lang w:val="kk-KZ"/>
        </w:rPr>
        <w:t xml:space="preserve"> </w:t>
      </w:r>
    </w:p>
    <w:p w:rsidR="0026765C" w:rsidRPr="0026765C" w:rsidRDefault="00980A33" w:rsidP="0026765C">
      <w:pPr>
        <w:textAlignment w:val="baseline"/>
        <w:rPr>
          <w:sz w:val="28"/>
          <w:szCs w:val="28"/>
        </w:rPr>
      </w:pPr>
      <w:r w:rsidRPr="00980A33">
        <w:rPr>
          <w:sz w:val="28"/>
          <w:szCs w:val="28"/>
        </w:rPr>
        <w:t xml:space="preserve">ӘБ </w:t>
      </w:r>
      <w:proofErr w:type="spellStart"/>
      <w:r w:rsidRPr="00980A33">
        <w:rPr>
          <w:sz w:val="28"/>
          <w:szCs w:val="28"/>
        </w:rPr>
        <w:t>жетекшісі</w:t>
      </w:r>
      <w:proofErr w:type="spellEnd"/>
      <w:r w:rsidRPr="00980A33">
        <w:rPr>
          <w:sz w:val="28"/>
          <w:szCs w:val="28"/>
        </w:rPr>
        <w:t xml:space="preserve">________ </w:t>
      </w:r>
      <w:proofErr w:type="spellStart"/>
      <w:r w:rsidRPr="00980A33">
        <w:rPr>
          <w:sz w:val="28"/>
          <w:szCs w:val="28"/>
          <w:lang w:val="ru-RU"/>
        </w:rPr>
        <w:t>Кожахметова</w:t>
      </w:r>
      <w:proofErr w:type="spellEnd"/>
      <w:r w:rsidRPr="00980A33">
        <w:rPr>
          <w:sz w:val="28"/>
          <w:szCs w:val="28"/>
        </w:rPr>
        <w:t xml:space="preserve"> </w:t>
      </w:r>
      <w:r w:rsidRPr="00980A33">
        <w:rPr>
          <w:sz w:val="28"/>
          <w:szCs w:val="28"/>
          <w:lang w:val="ru-RU"/>
        </w:rPr>
        <w:t>Б</w:t>
      </w:r>
      <w:r w:rsidRPr="00980A33">
        <w:rPr>
          <w:sz w:val="28"/>
          <w:szCs w:val="28"/>
        </w:rPr>
        <w:t>.</w:t>
      </w:r>
      <w:r w:rsidRPr="00980A33">
        <w:rPr>
          <w:sz w:val="28"/>
          <w:szCs w:val="28"/>
          <w:lang w:val="ru-RU"/>
        </w:rPr>
        <w:t>К</w:t>
      </w:r>
      <w:r w:rsidRPr="00980A33">
        <w:rPr>
          <w:sz w:val="28"/>
          <w:szCs w:val="28"/>
        </w:rPr>
        <w:t>.</w:t>
      </w:r>
      <w:r w:rsidR="0026765C">
        <w:rPr>
          <w:sz w:val="28"/>
          <w:szCs w:val="28"/>
          <w:lang w:val="kk-KZ"/>
        </w:rPr>
        <w:t xml:space="preserve">              </w:t>
      </w:r>
      <w:r w:rsidR="0026765C" w:rsidRPr="0026765C">
        <w:rPr>
          <w:sz w:val="28"/>
          <w:szCs w:val="28"/>
        </w:rPr>
        <w:t xml:space="preserve">_______________ </w:t>
      </w:r>
      <w:proofErr w:type="spellStart"/>
      <w:r w:rsidR="0026765C" w:rsidRPr="0026765C">
        <w:rPr>
          <w:sz w:val="28"/>
          <w:szCs w:val="28"/>
          <w:lang w:val="ru-RU"/>
        </w:rPr>
        <w:t>Раева</w:t>
      </w:r>
      <w:proofErr w:type="spellEnd"/>
      <w:r w:rsidR="0026765C" w:rsidRPr="0026765C">
        <w:rPr>
          <w:sz w:val="28"/>
          <w:szCs w:val="28"/>
          <w:lang w:val="ru-RU"/>
        </w:rPr>
        <w:t xml:space="preserve"> </w:t>
      </w:r>
      <w:r w:rsidR="0026765C" w:rsidRPr="0026765C">
        <w:rPr>
          <w:sz w:val="28"/>
          <w:szCs w:val="28"/>
        </w:rPr>
        <w:t>Г.А.</w:t>
      </w:r>
    </w:p>
    <w:p w:rsidR="0026765C" w:rsidRPr="0026765C" w:rsidRDefault="0026765C" w:rsidP="0026765C">
      <w:pPr>
        <w:textAlignment w:val="baseline"/>
        <w:rPr>
          <w:sz w:val="28"/>
          <w:szCs w:val="28"/>
        </w:rPr>
      </w:pPr>
    </w:p>
    <w:p w:rsidR="00980A33" w:rsidRPr="0026765C" w:rsidRDefault="00980A33" w:rsidP="00980A33">
      <w:pPr>
        <w:pStyle w:val="Standard"/>
        <w:spacing w:line="480" w:lineRule="auto"/>
        <w:rPr>
          <w:sz w:val="28"/>
          <w:szCs w:val="28"/>
          <w:lang w:val="kk-KZ"/>
        </w:rPr>
      </w:pPr>
    </w:p>
    <w:p w:rsidR="00980A33" w:rsidRPr="00980A33" w:rsidRDefault="00980A33" w:rsidP="00980A33">
      <w:pPr>
        <w:textAlignment w:val="baseline"/>
      </w:pPr>
    </w:p>
    <w:p w:rsidR="00B32453" w:rsidRPr="00980A33" w:rsidRDefault="00B32453" w:rsidP="00B32453">
      <w:pPr>
        <w:rPr>
          <w:sz w:val="28"/>
          <w:szCs w:val="28"/>
        </w:rPr>
      </w:pPr>
    </w:p>
    <w:p w:rsidR="00B32453" w:rsidRPr="00980A33" w:rsidRDefault="00B32453" w:rsidP="00B32453">
      <w:pPr>
        <w:rPr>
          <w:sz w:val="28"/>
          <w:szCs w:val="28"/>
          <w:lang w:val="kk-KZ"/>
        </w:rPr>
      </w:pPr>
    </w:p>
    <w:p w:rsidR="00B32453" w:rsidRPr="00980A33" w:rsidRDefault="00B32453" w:rsidP="00B32453">
      <w:pPr>
        <w:rPr>
          <w:sz w:val="28"/>
          <w:szCs w:val="28"/>
          <w:lang w:val="kk-KZ"/>
        </w:rPr>
      </w:pPr>
    </w:p>
    <w:p w:rsidR="00B32453" w:rsidRPr="00980A33" w:rsidRDefault="00B32453" w:rsidP="00B32453">
      <w:pPr>
        <w:rPr>
          <w:sz w:val="28"/>
          <w:szCs w:val="28"/>
          <w:lang w:val="kk-KZ"/>
        </w:rPr>
      </w:pPr>
    </w:p>
    <w:p w:rsidR="00B32453" w:rsidRDefault="00B32453" w:rsidP="00B32453">
      <w:pPr>
        <w:rPr>
          <w:sz w:val="28"/>
          <w:szCs w:val="28"/>
          <w:lang w:val="kk-KZ"/>
        </w:rPr>
      </w:pPr>
    </w:p>
    <w:p w:rsidR="00B32453" w:rsidRPr="00980A33" w:rsidRDefault="00B32453" w:rsidP="00B32453">
      <w:pPr>
        <w:rPr>
          <w:b/>
          <w:sz w:val="32"/>
          <w:szCs w:val="32"/>
          <w:lang w:val="kk-KZ"/>
        </w:rPr>
      </w:pPr>
      <w:r w:rsidRPr="00980A33">
        <w:rPr>
          <w:b/>
          <w:sz w:val="32"/>
          <w:szCs w:val="32"/>
          <w:lang w:val="kk-KZ"/>
        </w:rPr>
        <w:t>Орыс тілді сыныпта қазақ тілін оқытудың тиімді тәсілдері</w:t>
      </w:r>
    </w:p>
    <w:p w:rsidR="00B32453" w:rsidRPr="00980A33" w:rsidRDefault="00B32453" w:rsidP="00B32453">
      <w:pPr>
        <w:rPr>
          <w:b/>
          <w:sz w:val="32"/>
          <w:szCs w:val="32"/>
          <w:lang w:val="kk-KZ"/>
        </w:rPr>
      </w:pPr>
    </w:p>
    <w:p w:rsidR="00B32453" w:rsidRPr="00980A33" w:rsidRDefault="00B32453" w:rsidP="00B32453">
      <w:pPr>
        <w:rPr>
          <w:b/>
          <w:sz w:val="32"/>
          <w:szCs w:val="32"/>
          <w:lang w:val="kk-KZ"/>
        </w:rPr>
      </w:pPr>
    </w:p>
    <w:p w:rsidR="00B32453" w:rsidRPr="00980A33" w:rsidRDefault="00B32453" w:rsidP="00B32453">
      <w:pPr>
        <w:rPr>
          <w:b/>
          <w:sz w:val="32"/>
          <w:szCs w:val="32"/>
          <w:lang w:val="kk-KZ"/>
        </w:rPr>
      </w:pPr>
    </w:p>
    <w:p w:rsidR="0026765C" w:rsidRDefault="0026765C" w:rsidP="00B32453">
      <w:pPr>
        <w:jc w:val="right"/>
        <w:rPr>
          <w:b/>
          <w:sz w:val="28"/>
          <w:szCs w:val="28"/>
          <w:lang w:val="ru-RU"/>
        </w:rPr>
      </w:pPr>
    </w:p>
    <w:p w:rsidR="0026765C" w:rsidRDefault="0026765C" w:rsidP="00B32453">
      <w:pPr>
        <w:jc w:val="right"/>
        <w:rPr>
          <w:b/>
          <w:sz w:val="28"/>
          <w:szCs w:val="28"/>
          <w:lang w:val="ru-RU"/>
        </w:rPr>
      </w:pPr>
    </w:p>
    <w:p w:rsidR="0026765C" w:rsidRDefault="0026765C" w:rsidP="00B32453">
      <w:pPr>
        <w:jc w:val="right"/>
        <w:rPr>
          <w:b/>
          <w:sz w:val="28"/>
          <w:szCs w:val="28"/>
          <w:lang w:val="ru-RU"/>
        </w:rPr>
      </w:pPr>
    </w:p>
    <w:p w:rsidR="0026765C" w:rsidRDefault="0026765C" w:rsidP="00B32453">
      <w:pPr>
        <w:jc w:val="right"/>
        <w:rPr>
          <w:b/>
          <w:sz w:val="28"/>
          <w:szCs w:val="28"/>
          <w:lang w:val="ru-RU"/>
        </w:rPr>
      </w:pPr>
    </w:p>
    <w:p w:rsidR="0026765C" w:rsidRDefault="0026765C" w:rsidP="00B32453">
      <w:pPr>
        <w:jc w:val="right"/>
        <w:rPr>
          <w:b/>
          <w:sz w:val="28"/>
          <w:szCs w:val="28"/>
          <w:lang w:val="ru-RU"/>
        </w:rPr>
      </w:pPr>
    </w:p>
    <w:p w:rsidR="00B32453" w:rsidRPr="00980A33" w:rsidRDefault="00B32453" w:rsidP="0026765C">
      <w:pPr>
        <w:jc w:val="right"/>
        <w:rPr>
          <w:sz w:val="28"/>
          <w:szCs w:val="28"/>
          <w:lang w:val="kk-KZ"/>
        </w:rPr>
      </w:pPr>
      <w:proofErr w:type="spellStart"/>
      <w:r w:rsidRPr="00980A33">
        <w:rPr>
          <w:b/>
          <w:sz w:val="28"/>
          <w:szCs w:val="28"/>
          <w:lang w:val="ru-RU"/>
        </w:rPr>
        <w:t>Дайында</w:t>
      </w:r>
      <w:proofErr w:type="spellEnd"/>
      <w:r w:rsidRPr="00980A33">
        <w:rPr>
          <w:b/>
          <w:sz w:val="28"/>
          <w:szCs w:val="28"/>
          <w:lang w:val="kk-KZ"/>
        </w:rPr>
        <w:t xml:space="preserve">ған: </w:t>
      </w:r>
      <w:r w:rsidRPr="00980A33">
        <w:rPr>
          <w:sz w:val="28"/>
          <w:szCs w:val="28"/>
          <w:lang w:val="kk-KZ"/>
        </w:rPr>
        <w:t>Коженьязова Г.М.</w:t>
      </w:r>
    </w:p>
    <w:p w:rsidR="00B32453" w:rsidRDefault="00B32453" w:rsidP="00B32453">
      <w:pPr>
        <w:jc w:val="right"/>
        <w:rPr>
          <w:sz w:val="28"/>
          <w:szCs w:val="28"/>
          <w:lang w:val="kk-KZ"/>
        </w:rPr>
      </w:pPr>
      <w:r w:rsidRPr="00980A33">
        <w:rPr>
          <w:sz w:val="28"/>
          <w:szCs w:val="28"/>
          <w:lang w:val="kk-KZ"/>
        </w:rPr>
        <w:t>қазақ тілі мен әдебиет мұғалімі</w:t>
      </w: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B32453">
      <w:pPr>
        <w:jc w:val="right"/>
        <w:rPr>
          <w:sz w:val="28"/>
          <w:szCs w:val="28"/>
          <w:lang w:val="kk-KZ"/>
        </w:rPr>
      </w:pPr>
    </w:p>
    <w:p w:rsidR="0026765C" w:rsidRDefault="0026765C" w:rsidP="0026765C">
      <w:pPr>
        <w:jc w:val="center"/>
        <w:rPr>
          <w:sz w:val="28"/>
          <w:szCs w:val="28"/>
          <w:lang w:val="kk-KZ"/>
        </w:rPr>
      </w:pPr>
    </w:p>
    <w:p w:rsidR="0026765C" w:rsidRDefault="0026765C" w:rsidP="0026765C">
      <w:pPr>
        <w:jc w:val="center"/>
        <w:rPr>
          <w:sz w:val="28"/>
          <w:szCs w:val="28"/>
          <w:lang w:val="kk-KZ"/>
        </w:rPr>
      </w:pPr>
    </w:p>
    <w:p w:rsidR="0026765C" w:rsidRDefault="0026765C" w:rsidP="0026765C">
      <w:pPr>
        <w:jc w:val="center"/>
        <w:rPr>
          <w:sz w:val="28"/>
          <w:szCs w:val="28"/>
          <w:lang w:val="kk-KZ"/>
        </w:rPr>
      </w:pPr>
    </w:p>
    <w:p w:rsidR="0026765C" w:rsidRDefault="0026765C" w:rsidP="0026765C">
      <w:pPr>
        <w:jc w:val="center"/>
        <w:rPr>
          <w:sz w:val="28"/>
          <w:szCs w:val="28"/>
          <w:lang w:val="kk-KZ"/>
        </w:rPr>
      </w:pPr>
    </w:p>
    <w:p w:rsidR="0026765C" w:rsidRDefault="0026765C" w:rsidP="0026765C">
      <w:pPr>
        <w:jc w:val="center"/>
        <w:rPr>
          <w:sz w:val="28"/>
          <w:szCs w:val="28"/>
          <w:lang w:val="kk-KZ"/>
        </w:rPr>
      </w:pPr>
    </w:p>
    <w:p w:rsidR="00B32453" w:rsidRPr="0026765C" w:rsidRDefault="0026765C" w:rsidP="0026765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жылы 2024-2025жылы</w:t>
      </w:r>
      <w:bookmarkStart w:id="0" w:name="_GoBack"/>
      <w:bookmarkEnd w:id="0"/>
    </w:p>
    <w:p w:rsidR="00B32453" w:rsidRPr="0026765C" w:rsidRDefault="00B32453" w:rsidP="00B32453">
      <w:pPr>
        <w:jc w:val="center"/>
        <w:rPr>
          <w:b/>
          <w:sz w:val="28"/>
          <w:szCs w:val="28"/>
          <w:lang w:val="ru-RU"/>
        </w:rPr>
      </w:pPr>
      <w:proofErr w:type="spellStart"/>
      <w:r w:rsidRPr="0026765C">
        <w:rPr>
          <w:b/>
          <w:sz w:val="28"/>
          <w:szCs w:val="28"/>
          <w:lang w:val="ru-RU"/>
        </w:rPr>
        <w:lastRenderedPageBreak/>
        <w:t>Кі</w:t>
      </w:r>
      <w:proofErr w:type="gramStart"/>
      <w:r w:rsidRPr="0026765C">
        <w:rPr>
          <w:b/>
          <w:sz w:val="28"/>
          <w:szCs w:val="28"/>
          <w:lang w:val="ru-RU"/>
        </w:rPr>
        <w:t>р</w:t>
      </w:r>
      <w:proofErr w:type="gramEnd"/>
      <w:r w:rsidRPr="0026765C">
        <w:rPr>
          <w:b/>
          <w:sz w:val="28"/>
          <w:szCs w:val="28"/>
          <w:lang w:val="ru-RU"/>
        </w:rPr>
        <w:t>іспе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</w:p>
    <w:p w:rsidR="00B32453" w:rsidRPr="00B32453" w:rsidRDefault="00B32453" w:rsidP="00B32453">
      <w:pPr>
        <w:rPr>
          <w:sz w:val="28"/>
          <w:szCs w:val="28"/>
          <w:lang w:val="ru-RU"/>
        </w:rPr>
      </w:pPr>
      <w:proofErr w:type="spellStart"/>
      <w:proofErr w:type="gramStart"/>
      <w:r w:rsidRPr="00B32453">
        <w:rPr>
          <w:sz w:val="28"/>
          <w:szCs w:val="28"/>
          <w:lang w:val="ru-RU"/>
        </w:rPr>
        <w:t>Қазіргі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таңда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мемлекеттік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ретінде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меңгерту</w:t>
      </w:r>
      <w:proofErr w:type="spellEnd"/>
      <w:r w:rsidRPr="00B32453">
        <w:rPr>
          <w:sz w:val="28"/>
          <w:szCs w:val="28"/>
          <w:lang w:val="ru-RU"/>
        </w:rPr>
        <w:t xml:space="preserve"> – </w:t>
      </w:r>
      <w:proofErr w:type="spellStart"/>
      <w:r w:rsidRPr="00B32453">
        <w:rPr>
          <w:sz w:val="28"/>
          <w:szCs w:val="28"/>
          <w:lang w:val="ru-RU"/>
        </w:rPr>
        <w:t>білім</w:t>
      </w:r>
      <w:proofErr w:type="spellEnd"/>
      <w:r w:rsidRPr="00B32453">
        <w:rPr>
          <w:sz w:val="28"/>
          <w:szCs w:val="28"/>
          <w:lang w:val="ru-RU"/>
        </w:rPr>
        <w:t xml:space="preserve"> беру </w:t>
      </w:r>
      <w:proofErr w:type="spellStart"/>
      <w:r w:rsidRPr="00B32453">
        <w:rPr>
          <w:sz w:val="28"/>
          <w:szCs w:val="28"/>
          <w:lang w:val="ru-RU"/>
        </w:rPr>
        <w:t>саласындағы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маңызды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міндеттердің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бірі</w:t>
      </w:r>
      <w:proofErr w:type="spellEnd"/>
      <w:r w:rsidRPr="00B32453">
        <w:rPr>
          <w:sz w:val="28"/>
          <w:szCs w:val="28"/>
          <w:lang w:val="ru-RU"/>
        </w:rPr>
        <w:t xml:space="preserve">. </w:t>
      </w:r>
      <w:proofErr w:type="spellStart"/>
      <w:r w:rsidRPr="00B32453">
        <w:rPr>
          <w:sz w:val="28"/>
          <w:szCs w:val="28"/>
          <w:lang w:val="ru-RU"/>
        </w:rPr>
        <w:t>Әсіресе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орыс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сыныптарда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үйрету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ерекше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әдістер</w:t>
      </w:r>
      <w:proofErr w:type="spellEnd"/>
      <w:r w:rsidRPr="00B32453">
        <w:rPr>
          <w:sz w:val="28"/>
          <w:szCs w:val="28"/>
          <w:lang w:val="ru-RU"/>
        </w:rPr>
        <w:t xml:space="preserve"> мен </w:t>
      </w:r>
      <w:proofErr w:type="spellStart"/>
      <w:r w:rsidRPr="00B32453">
        <w:rPr>
          <w:sz w:val="28"/>
          <w:szCs w:val="28"/>
          <w:lang w:val="ru-RU"/>
        </w:rPr>
        <w:t>тиімді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тәсілдерді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талап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етеді</w:t>
      </w:r>
      <w:proofErr w:type="spellEnd"/>
      <w:r w:rsidRPr="00B32453">
        <w:rPr>
          <w:sz w:val="28"/>
          <w:szCs w:val="28"/>
          <w:lang w:val="ru-RU"/>
        </w:rPr>
        <w:t xml:space="preserve">. </w:t>
      </w:r>
      <w:proofErr w:type="spellStart"/>
      <w:r w:rsidRPr="00B32453">
        <w:rPr>
          <w:sz w:val="28"/>
          <w:szCs w:val="28"/>
          <w:lang w:val="ru-RU"/>
        </w:rPr>
        <w:t>Оқушылардың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меңгеруге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деген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қызығушылығын</w:t>
      </w:r>
      <w:proofErr w:type="spellEnd"/>
      <w:proofErr w:type="gram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арттыру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сөйлеу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дағдыларын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дамыту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және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тілдік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кедергілерді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жою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үшін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заманауи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коммуникативті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интерактивті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әдістерді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қолдану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қажет</w:t>
      </w:r>
      <w:proofErr w:type="spellEnd"/>
      <w:r w:rsidRPr="00B32453">
        <w:rPr>
          <w:sz w:val="28"/>
          <w:szCs w:val="28"/>
          <w:lang w:val="ru-RU"/>
        </w:rPr>
        <w:t xml:space="preserve">. </w:t>
      </w:r>
      <w:proofErr w:type="spellStart"/>
      <w:r w:rsidRPr="00B32453">
        <w:rPr>
          <w:sz w:val="28"/>
          <w:szCs w:val="28"/>
          <w:lang w:val="ru-RU"/>
        </w:rPr>
        <w:t>Бұ</w:t>
      </w:r>
      <w:proofErr w:type="gramStart"/>
      <w:r w:rsidRPr="00B32453">
        <w:rPr>
          <w:sz w:val="28"/>
          <w:szCs w:val="28"/>
          <w:lang w:val="ru-RU"/>
        </w:rPr>
        <w:t>л</w:t>
      </w:r>
      <w:proofErr w:type="spellEnd"/>
      <w:proofErr w:type="gram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жұмыста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орыс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мектептердегі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сабақтарын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тиімді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ұйымдастырудың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жолдары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қарастырылады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</w:p>
    <w:p w:rsidR="00B32453" w:rsidRPr="0026765C" w:rsidRDefault="00B32453" w:rsidP="00B32453">
      <w:pPr>
        <w:rPr>
          <w:b/>
          <w:sz w:val="28"/>
          <w:szCs w:val="28"/>
          <w:lang w:val="ru-RU"/>
        </w:rPr>
      </w:pPr>
      <w:proofErr w:type="spellStart"/>
      <w:r w:rsidRPr="0026765C">
        <w:rPr>
          <w:b/>
          <w:sz w:val="28"/>
          <w:szCs w:val="28"/>
          <w:lang w:val="ru-RU"/>
        </w:rPr>
        <w:t>Қазақ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тілін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оқытудың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тиімді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тәсілдері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1.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Коммуникативтік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Оқушыларды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көбірек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сөйлетуге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бағытталған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тапсырмалар</w:t>
      </w:r>
      <w:proofErr w:type="spellEnd"/>
      <w:r w:rsidRPr="00B32453">
        <w:rPr>
          <w:sz w:val="28"/>
          <w:szCs w:val="28"/>
          <w:lang w:val="ru-RU"/>
        </w:rPr>
        <w:t xml:space="preserve"> беру (диалог, </w:t>
      </w:r>
      <w:proofErr w:type="spellStart"/>
      <w:proofErr w:type="gramStart"/>
      <w:r w:rsidRPr="00B32453">
        <w:rPr>
          <w:sz w:val="28"/>
          <w:szCs w:val="28"/>
          <w:lang w:val="ru-RU"/>
        </w:rPr>
        <w:t>п</w:t>
      </w:r>
      <w:proofErr w:type="gramEnd"/>
      <w:r w:rsidRPr="00B32453">
        <w:rPr>
          <w:sz w:val="28"/>
          <w:szCs w:val="28"/>
          <w:lang w:val="ru-RU"/>
        </w:rPr>
        <w:t>ікірталас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сұхбат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Қарапайым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тұрмыстық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жағдайларды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моделдеу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арқылы</w:t>
      </w:r>
      <w:proofErr w:type="spellEnd"/>
      <w:r w:rsidRPr="00B32453">
        <w:rPr>
          <w:sz w:val="28"/>
          <w:szCs w:val="28"/>
          <w:lang w:val="ru-RU"/>
        </w:rPr>
        <w:t xml:space="preserve"> (</w:t>
      </w:r>
      <w:proofErr w:type="spellStart"/>
      <w:r w:rsidRPr="00B32453">
        <w:rPr>
          <w:sz w:val="28"/>
          <w:szCs w:val="28"/>
          <w:lang w:val="ru-RU"/>
        </w:rPr>
        <w:t>дүкенде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мектепте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автобуста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сөйлесу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2.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Интерактивті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оқыту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технологиялары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Ойын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әдістерін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пайдалану</w:t>
      </w:r>
      <w:proofErr w:type="spellEnd"/>
      <w:r w:rsidRPr="00B32453">
        <w:rPr>
          <w:sz w:val="28"/>
          <w:szCs w:val="28"/>
          <w:lang w:val="ru-RU"/>
        </w:rPr>
        <w:t xml:space="preserve"> (</w:t>
      </w:r>
      <w:proofErr w:type="spellStart"/>
      <w:proofErr w:type="gramStart"/>
      <w:r w:rsidRPr="00B32453">
        <w:rPr>
          <w:sz w:val="28"/>
          <w:szCs w:val="28"/>
          <w:lang w:val="ru-RU"/>
        </w:rPr>
        <w:t>р</w:t>
      </w:r>
      <w:proofErr w:type="gramEnd"/>
      <w:r w:rsidRPr="00B32453">
        <w:rPr>
          <w:sz w:val="28"/>
          <w:szCs w:val="28"/>
          <w:lang w:val="ru-RU"/>
        </w:rPr>
        <w:t>өлдік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ойындар</w:t>
      </w:r>
      <w:proofErr w:type="spellEnd"/>
      <w:r w:rsidRPr="00B32453">
        <w:rPr>
          <w:sz w:val="28"/>
          <w:szCs w:val="28"/>
          <w:lang w:val="ru-RU"/>
        </w:rPr>
        <w:t>, “</w:t>
      </w:r>
      <w:proofErr w:type="spellStart"/>
      <w:r w:rsidRPr="00B32453">
        <w:rPr>
          <w:sz w:val="28"/>
          <w:szCs w:val="28"/>
          <w:lang w:val="ru-RU"/>
        </w:rPr>
        <w:t>Кім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жылдам</w:t>
      </w:r>
      <w:proofErr w:type="spellEnd"/>
      <w:r w:rsidRPr="00B32453">
        <w:rPr>
          <w:sz w:val="28"/>
          <w:szCs w:val="28"/>
          <w:lang w:val="ru-RU"/>
        </w:rPr>
        <w:t>?”, “</w:t>
      </w:r>
      <w:proofErr w:type="spellStart"/>
      <w:r w:rsidRPr="00B32453">
        <w:rPr>
          <w:sz w:val="28"/>
          <w:szCs w:val="28"/>
          <w:lang w:val="ru-RU"/>
        </w:rPr>
        <w:t>Сөзжұмбақ</w:t>
      </w:r>
      <w:proofErr w:type="spellEnd"/>
      <w:r w:rsidRPr="00B32453">
        <w:rPr>
          <w:sz w:val="28"/>
          <w:szCs w:val="28"/>
          <w:lang w:val="ru-RU"/>
        </w:rPr>
        <w:t>”).</w:t>
      </w:r>
    </w:p>
    <w:p w:rsid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  <w:t>АКТ (</w:t>
      </w:r>
      <w:proofErr w:type="spellStart"/>
      <w:r w:rsidRPr="00B32453">
        <w:rPr>
          <w:sz w:val="28"/>
          <w:szCs w:val="28"/>
          <w:lang w:val="ru-RU"/>
        </w:rPr>
        <w:t>ақпаратты</w:t>
      </w:r>
      <w:proofErr w:type="gramStart"/>
      <w:r w:rsidRPr="00B32453">
        <w:rPr>
          <w:sz w:val="28"/>
          <w:szCs w:val="28"/>
          <w:lang w:val="ru-RU"/>
        </w:rPr>
        <w:t>қ-</w:t>
      </w:r>
      <w:proofErr w:type="gramEnd"/>
      <w:r w:rsidRPr="00B32453">
        <w:rPr>
          <w:sz w:val="28"/>
          <w:szCs w:val="28"/>
          <w:lang w:val="ru-RU"/>
        </w:rPr>
        <w:t>коммуникациялық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технологиялар</w:t>
      </w:r>
      <w:proofErr w:type="spellEnd"/>
      <w:r w:rsidRPr="00B32453">
        <w:rPr>
          <w:sz w:val="28"/>
          <w:szCs w:val="28"/>
          <w:lang w:val="ru-RU"/>
        </w:rPr>
        <w:t xml:space="preserve">) </w:t>
      </w:r>
      <w:proofErr w:type="spellStart"/>
      <w:r w:rsidRPr="00B32453">
        <w:rPr>
          <w:sz w:val="28"/>
          <w:szCs w:val="28"/>
          <w:lang w:val="ru-RU"/>
        </w:rPr>
        <w:t>қолдану</w:t>
      </w:r>
      <w:proofErr w:type="spellEnd"/>
      <w:r w:rsidRPr="00B32453">
        <w:rPr>
          <w:sz w:val="28"/>
          <w:szCs w:val="28"/>
          <w:lang w:val="ru-RU"/>
        </w:rPr>
        <w:t xml:space="preserve"> (</w:t>
      </w:r>
      <w:proofErr w:type="spellStart"/>
      <w:r w:rsidRPr="00B32453">
        <w:rPr>
          <w:sz w:val="28"/>
          <w:szCs w:val="28"/>
          <w:lang w:val="ru-RU"/>
        </w:rPr>
        <w:t>бейне-сабақтар</w:t>
      </w:r>
      <w:proofErr w:type="spellEnd"/>
      <w:r w:rsidRPr="00B32453">
        <w:rPr>
          <w:sz w:val="28"/>
          <w:szCs w:val="28"/>
          <w:lang w:val="ru-RU"/>
        </w:rPr>
        <w:t>, онлайн-</w:t>
      </w:r>
      <w:proofErr w:type="spellStart"/>
      <w:r w:rsidRPr="00B32453">
        <w:rPr>
          <w:sz w:val="28"/>
          <w:szCs w:val="28"/>
          <w:lang w:val="ru-RU"/>
        </w:rPr>
        <w:t>тапсырмалар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мобильді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қосымшалар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Default="00B32453" w:rsidP="00B32453">
      <w:pPr>
        <w:rPr>
          <w:sz w:val="28"/>
          <w:szCs w:val="28"/>
          <w:lang w:val="ru-RU"/>
        </w:rPr>
      </w:pP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>3.</w:t>
      </w:r>
      <w:r w:rsidRPr="00B32453">
        <w:rPr>
          <w:sz w:val="28"/>
          <w:szCs w:val="28"/>
          <w:lang w:val="ru-RU"/>
        </w:rPr>
        <w:tab/>
      </w:r>
      <w:proofErr w:type="spellStart"/>
      <w:r w:rsidRPr="0026765C">
        <w:rPr>
          <w:b/>
          <w:sz w:val="28"/>
          <w:szCs w:val="28"/>
          <w:lang w:val="ru-RU"/>
        </w:rPr>
        <w:t>Жобалық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оқыту</w:t>
      </w:r>
      <w:proofErr w:type="spellEnd"/>
      <w:r w:rsidRPr="0026765C">
        <w:rPr>
          <w:b/>
          <w:sz w:val="28"/>
          <w:szCs w:val="28"/>
          <w:lang w:val="ru-RU"/>
        </w:rPr>
        <w:t xml:space="preserve"> </w:t>
      </w:r>
      <w:proofErr w:type="spellStart"/>
      <w:r w:rsidRPr="0026765C">
        <w:rPr>
          <w:b/>
          <w:sz w:val="28"/>
          <w:szCs w:val="28"/>
          <w:lang w:val="ru-RU"/>
        </w:rPr>
        <w:t>әдісі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Оқушыларды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шағын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жобалар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2453">
        <w:rPr>
          <w:sz w:val="28"/>
          <w:szCs w:val="28"/>
          <w:lang w:val="ru-RU"/>
        </w:rPr>
        <w:t>жасау</w:t>
      </w:r>
      <w:proofErr w:type="gramEnd"/>
      <w:r w:rsidRPr="00B32453">
        <w:rPr>
          <w:sz w:val="28"/>
          <w:szCs w:val="28"/>
          <w:lang w:val="ru-RU"/>
        </w:rPr>
        <w:t>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ынталандыру</w:t>
      </w:r>
      <w:proofErr w:type="spellEnd"/>
      <w:r w:rsidRPr="00B32453">
        <w:rPr>
          <w:sz w:val="28"/>
          <w:szCs w:val="28"/>
          <w:lang w:val="ru-RU"/>
        </w:rPr>
        <w:t xml:space="preserve"> (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мәдениеті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ұлттық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тағамдар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атақты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тұлғалар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туралы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презентациялар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Топтық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жұмыстар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ұйымдастыру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арқылы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өзара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қары</w:t>
      </w:r>
      <w:proofErr w:type="gramStart"/>
      <w:r w:rsidRPr="00B32453">
        <w:rPr>
          <w:sz w:val="28"/>
          <w:szCs w:val="28"/>
          <w:lang w:val="ru-RU"/>
        </w:rPr>
        <w:t>м-</w:t>
      </w:r>
      <w:proofErr w:type="gramEnd"/>
      <w:r w:rsidRPr="00B32453">
        <w:rPr>
          <w:sz w:val="28"/>
          <w:szCs w:val="28"/>
          <w:lang w:val="ru-RU"/>
        </w:rPr>
        <w:t>қатынасқа</w:t>
      </w:r>
      <w:proofErr w:type="spellEnd"/>
      <w:r w:rsidRPr="00B32453">
        <w:rPr>
          <w:sz w:val="28"/>
          <w:szCs w:val="28"/>
          <w:lang w:val="ru-RU"/>
        </w:rPr>
        <w:t xml:space="preserve"> баулу.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4.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Сыни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ойлауды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дамыту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әдісі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Оқушыларға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проблемалық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сұрақ</w:t>
      </w:r>
      <w:proofErr w:type="gramStart"/>
      <w:r w:rsidRPr="00B32453">
        <w:rPr>
          <w:sz w:val="28"/>
          <w:szCs w:val="28"/>
          <w:lang w:val="ru-RU"/>
        </w:rPr>
        <w:t>тар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қою</w:t>
      </w:r>
      <w:proofErr w:type="spellEnd"/>
      <w:proofErr w:type="gram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Өз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ойларын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тілінде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еркін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жеткізуге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үйрету</w:t>
      </w:r>
      <w:proofErr w:type="spellEnd"/>
      <w:r w:rsidRPr="00B32453">
        <w:rPr>
          <w:sz w:val="28"/>
          <w:szCs w:val="28"/>
          <w:lang w:val="ru-RU"/>
        </w:rPr>
        <w:t xml:space="preserve"> (эссе, </w:t>
      </w:r>
      <w:proofErr w:type="spellStart"/>
      <w:proofErr w:type="gramStart"/>
      <w:r w:rsidRPr="00B32453">
        <w:rPr>
          <w:sz w:val="28"/>
          <w:szCs w:val="28"/>
          <w:lang w:val="ru-RU"/>
        </w:rPr>
        <w:t>п</w:t>
      </w:r>
      <w:proofErr w:type="gramEnd"/>
      <w:r w:rsidRPr="00B32453">
        <w:rPr>
          <w:sz w:val="28"/>
          <w:szCs w:val="28"/>
          <w:lang w:val="ru-RU"/>
        </w:rPr>
        <w:t>ікір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білдіру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аргументтер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келтіру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5.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Күнделікті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өмірмен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байланыстыру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күнделікті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тұрмыста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</w:t>
      </w:r>
      <w:proofErr w:type="gramStart"/>
      <w:r w:rsidRPr="00B32453">
        <w:rPr>
          <w:sz w:val="28"/>
          <w:szCs w:val="28"/>
          <w:lang w:val="ru-RU"/>
        </w:rPr>
        <w:t>олдану</w:t>
      </w:r>
      <w:proofErr w:type="gramEnd"/>
      <w:r w:rsidRPr="00B32453">
        <w:rPr>
          <w:sz w:val="28"/>
          <w:szCs w:val="28"/>
          <w:lang w:val="ru-RU"/>
        </w:rPr>
        <w:t>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мүмкіндік</w:t>
      </w:r>
      <w:proofErr w:type="spellEnd"/>
      <w:r w:rsidRPr="00B32453">
        <w:rPr>
          <w:sz w:val="28"/>
          <w:szCs w:val="28"/>
          <w:lang w:val="ru-RU"/>
        </w:rPr>
        <w:t xml:space="preserve"> беру.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Танымал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әндері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фильмдері</w:t>
      </w:r>
      <w:proofErr w:type="spellEnd"/>
      <w:r w:rsidRPr="00B32453">
        <w:rPr>
          <w:sz w:val="28"/>
          <w:szCs w:val="28"/>
          <w:lang w:val="ru-RU"/>
        </w:rPr>
        <w:t xml:space="preserve"> мен </w:t>
      </w:r>
      <w:proofErr w:type="spellStart"/>
      <w:r w:rsidRPr="00B32453">
        <w:rPr>
          <w:sz w:val="28"/>
          <w:szCs w:val="28"/>
          <w:lang w:val="ru-RU"/>
        </w:rPr>
        <w:t>мультфильмдерін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талқылау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</w:p>
    <w:p w:rsidR="00B32453" w:rsidRDefault="00B32453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B32453" w:rsidRPr="0026765C" w:rsidRDefault="00B32453" w:rsidP="00B32453">
      <w:pPr>
        <w:rPr>
          <w:b/>
          <w:sz w:val="28"/>
          <w:szCs w:val="28"/>
          <w:lang w:val="ru-RU"/>
        </w:rPr>
      </w:pPr>
      <w:proofErr w:type="spellStart"/>
      <w:r w:rsidRPr="0026765C">
        <w:rPr>
          <w:b/>
          <w:sz w:val="28"/>
          <w:szCs w:val="28"/>
          <w:lang w:val="ru-RU"/>
        </w:rPr>
        <w:t>Ұсыныстар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1.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Мұғ</w:t>
      </w:r>
      <w:proofErr w:type="gramStart"/>
      <w:r w:rsidRPr="00B32453">
        <w:rPr>
          <w:sz w:val="28"/>
          <w:szCs w:val="28"/>
          <w:lang w:val="ru-RU"/>
        </w:rPr>
        <w:t>ал</w:t>
      </w:r>
      <w:proofErr w:type="gramEnd"/>
      <w:r w:rsidRPr="00B32453">
        <w:rPr>
          <w:sz w:val="28"/>
          <w:szCs w:val="28"/>
          <w:lang w:val="ru-RU"/>
        </w:rPr>
        <w:t>імдердің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біліктілігін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арттыру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Заманауи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әдістерді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меңгеруге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арналған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тренингтер</w:t>
      </w:r>
      <w:proofErr w:type="spellEnd"/>
      <w:r w:rsidRPr="00B32453">
        <w:rPr>
          <w:sz w:val="28"/>
          <w:szCs w:val="28"/>
          <w:lang w:val="ru-RU"/>
        </w:rPr>
        <w:t xml:space="preserve"> мен </w:t>
      </w:r>
      <w:proofErr w:type="spellStart"/>
      <w:r w:rsidRPr="00B32453">
        <w:rPr>
          <w:sz w:val="28"/>
          <w:szCs w:val="28"/>
          <w:lang w:val="ru-RU"/>
        </w:rPr>
        <w:t>курстар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өткізу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шет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ретінде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оқытудың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үздік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2453">
        <w:rPr>
          <w:sz w:val="28"/>
          <w:szCs w:val="28"/>
          <w:lang w:val="ru-RU"/>
        </w:rPr>
        <w:t>тәж</w:t>
      </w:r>
      <w:proofErr w:type="gramEnd"/>
      <w:r w:rsidRPr="00B32453">
        <w:rPr>
          <w:sz w:val="28"/>
          <w:szCs w:val="28"/>
          <w:lang w:val="ru-RU"/>
        </w:rPr>
        <w:t>ірибелерін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енгізу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2.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Оқушылардың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қызығушылығын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арттыру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</w:t>
      </w:r>
      <w:proofErr w:type="gramStart"/>
      <w:r w:rsidRPr="00B32453">
        <w:rPr>
          <w:sz w:val="28"/>
          <w:szCs w:val="28"/>
          <w:lang w:val="ru-RU"/>
        </w:rPr>
        <w:t>ушылар</w:t>
      </w:r>
      <w:proofErr w:type="gramEnd"/>
      <w:r w:rsidRPr="00B32453">
        <w:rPr>
          <w:sz w:val="28"/>
          <w:szCs w:val="28"/>
          <w:lang w:val="ru-RU"/>
        </w:rPr>
        <w:t>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үйренудің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қажеттілігі</w:t>
      </w:r>
      <w:proofErr w:type="spellEnd"/>
      <w:r w:rsidRPr="00B32453">
        <w:rPr>
          <w:sz w:val="28"/>
          <w:szCs w:val="28"/>
          <w:lang w:val="ru-RU"/>
        </w:rPr>
        <w:t xml:space="preserve"> мен </w:t>
      </w:r>
      <w:proofErr w:type="spellStart"/>
      <w:r w:rsidRPr="00B32453">
        <w:rPr>
          <w:sz w:val="28"/>
          <w:szCs w:val="28"/>
          <w:lang w:val="ru-RU"/>
        </w:rPr>
        <w:t>маңызын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түсіндіру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Тілді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</w:t>
      </w:r>
      <w:proofErr w:type="gramStart"/>
      <w:r w:rsidRPr="00B32453">
        <w:rPr>
          <w:sz w:val="28"/>
          <w:szCs w:val="28"/>
          <w:lang w:val="ru-RU"/>
        </w:rPr>
        <w:t>олдану</w:t>
      </w:r>
      <w:proofErr w:type="gramEnd"/>
      <w:r w:rsidRPr="00B32453">
        <w:rPr>
          <w:sz w:val="28"/>
          <w:szCs w:val="28"/>
          <w:lang w:val="ru-RU"/>
        </w:rPr>
        <w:t>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мүмкіндік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беретін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мектепішілік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шаралар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ұйымдастыру</w:t>
      </w:r>
      <w:proofErr w:type="spellEnd"/>
      <w:r w:rsidRPr="00B32453">
        <w:rPr>
          <w:sz w:val="28"/>
          <w:szCs w:val="28"/>
          <w:lang w:val="ru-RU"/>
        </w:rPr>
        <w:t xml:space="preserve"> (</w:t>
      </w:r>
      <w:proofErr w:type="spellStart"/>
      <w:r w:rsidRPr="00B32453">
        <w:rPr>
          <w:sz w:val="28"/>
          <w:szCs w:val="28"/>
          <w:lang w:val="ru-RU"/>
        </w:rPr>
        <w:t>қазақша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сөйлейтін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күн</w:t>
      </w:r>
      <w:proofErr w:type="spellEnd"/>
      <w:r w:rsidRPr="00B32453">
        <w:rPr>
          <w:sz w:val="28"/>
          <w:szCs w:val="28"/>
          <w:lang w:val="ru-RU"/>
        </w:rPr>
        <w:t xml:space="preserve">, театр </w:t>
      </w:r>
      <w:proofErr w:type="spellStart"/>
      <w:r w:rsidRPr="00B32453">
        <w:rPr>
          <w:sz w:val="28"/>
          <w:szCs w:val="28"/>
          <w:lang w:val="ru-RU"/>
        </w:rPr>
        <w:t>қойылымдары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шығармашылық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конкурстар</w:t>
      </w:r>
      <w:proofErr w:type="spellEnd"/>
      <w:r w:rsidRPr="00B32453">
        <w:rPr>
          <w:sz w:val="28"/>
          <w:szCs w:val="28"/>
          <w:lang w:val="ru-RU"/>
        </w:rPr>
        <w:t>).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3.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Оқу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материалдарын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жетілдіру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Қарапайым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түсінікті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қызықты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мазмұндағы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оқулықтар</w:t>
      </w:r>
      <w:proofErr w:type="spellEnd"/>
      <w:r w:rsidRPr="00B32453">
        <w:rPr>
          <w:sz w:val="28"/>
          <w:szCs w:val="28"/>
          <w:lang w:val="ru-RU"/>
        </w:rPr>
        <w:t xml:space="preserve"> мен </w:t>
      </w:r>
      <w:proofErr w:type="spellStart"/>
      <w:r w:rsidRPr="00B32453">
        <w:rPr>
          <w:sz w:val="28"/>
          <w:szCs w:val="28"/>
          <w:lang w:val="ru-RU"/>
        </w:rPr>
        <w:t>қосымша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материалдарды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қолдану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Диалогқа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практикалық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жаттығ</w:t>
      </w:r>
      <w:proofErr w:type="gramStart"/>
      <w:r w:rsidRPr="00B32453">
        <w:rPr>
          <w:sz w:val="28"/>
          <w:szCs w:val="28"/>
          <w:lang w:val="ru-RU"/>
        </w:rPr>
        <w:t>улар</w:t>
      </w:r>
      <w:proofErr w:type="gramEnd"/>
      <w:r w:rsidRPr="00B32453">
        <w:rPr>
          <w:sz w:val="28"/>
          <w:szCs w:val="28"/>
          <w:lang w:val="ru-RU"/>
        </w:rPr>
        <w:t>ға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негізделген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оқыту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тәсілдерін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кеңінен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енгізу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4.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Ата-аналармен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жұмыс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жасау</w:t>
      </w:r>
      <w:proofErr w:type="spellEnd"/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Ата-аналарды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процесіне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тарту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  <w:r w:rsidRPr="00B32453">
        <w:rPr>
          <w:sz w:val="28"/>
          <w:szCs w:val="28"/>
          <w:lang w:val="ru-RU"/>
        </w:rPr>
        <w:tab/>
        <w:t>•</w:t>
      </w:r>
      <w:r w:rsidRPr="00B32453">
        <w:rPr>
          <w:sz w:val="28"/>
          <w:szCs w:val="28"/>
          <w:lang w:val="ru-RU"/>
        </w:rPr>
        <w:tab/>
      </w:r>
      <w:proofErr w:type="spellStart"/>
      <w:r w:rsidRPr="00B32453">
        <w:rPr>
          <w:sz w:val="28"/>
          <w:szCs w:val="28"/>
          <w:lang w:val="ru-RU"/>
        </w:rPr>
        <w:t>Баланың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үйренудегі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жеті</w:t>
      </w:r>
      <w:proofErr w:type="gramStart"/>
      <w:r w:rsidRPr="00B32453">
        <w:rPr>
          <w:sz w:val="28"/>
          <w:szCs w:val="28"/>
          <w:lang w:val="ru-RU"/>
        </w:rPr>
        <w:t>ст</w:t>
      </w:r>
      <w:proofErr w:type="gramEnd"/>
      <w:r w:rsidRPr="00B32453">
        <w:rPr>
          <w:sz w:val="28"/>
          <w:szCs w:val="28"/>
          <w:lang w:val="ru-RU"/>
        </w:rPr>
        <w:t>іктерін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қолдап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ынталандыру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механизмдерін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қарастыру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Pr="00B32453" w:rsidRDefault="00B32453" w:rsidP="00B32453">
      <w:pPr>
        <w:rPr>
          <w:sz w:val="28"/>
          <w:szCs w:val="28"/>
          <w:lang w:val="ru-RU"/>
        </w:rPr>
      </w:pPr>
    </w:p>
    <w:p w:rsidR="0026765C" w:rsidRDefault="0026765C" w:rsidP="00B32453">
      <w:pPr>
        <w:rPr>
          <w:sz w:val="28"/>
          <w:szCs w:val="28"/>
          <w:lang w:val="ru-RU"/>
        </w:rPr>
      </w:pPr>
    </w:p>
    <w:p w:rsidR="0026765C" w:rsidRPr="0026765C" w:rsidRDefault="0026765C" w:rsidP="00B32453">
      <w:pPr>
        <w:rPr>
          <w:b/>
          <w:sz w:val="28"/>
          <w:szCs w:val="28"/>
          <w:lang w:val="ru-RU"/>
        </w:rPr>
      </w:pPr>
      <w:proofErr w:type="spellStart"/>
      <w:r w:rsidRPr="0026765C">
        <w:rPr>
          <w:b/>
          <w:sz w:val="28"/>
          <w:szCs w:val="28"/>
          <w:lang w:val="ru-RU"/>
        </w:rPr>
        <w:t>Қорытынды</w:t>
      </w:r>
      <w:proofErr w:type="spellEnd"/>
    </w:p>
    <w:p w:rsidR="00B32453" w:rsidRDefault="00B32453" w:rsidP="00B32453">
      <w:pPr>
        <w:rPr>
          <w:sz w:val="28"/>
          <w:szCs w:val="28"/>
          <w:lang w:val="ru-RU"/>
        </w:rPr>
      </w:pPr>
      <w:proofErr w:type="spellStart"/>
      <w:r w:rsidRPr="00B32453">
        <w:rPr>
          <w:sz w:val="28"/>
          <w:szCs w:val="28"/>
          <w:lang w:val="ru-RU"/>
        </w:rPr>
        <w:t>Қорытындылай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келе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орыс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сыныптарда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оқыту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тиімді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болуы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үшін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оқушылардың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белсенділігін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арттыратын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қызықты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</w:t>
      </w:r>
      <w:proofErr w:type="gramStart"/>
      <w:r w:rsidRPr="00B32453">
        <w:rPr>
          <w:sz w:val="28"/>
          <w:szCs w:val="28"/>
          <w:lang w:val="ru-RU"/>
        </w:rPr>
        <w:t>р</w:t>
      </w:r>
      <w:proofErr w:type="gramEnd"/>
      <w:r w:rsidRPr="00B32453">
        <w:rPr>
          <w:sz w:val="28"/>
          <w:szCs w:val="28"/>
          <w:lang w:val="ru-RU"/>
        </w:rPr>
        <w:t>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қолданбалы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әдістерді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қолдану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қажет</w:t>
      </w:r>
      <w:proofErr w:type="spellEnd"/>
      <w:r w:rsidRPr="00B32453">
        <w:rPr>
          <w:sz w:val="28"/>
          <w:szCs w:val="28"/>
          <w:lang w:val="ru-RU"/>
        </w:rPr>
        <w:t xml:space="preserve">. </w:t>
      </w:r>
      <w:proofErr w:type="spellStart"/>
      <w:r w:rsidRPr="00B32453">
        <w:rPr>
          <w:sz w:val="28"/>
          <w:szCs w:val="28"/>
          <w:lang w:val="ru-RU"/>
        </w:rPr>
        <w:t>Бұл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тәсілдер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қазақ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тілін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меңгеруді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жеңілдеті</w:t>
      </w:r>
      <w:proofErr w:type="gramStart"/>
      <w:r w:rsidRPr="00B32453">
        <w:rPr>
          <w:sz w:val="28"/>
          <w:szCs w:val="28"/>
          <w:lang w:val="ru-RU"/>
        </w:rPr>
        <w:t>п</w:t>
      </w:r>
      <w:proofErr w:type="spellEnd"/>
      <w:proofErr w:type="gram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қана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қоймай</w:t>
      </w:r>
      <w:proofErr w:type="spellEnd"/>
      <w:r w:rsidRPr="00B32453">
        <w:rPr>
          <w:sz w:val="28"/>
          <w:szCs w:val="28"/>
          <w:lang w:val="ru-RU"/>
        </w:rPr>
        <w:t xml:space="preserve">, </w:t>
      </w:r>
      <w:proofErr w:type="spellStart"/>
      <w:r w:rsidRPr="00B32453">
        <w:rPr>
          <w:sz w:val="28"/>
          <w:szCs w:val="28"/>
          <w:lang w:val="ru-RU"/>
        </w:rPr>
        <w:t>оқушылардың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мемлекеттік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тілге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деген</w:t>
      </w:r>
      <w:proofErr w:type="spellEnd"/>
      <w:r w:rsidRPr="00B32453">
        <w:rPr>
          <w:sz w:val="28"/>
          <w:szCs w:val="28"/>
          <w:lang w:val="ru-RU"/>
        </w:rPr>
        <w:t xml:space="preserve"> </w:t>
      </w:r>
      <w:proofErr w:type="spellStart"/>
      <w:r w:rsidRPr="00B32453">
        <w:rPr>
          <w:sz w:val="28"/>
          <w:szCs w:val="28"/>
          <w:lang w:val="ru-RU"/>
        </w:rPr>
        <w:t>қызығушылығын</w:t>
      </w:r>
      <w:proofErr w:type="spellEnd"/>
      <w:r w:rsidRPr="00B32453">
        <w:rPr>
          <w:sz w:val="28"/>
          <w:szCs w:val="28"/>
          <w:lang w:val="ru-RU"/>
        </w:rPr>
        <w:t xml:space="preserve"> да </w:t>
      </w:r>
      <w:proofErr w:type="spellStart"/>
      <w:r w:rsidRPr="00B32453">
        <w:rPr>
          <w:sz w:val="28"/>
          <w:szCs w:val="28"/>
          <w:lang w:val="ru-RU"/>
        </w:rPr>
        <w:t>арттырады</w:t>
      </w:r>
      <w:proofErr w:type="spellEnd"/>
      <w:r w:rsidRPr="00B32453">
        <w:rPr>
          <w:sz w:val="28"/>
          <w:szCs w:val="28"/>
          <w:lang w:val="ru-RU"/>
        </w:rPr>
        <w:t>.</w:t>
      </w: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B32453" w:rsidRDefault="00B32453" w:rsidP="004F7A43">
      <w:pPr>
        <w:rPr>
          <w:sz w:val="28"/>
          <w:szCs w:val="28"/>
          <w:lang w:val="ru-RU"/>
        </w:rPr>
      </w:pPr>
    </w:p>
    <w:p w:rsidR="004F7A43" w:rsidRPr="004F7A43" w:rsidRDefault="004F7A43" w:rsidP="004F7A43">
      <w:pPr>
        <w:rPr>
          <w:sz w:val="28"/>
          <w:szCs w:val="28"/>
          <w:lang w:val="ru-RU"/>
        </w:rPr>
      </w:pPr>
    </w:p>
    <w:sectPr w:rsidR="004F7A43" w:rsidRPr="004F7A43" w:rsidSect="003770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B3" w:rsidRDefault="008238B3" w:rsidP="00980A33">
      <w:r>
        <w:separator/>
      </w:r>
    </w:p>
  </w:endnote>
  <w:endnote w:type="continuationSeparator" w:id="0">
    <w:p w:rsidR="008238B3" w:rsidRDefault="008238B3" w:rsidP="0098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B3" w:rsidRDefault="008238B3" w:rsidP="00980A33">
      <w:r>
        <w:separator/>
      </w:r>
    </w:p>
  </w:footnote>
  <w:footnote w:type="continuationSeparator" w:id="0">
    <w:p w:rsidR="008238B3" w:rsidRDefault="008238B3" w:rsidP="0098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33" w:rsidRDefault="00980A33" w:rsidP="00980A33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6E2"/>
    <w:multiLevelType w:val="multilevel"/>
    <w:tmpl w:val="04DE2F66"/>
    <w:styleLink w:val="WW8Num43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upp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sz w:val="22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1">
    <w:nsid w:val="520E2372"/>
    <w:multiLevelType w:val="multilevel"/>
    <w:tmpl w:val="29FCF834"/>
    <w:styleLink w:val="WW8Num4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z w:val="22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E7"/>
    <w:rsid w:val="001F10AC"/>
    <w:rsid w:val="0026765C"/>
    <w:rsid w:val="002C02BC"/>
    <w:rsid w:val="0037701B"/>
    <w:rsid w:val="004F7A43"/>
    <w:rsid w:val="008238B3"/>
    <w:rsid w:val="00980A33"/>
    <w:rsid w:val="00A0352B"/>
    <w:rsid w:val="00B32453"/>
    <w:rsid w:val="00C03AE7"/>
    <w:rsid w:val="00D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B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70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3">
    <w:name w:val="WW8Num43"/>
    <w:rsid w:val="0037701B"/>
    <w:pPr>
      <w:numPr>
        <w:numId w:val="1"/>
      </w:numPr>
    </w:pPr>
  </w:style>
  <w:style w:type="numbering" w:customStyle="1" w:styleId="WW8Num44">
    <w:name w:val="WW8Num44"/>
    <w:rsid w:val="0037701B"/>
    <w:pPr>
      <w:numPr>
        <w:numId w:val="4"/>
      </w:numPr>
    </w:pPr>
  </w:style>
  <w:style w:type="paragraph" w:styleId="a5">
    <w:name w:val="header"/>
    <w:basedOn w:val="a"/>
    <w:link w:val="a6"/>
    <w:uiPriority w:val="99"/>
    <w:unhideWhenUsed/>
    <w:rsid w:val="0098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A3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98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A3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B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70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3">
    <w:name w:val="WW8Num43"/>
    <w:rsid w:val="0037701B"/>
    <w:pPr>
      <w:numPr>
        <w:numId w:val="1"/>
      </w:numPr>
    </w:pPr>
  </w:style>
  <w:style w:type="numbering" w:customStyle="1" w:styleId="WW8Num44">
    <w:name w:val="WW8Num44"/>
    <w:rsid w:val="0037701B"/>
    <w:pPr>
      <w:numPr>
        <w:numId w:val="4"/>
      </w:numPr>
    </w:pPr>
  </w:style>
  <w:style w:type="paragraph" w:styleId="a5">
    <w:name w:val="header"/>
    <w:basedOn w:val="a"/>
    <w:link w:val="a6"/>
    <w:uiPriority w:val="99"/>
    <w:unhideWhenUsed/>
    <w:rsid w:val="0098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A3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98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A3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7</cp:revision>
  <dcterms:created xsi:type="dcterms:W3CDTF">2025-02-03T14:27:00Z</dcterms:created>
  <dcterms:modified xsi:type="dcterms:W3CDTF">2025-03-06T08:13:00Z</dcterms:modified>
</cp:coreProperties>
</file>