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BBE53" w14:textId="5871EC9F" w:rsidR="00415DF5" w:rsidRDefault="00415DF5" w:rsidP="00415DF5">
      <w:pPr>
        <w:spacing w:after="0" w:line="240" w:lineRule="auto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14:paraId="2DF331F6" w14:textId="77777777" w:rsidR="00415DF5" w:rsidRDefault="00415DF5" w:rsidP="00CF42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обобщение педагогического опыта</w:t>
      </w:r>
    </w:p>
    <w:p w14:paraId="27DFE264" w14:textId="1C9C2990" w:rsidR="00CF42D0" w:rsidRPr="00D15E6D" w:rsidRDefault="00CF42D0" w:rsidP="00CF42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  <w:sz w:val="24"/>
          <w:szCs w:val="24"/>
        </w:rPr>
      </w:pPr>
      <w:r w:rsidRPr="00D15E6D">
        <w:rPr>
          <w:rFonts w:ascii="Times New Roman" w:eastAsia="Calibri" w:hAnsi="Times New Roman" w:cs="Times New Roman"/>
          <w:b/>
          <w:caps/>
          <w:sz w:val="24"/>
          <w:szCs w:val="24"/>
        </w:rPr>
        <w:t>Инновационные технологии в преподавании химии</w:t>
      </w:r>
    </w:p>
    <w:p w14:paraId="1B5CE691" w14:textId="7DA6DCE7" w:rsidR="00CF42D0" w:rsidRDefault="00CF42D0" w:rsidP="00CF42D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</w:p>
    <w:p w14:paraId="40856681" w14:textId="7BC3A34E" w:rsidR="00D15E6D" w:rsidRPr="00C64F35" w:rsidRDefault="00D15E6D" w:rsidP="00D15E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4F35">
        <w:rPr>
          <w:rFonts w:ascii="Times New Roman" w:eastAsia="Calibri" w:hAnsi="Times New Roman" w:cs="Times New Roman"/>
          <w:i/>
          <w:sz w:val="24"/>
          <w:szCs w:val="24"/>
        </w:rPr>
        <w:t>Тайкова Галина Леонидовна</w:t>
      </w:r>
    </w:p>
    <w:p w14:paraId="46313850" w14:textId="580E5F3A" w:rsidR="00D15E6D" w:rsidRPr="00C64F35" w:rsidRDefault="00D15E6D" w:rsidP="00D15E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4F35">
        <w:rPr>
          <w:rFonts w:ascii="Times New Roman" w:eastAsia="Calibri" w:hAnsi="Times New Roman" w:cs="Times New Roman"/>
          <w:i/>
          <w:sz w:val="24"/>
          <w:szCs w:val="24"/>
        </w:rPr>
        <w:t>заведующая отделением колледжа</w:t>
      </w:r>
    </w:p>
    <w:p w14:paraId="3A6827D6" w14:textId="64328F21" w:rsidR="00D15E6D" w:rsidRPr="00C64F35" w:rsidRDefault="00D15E6D" w:rsidP="00D15E6D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C64F35">
        <w:rPr>
          <w:rFonts w:ascii="Times New Roman" w:eastAsia="Calibri" w:hAnsi="Times New Roman" w:cs="Times New Roman"/>
          <w:i/>
          <w:sz w:val="24"/>
          <w:szCs w:val="24"/>
        </w:rPr>
        <w:t>преподаватель химии и биологии</w:t>
      </w:r>
    </w:p>
    <w:p w14:paraId="541F8901" w14:textId="0F7A2A45" w:rsidR="00CF42D0" w:rsidRPr="00C64F35" w:rsidRDefault="00CF42D0" w:rsidP="00CF42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64F3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КГКП "Костанайский политехнический высший колледж"</w:t>
      </w:r>
    </w:p>
    <w:p w14:paraId="58D7DB61" w14:textId="0BBB443E" w:rsidR="00CF42D0" w:rsidRPr="00C64F35" w:rsidRDefault="00CF42D0" w:rsidP="00CF42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</w:pPr>
      <w:r w:rsidRPr="00C64F35">
        <w:rPr>
          <w:rFonts w:ascii="Times New Roman" w:eastAsia="Times New Roman" w:hAnsi="Times New Roman" w:cs="Times New Roman"/>
          <w:i/>
          <w:sz w:val="24"/>
          <w:szCs w:val="24"/>
          <w:lang w:val="kk-KZ" w:eastAsia="ru-RU"/>
        </w:rPr>
        <w:t>Управления образования  акимата Костанайской области</w:t>
      </w:r>
    </w:p>
    <w:p w14:paraId="7CB98E60" w14:textId="113E638B" w:rsidR="00D15E6D" w:rsidRPr="00C64F35" w:rsidRDefault="00CF42D0" w:rsidP="00CF42D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64F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г. Костанай, Казахстан</w:t>
      </w:r>
    </w:p>
    <w:p w14:paraId="7597EB83" w14:textId="77777777" w:rsidR="00D15E6D" w:rsidRPr="00C64F35" w:rsidRDefault="00D15E6D" w:rsidP="00D15E6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032FD7E" w14:textId="2798E336" w:rsidR="00D15E6D" w:rsidRPr="00C64F35" w:rsidRDefault="00D15E6D" w:rsidP="00D1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«Дайте мне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рычаг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и я переверну Землю!». Кто – то может сказать,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что  Архимед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не собирался переворачивать Землю, его знаменитая фраза лишь иллюстрировала возможности рычага. На самом деле он предложил одно из самых глобальных новшеств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в историй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человечества. Новшество заключалось в возможностях изменить все, даже основы мироздания</w:t>
      </w:r>
      <w:r w:rsidR="003F542A" w:rsidRPr="00C64F35">
        <w:rPr>
          <w:rFonts w:ascii="Times New Roman" w:eastAsia="Calibri" w:hAnsi="Times New Roman" w:cs="Times New Roman"/>
          <w:sz w:val="24"/>
          <w:szCs w:val="24"/>
        </w:rPr>
        <w:t>.</w:t>
      </w:r>
      <w:r w:rsidR="007E1BCB" w:rsidRPr="00C64F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23F61" w14:textId="07482A90" w:rsidR="00923106" w:rsidRPr="00C64F35" w:rsidRDefault="003F542A" w:rsidP="00923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Мир, в котором живет и воспитывается подросток, характеризуется постоянным обновлением информации, он динамичен и изменчив. Такие условия диктуют ему необходимость видеть свои цели, проявлять инициативу, проектировать, выстраивать социальные связи и быстро включаться во временные коллективы и современные образовательные технологии. </w:t>
      </w:r>
    </w:p>
    <w:p w14:paraId="065E0DD3" w14:textId="5257507D" w:rsidR="003F542A" w:rsidRPr="00C64F35" w:rsidRDefault="00923106" w:rsidP="00391B8A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071B3" w:rsidRPr="00C64F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391B8A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3247" w:rsidRPr="00C64F35">
        <w:rPr>
          <w:rFonts w:ascii="Times New Roman" w:eastAsia="Calibri" w:hAnsi="Times New Roman" w:cs="Times New Roman"/>
          <w:sz w:val="24"/>
          <w:szCs w:val="24"/>
        </w:rPr>
        <w:t xml:space="preserve">Одна из основных задач образования-это формирование </w:t>
      </w:r>
      <w:proofErr w:type="spellStart"/>
      <w:r w:rsidR="004A3247" w:rsidRPr="00C64F35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="004A3247" w:rsidRPr="00C64F35">
        <w:rPr>
          <w:rFonts w:ascii="Times New Roman" w:eastAsia="Calibri" w:hAnsi="Times New Roman" w:cs="Times New Roman"/>
          <w:sz w:val="24"/>
          <w:szCs w:val="24"/>
        </w:rPr>
        <w:t xml:space="preserve">, общекультурных и творческих компетенций обучающихся. Решение данной задачи диктует необходимость организации процесса обучения на основе современных инновационных технологий, направленных на обеспечение индивидуализации и самостоятельной работы </w:t>
      </w:r>
      <w:r w:rsidR="00605A6E" w:rsidRPr="00C64F35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="004A3247" w:rsidRPr="00C64F35">
        <w:rPr>
          <w:rFonts w:ascii="Times New Roman" w:eastAsia="Calibri" w:hAnsi="Times New Roman" w:cs="Times New Roman"/>
          <w:sz w:val="24"/>
          <w:szCs w:val="24"/>
        </w:rPr>
        <w:t>, что в свою очередь позволит добиться более эффективных результатов и обеспечить реализацию компетентностного подхода.</w:t>
      </w:r>
    </w:p>
    <w:p w14:paraId="4B7AEF1C" w14:textId="75940946" w:rsidR="00923106" w:rsidRPr="00C64F35" w:rsidRDefault="00D15E6D" w:rsidP="0092310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В Концепции модернизации образования</w:t>
      </w:r>
      <w:r w:rsidR="00605A6E" w:rsidRPr="00C64F35">
        <w:rPr>
          <w:rFonts w:ascii="Times New Roman" w:eastAsia="Calibri" w:hAnsi="Times New Roman" w:cs="Times New Roman"/>
          <w:sz w:val="24"/>
          <w:szCs w:val="24"/>
        </w:rPr>
        <w:t xml:space="preserve"> говориться</w:t>
      </w:r>
      <w:r w:rsidR="002B65DB" w:rsidRPr="00C64F35">
        <w:rPr>
          <w:rFonts w:ascii="Times New Roman" w:eastAsia="Calibri" w:hAnsi="Times New Roman" w:cs="Times New Roman"/>
          <w:sz w:val="24"/>
          <w:szCs w:val="24"/>
        </w:rPr>
        <w:t>:</w:t>
      </w:r>
      <w:r w:rsidR="00BB427E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«…Модернизация предполагает ориентацию образования не только на усвоение обучающимся определенной суммы знаний, но и на развитие его личности, его познавательных и созидательных способностей. Общеобразовательные предметы должны формировать целостную систему универсальных знаний, умений, навыков, а также опыт самостоятельной деятельности и личной ответственности обучающихся, то есть ключевые компетенции, определяющие современное качество</w:t>
      </w:r>
      <w:r w:rsidR="00BB427E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содержания образования».</w:t>
      </w:r>
      <w:r w:rsidR="00923106" w:rsidRPr="00C64F35">
        <w:rPr>
          <w:rFonts w:ascii="Times New Roman" w:hAnsi="Times New Roman" w:cs="Times New Roman"/>
          <w:sz w:val="24"/>
          <w:szCs w:val="24"/>
        </w:rPr>
        <w:t xml:space="preserve"> Таким образом формируется новый педагогический менталитет. Формула «образование на всю жизнь» заменяется формулой «образование через всю жизнь». Содержание образования обогащается новыми процессуальными умениями, развитием способностей оперирования информацией.</w:t>
      </w:r>
    </w:p>
    <w:p w14:paraId="6D74B9E9" w14:textId="04A45B8D" w:rsidR="00D15E6D" w:rsidRPr="00C64F35" w:rsidRDefault="00923106" w:rsidP="002B65DB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B65DB" w:rsidRPr="00C64F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Чтобы «включить» познавательную деятельность студентов и направить ее на решение возникшей проблемы, в ней должно быть что-то известно, заданы какие – то отправные данные для размышления, для творческого поиска. Важно, чтобы проблемная ситуация содержала в себе некоторый психологический элемент, заключающийся в новизне и яркости фактов, в необычности познавательной </w:t>
      </w:r>
      <w:proofErr w:type="gramStart"/>
      <w:r w:rsidR="00D15E6D" w:rsidRPr="00C64F35">
        <w:rPr>
          <w:rFonts w:ascii="Times New Roman" w:eastAsia="Calibri" w:hAnsi="Times New Roman" w:cs="Times New Roman"/>
          <w:sz w:val="24"/>
          <w:szCs w:val="24"/>
        </w:rPr>
        <w:t>задачи  с</w:t>
      </w:r>
      <w:proofErr w:type="gramEnd"/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тем, что бы возбуждать у студентов интерес и стремление к познавательному поиску.</w:t>
      </w:r>
    </w:p>
    <w:p w14:paraId="320D00AE" w14:textId="4020EB0A" w:rsidR="00D15E6D" w:rsidRPr="00C64F35" w:rsidRDefault="00D15E6D" w:rsidP="00D1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Для реализации педагогических целей преподавателей использу</w:t>
      </w:r>
      <w:r w:rsidR="00025D1E" w:rsidRPr="00C64F35">
        <w:rPr>
          <w:rFonts w:ascii="Times New Roman" w:eastAsia="Calibri" w:hAnsi="Times New Roman" w:cs="Times New Roman"/>
          <w:sz w:val="24"/>
          <w:szCs w:val="24"/>
        </w:rPr>
        <w:t>ются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A6E" w:rsidRPr="00C64F35">
        <w:rPr>
          <w:rFonts w:ascii="Times New Roman" w:eastAsia="Calibri" w:hAnsi="Times New Roman" w:cs="Times New Roman"/>
          <w:sz w:val="24"/>
          <w:szCs w:val="24"/>
        </w:rPr>
        <w:t xml:space="preserve">различные </w:t>
      </w:r>
      <w:r w:rsidRPr="00C64F35">
        <w:rPr>
          <w:rFonts w:ascii="Times New Roman" w:eastAsia="Calibri" w:hAnsi="Times New Roman" w:cs="Times New Roman"/>
          <w:sz w:val="24"/>
          <w:szCs w:val="24"/>
        </w:rPr>
        <w:t>педагогические технологии. Понятие «педагогическая технология» включает в себя систему умений, обеспечивающий проектирование и осуществление педагогического процесса в определенной последовательности действий,</w:t>
      </w:r>
      <w:r w:rsidR="00605A6E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процедур. Педагог строит учебно-воспитательную деятельность технологично в том случае, если понимает логику и структуру данной деятельности, отчетливо видит и настраивает все ее этапы, владеет умениями, необходимыми для организации каждого этапа. Необходимо помнить, что выбор технологии зависит отряда факторов:</w:t>
      </w:r>
    </w:p>
    <w:p w14:paraId="37DFCF61" w14:textId="77777777" w:rsidR="00D15E6D" w:rsidRPr="00C64F35" w:rsidRDefault="00D15E6D" w:rsidP="00025D1E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Приоритетности целей образования;</w:t>
      </w:r>
    </w:p>
    <w:p w14:paraId="2023909C" w14:textId="77777777" w:rsidR="00D15E6D" w:rsidRPr="00C64F35" w:rsidRDefault="00D15E6D" w:rsidP="00025D1E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lastRenderedPageBreak/>
        <w:t>Специфики содержания обучения;</w:t>
      </w:r>
    </w:p>
    <w:p w14:paraId="0F6F7862" w14:textId="77777777" w:rsidR="00D15E6D" w:rsidRPr="00C64F35" w:rsidRDefault="00D15E6D" w:rsidP="00025D1E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Состава студентов и их количества;</w:t>
      </w:r>
    </w:p>
    <w:p w14:paraId="4269F48F" w14:textId="77777777" w:rsidR="00D15E6D" w:rsidRPr="00C64F35" w:rsidRDefault="00D15E6D" w:rsidP="00025D1E">
      <w:pPr>
        <w:pStyle w:val="a7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Уровня технической оснащенности учебного процесса, создания единой образовательной среды.</w:t>
      </w:r>
    </w:p>
    <w:p w14:paraId="75D7EB30" w14:textId="5E6D2E28" w:rsidR="00D15E6D" w:rsidRPr="00C64F35" w:rsidRDefault="00D15E6D" w:rsidP="00D1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Разработка технологии обучения преподавателем – это творческий процесс, состоящий в анализе целей, возможностей и выборе форм, методов и средств обучения, обеспечивающих реализацию целей. Это выбор личных предпочтений преподавателя, </w:t>
      </w:r>
      <w:r w:rsidR="00BB427E" w:rsidRPr="00C64F35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практических </w:t>
      </w:r>
      <w:r w:rsidR="00BB427E" w:rsidRPr="00C64F35">
        <w:rPr>
          <w:rFonts w:ascii="Times New Roman" w:eastAsia="Calibri" w:hAnsi="Times New Roman" w:cs="Times New Roman"/>
          <w:sz w:val="24"/>
          <w:szCs w:val="24"/>
        </w:rPr>
        <w:t>навыков</w:t>
      </w:r>
      <w:r w:rsidR="00395BCD" w:rsidRPr="00C64F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05A6E" w:rsidRPr="00C64F35">
        <w:rPr>
          <w:rFonts w:ascii="Times New Roman" w:eastAsia="Calibri" w:hAnsi="Times New Roman" w:cs="Times New Roman"/>
          <w:sz w:val="24"/>
          <w:szCs w:val="24"/>
        </w:rPr>
        <w:t xml:space="preserve">его </w:t>
      </w:r>
      <w:r w:rsidRPr="00C64F35">
        <w:rPr>
          <w:rFonts w:ascii="Times New Roman" w:eastAsia="Calibri" w:hAnsi="Times New Roman" w:cs="Times New Roman"/>
          <w:sz w:val="24"/>
          <w:szCs w:val="24"/>
        </w:rPr>
        <w:t>постоянная мыслительная</w:t>
      </w:r>
      <w:r w:rsidR="00605A6E" w:rsidRPr="00C64F35">
        <w:rPr>
          <w:rFonts w:ascii="Times New Roman" w:eastAsia="Calibri" w:hAnsi="Times New Roman" w:cs="Times New Roman"/>
          <w:sz w:val="24"/>
          <w:szCs w:val="24"/>
        </w:rPr>
        <w:t>,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поисковая и созидательная деятельность, которая требует дополнительных усилий. Для любых видов деятельности преподавателя (обучающей, воспитательной и коммуникативной) технологическая цепочка действий едина и выглядит следующим образом:</w:t>
      </w:r>
    </w:p>
    <w:p w14:paraId="77667716" w14:textId="467FD40E" w:rsidR="00D15E6D" w:rsidRPr="00C64F35" w:rsidRDefault="00395BCD" w:rsidP="001720AB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д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иагностика (изучение и анализ) педагогической ситуации (обучающей, воспитывающей, ситуации межличностного и группового взаимодействия);</w:t>
      </w:r>
    </w:p>
    <w:p w14:paraId="30F38180" w14:textId="0E5E98CF" w:rsidR="00D15E6D" w:rsidRPr="00C64F35" w:rsidRDefault="00395BCD" w:rsidP="001720AB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ц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елеполагание – постановка целей и их конкретизация в системе задач;</w:t>
      </w:r>
    </w:p>
    <w:p w14:paraId="08BBE4BE" w14:textId="7CCD7A6A" w:rsidR="00D15E6D" w:rsidRPr="00C64F35" w:rsidRDefault="00395BCD" w:rsidP="001720AB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в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ыбор соответствующего содержания, форм и методов, создание условий педагогического взаимодействия;</w:t>
      </w:r>
    </w:p>
    <w:p w14:paraId="2B430D50" w14:textId="73DB4466" w:rsidR="00D15E6D" w:rsidRPr="00C64F35" w:rsidRDefault="00395BCD" w:rsidP="001720AB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о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рганизация педагогического взаимодействия (обучающего, воспитывающего, развивающего);</w:t>
      </w:r>
    </w:p>
    <w:p w14:paraId="46628A0F" w14:textId="37510F9C" w:rsidR="00D15E6D" w:rsidRPr="00C64F35" w:rsidRDefault="00395BCD" w:rsidP="001720AB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о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братная связь, оценка текущих результатов деятельности и их коррекция;</w:t>
      </w:r>
    </w:p>
    <w:p w14:paraId="4D572CAD" w14:textId="4E52BB22" w:rsidR="00D15E6D" w:rsidRPr="00C64F35" w:rsidRDefault="00395BCD" w:rsidP="001720AB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и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тоговая диагностика, анализ и оценка результатов педагогического взаимодействия;</w:t>
      </w:r>
    </w:p>
    <w:p w14:paraId="77675EB5" w14:textId="77777777" w:rsidR="00395BCD" w:rsidRPr="00C64F35" w:rsidRDefault="00395BCD" w:rsidP="001720AB">
      <w:pPr>
        <w:pStyle w:val="a7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п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остановка новых целей и задач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459D0C6" w14:textId="1451130A" w:rsidR="00D15E6D" w:rsidRPr="00C64F35" w:rsidRDefault="00395BCD" w:rsidP="002B65D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2B65DB" w:rsidRPr="00C64F35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мение строить педагогический процесс предполагает и владение педагогической техникой – способами управления собой и воздействия на других, направленными на организацию педагогического воздействия со студентами. </w:t>
      </w:r>
    </w:p>
    <w:p w14:paraId="52101C81" w14:textId="4C5C2441" w:rsidR="00D15E6D" w:rsidRPr="00C64F35" w:rsidRDefault="001720AB" w:rsidP="001720A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65DB" w:rsidRPr="00C64F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Таким образом, новые условия предполагают значительную индивидуализацию учебного процесса при активной позиции личности студента в процессе учения. При этом возникает проблема овладения специалистом новыми информационными технологиями –важнейшего в современных условиях, всеобщей информатизации аспекта информационной культуры. При этом не уменьшается роль дополнительной литературы по предмету, которую можно использовать в самостоятельной работе. В решении этого вопроса может помочь кейс- технология. </w:t>
      </w:r>
    </w:p>
    <w:p w14:paraId="4F226F28" w14:textId="5210C73F" w:rsidR="00D15E6D" w:rsidRPr="00C64F35" w:rsidRDefault="00D15E6D" w:rsidP="002B65D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Под кейс - технологий понимают изучение предмета, путем рассмотрения большого количества ситуаций и задач в определенной комбинации. Данная технология способствует развитию умений: анализа ситуаций; выбора оптимального пути решения; оценива</w:t>
      </w:r>
      <w:r w:rsidR="00605A6E" w:rsidRPr="00C64F35">
        <w:rPr>
          <w:rFonts w:ascii="Times New Roman" w:eastAsia="Calibri" w:hAnsi="Times New Roman" w:cs="Times New Roman"/>
          <w:sz w:val="24"/>
          <w:szCs w:val="24"/>
        </w:rPr>
        <w:t>ния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альтернативного решения заданий. Задачей этого метода является максимальная активизация каждого студента в самостоятельную работу по решению проблемы. Кейс- технология состоит в том, что в начале обучения, составляет</w:t>
      </w:r>
      <w:r w:rsidR="001720AB" w:rsidRPr="00C64F35">
        <w:rPr>
          <w:rFonts w:ascii="Times New Roman" w:eastAsia="Calibri" w:hAnsi="Times New Roman" w:cs="Times New Roman"/>
          <w:sz w:val="24"/>
          <w:szCs w:val="24"/>
        </w:rPr>
        <w:t>ся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индивидуальный план, каждый обучающийся получает так называемый кейс, содержащий пакет учебной литературы, задания по выбранной теме, электронные материалы. Технологии этой группы используют, по возможности, компьютерные сети и современные коммуникации для проведения консультаций, переписки и обеспечения, обучаемых учебной и другой информацией из электронных библиотек, печатной литературы, баз данных и систем электронного администрирования. Важным достоинством этой группы технологий является возможность более оперативного руководства обучаемым, его воспитания в процессе общения с преподавателем и группой, что является неоспоримым преимуществом традиционных форм очного обучения. Кейс рассматривает более полно тему, входящую в предмет, включает цитаты из источников, содержит проблему понятную студенту. Учебно-методические материалы, используемые в данной группе технологий, отличаются полно</w:t>
      </w:r>
      <w:r w:rsidR="002B65DB" w:rsidRPr="00C64F35">
        <w:rPr>
          <w:rFonts w:ascii="Times New Roman" w:eastAsia="Calibri" w:hAnsi="Times New Roman" w:cs="Times New Roman"/>
          <w:sz w:val="24"/>
          <w:szCs w:val="24"/>
        </w:rPr>
        <w:t>то</w:t>
      </w:r>
      <w:r w:rsidRPr="00C64F35">
        <w:rPr>
          <w:rFonts w:ascii="Times New Roman" w:eastAsia="Calibri" w:hAnsi="Times New Roman" w:cs="Times New Roman"/>
          <w:sz w:val="24"/>
          <w:szCs w:val="24"/>
        </w:rPr>
        <w:t>й и целостностью системно организованного комплекта материалов. К их достоинствам можно отнести:</w:t>
      </w:r>
    </w:p>
    <w:p w14:paraId="770F39C1" w14:textId="22D80E4A" w:rsidR="00D15E6D" w:rsidRPr="00C64F35" w:rsidRDefault="001720AB" w:rsidP="001720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-д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оступность, как возможность организации самостоятельной работы в электронной библиотеке, так и дома;</w:t>
      </w:r>
    </w:p>
    <w:p w14:paraId="1E27945B" w14:textId="1CF59575" w:rsidR="00D15E6D" w:rsidRPr="00C64F35" w:rsidRDefault="001720AB" w:rsidP="001720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lastRenderedPageBreak/>
        <w:t>-н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аглядность т.е. красочные иллюстрации, видеофрагменты, мультимедиа – компоненты, схемы;</w:t>
      </w:r>
    </w:p>
    <w:p w14:paraId="7E8BDADE" w14:textId="77777777" w:rsidR="001720AB" w:rsidRPr="00C64F35" w:rsidRDefault="001720AB" w:rsidP="001720AB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-н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аличие интерактивных заданий</w:t>
      </w:r>
      <w:r w:rsidRPr="00C64F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EA3321" w14:textId="38D616EF" w:rsidR="00D15E6D" w:rsidRPr="00C64F35" w:rsidRDefault="001720AB" w:rsidP="002B65DB">
      <w:pPr>
        <w:tabs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="002B65DB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</w:t>
      </w:r>
      <w:r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15E6D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>По форме и содержанию, кейсы можно классифицировать</w:t>
      </w:r>
      <w:r w:rsidR="00144117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</w:t>
      </w:r>
      <w:r w:rsidR="00D15E6D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14:paraId="46B84B09" w14:textId="4C59FF75" w:rsidR="00D15E6D" w:rsidRPr="00C64F35" w:rsidRDefault="00D15E6D" w:rsidP="001720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Комплексный (модульный) кейс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>-</w:t>
      </w:r>
      <w:r w:rsidRPr="00C64F35">
        <w:rPr>
          <w:rFonts w:ascii="Times New Roman" w:eastAsia="Calibri" w:hAnsi="Times New Roman" w:cs="Times New Roman"/>
          <w:sz w:val="24"/>
          <w:szCs w:val="24"/>
        </w:rPr>
        <w:t>содержит 20 более страниц информации, первичных данных, образцов документов, видеороликов и т.п.</w:t>
      </w:r>
    </w:p>
    <w:p w14:paraId="27236E24" w14:textId="63E62A2B" w:rsidR="00D15E6D" w:rsidRPr="00C64F35" w:rsidRDefault="00D15E6D" w:rsidP="001720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Кейс изложений-содержит рассказ, о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каких</w:t>
      </w:r>
      <w:r w:rsidR="00390501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либо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ситуациях, проблемах, путях их решения, выводы.</w:t>
      </w:r>
    </w:p>
    <w:p w14:paraId="154514B3" w14:textId="7898CC23" w:rsidR="00D15E6D" w:rsidRPr="00C64F35" w:rsidRDefault="00D15E6D" w:rsidP="001720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Кейс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иллюстрация-содержит небольшой объём данных, используемых для подтверждения.</w:t>
      </w:r>
    </w:p>
    <w:p w14:paraId="1637E4A8" w14:textId="4A5C3B29" w:rsidR="00D15E6D" w:rsidRPr="00C64F35" w:rsidRDefault="00D15E6D" w:rsidP="001720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Кейс практическая задача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>-</w:t>
      </w:r>
      <w:r w:rsidRPr="00C64F35">
        <w:rPr>
          <w:rFonts w:ascii="Times New Roman" w:eastAsia="Calibri" w:hAnsi="Times New Roman" w:cs="Times New Roman"/>
          <w:sz w:val="24"/>
          <w:szCs w:val="24"/>
        </w:rPr>
        <w:t>содержит небольшой или средний объём информации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94BBB66" w14:textId="47958D9A" w:rsidR="00D15E6D" w:rsidRPr="00C64F35" w:rsidRDefault="00D15E6D" w:rsidP="001720AB">
      <w:pPr>
        <w:pStyle w:val="a7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Кейс со структурированными вопросами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>-</w:t>
      </w:r>
      <w:r w:rsidRPr="00C64F35">
        <w:rPr>
          <w:rFonts w:ascii="Times New Roman" w:eastAsia="Calibri" w:hAnsi="Times New Roman" w:cs="Times New Roman"/>
          <w:sz w:val="24"/>
          <w:szCs w:val="24"/>
        </w:rPr>
        <w:t>содержит перечень вопросов после основного текста.</w:t>
      </w:r>
    </w:p>
    <w:p w14:paraId="09EE5D9A" w14:textId="62FE5CF0" w:rsidR="00D15E6D" w:rsidRPr="00C64F35" w:rsidRDefault="00144117" w:rsidP="00144117">
      <w:pPr>
        <w:tabs>
          <w:tab w:val="left" w:pos="993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При изучении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химии </w:t>
      </w:r>
      <w:r w:rsidR="0057615E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например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>, применяются следующие варианты кейсов:</w:t>
      </w:r>
    </w:p>
    <w:p w14:paraId="18898F00" w14:textId="138D3C44" w:rsidR="00D15E6D" w:rsidRPr="00C64F35" w:rsidRDefault="00390501" w:rsidP="00144117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Кейс №1</w:t>
      </w:r>
      <w:r w:rsidR="00D15E6D" w:rsidRPr="00C64F3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3FB35C" w14:textId="77777777" w:rsidR="00D15E6D" w:rsidRPr="00C64F35" w:rsidRDefault="00D15E6D" w:rsidP="00D1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4F35">
        <w:rPr>
          <w:rFonts w:ascii="Times New Roman" w:eastAsia="Calibri" w:hAnsi="Times New Roman" w:cs="Times New Roman"/>
          <w:i/>
          <w:sz w:val="24"/>
          <w:szCs w:val="24"/>
        </w:rPr>
        <w:t>«Его огромная пасть… Светилась голубоватым пламенем, глубоко сидящие дикие глаза были обведены огненными кругами. Я дотронулся до этой светящей головы и, оттянув руку, увидел, что мои пальцы тоже засветились в темноте» (</w:t>
      </w:r>
      <w:proofErr w:type="spellStart"/>
      <w:r w:rsidRPr="00C64F35">
        <w:rPr>
          <w:rFonts w:ascii="Times New Roman" w:eastAsia="Calibri" w:hAnsi="Times New Roman" w:cs="Times New Roman"/>
          <w:i/>
          <w:sz w:val="24"/>
          <w:szCs w:val="24"/>
        </w:rPr>
        <w:t>А.Конан</w:t>
      </w:r>
      <w:proofErr w:type="spellEnd"/>
      <w:r w:rsidRPr="00C64F35">
        <w:rPr>
          <w:rFonts w:ascii="Times New Roman" w:eastAsia="Calibri" w:hAnsi="Times New Roman" w:cs="Times New Roman"/>
          <w:i/>
          <w:sz w:val="24"/>
          <w:szCs w:val="24"/>
        </w:rPr>
        <w:t>-Дойл. «Собака Баскервилей»). О каком элементе идет речь?</w:t>
      </w:r>
    </w:p>
    <w:p w14:paraId="56D0D1BF" w14:textId="492FC879" w:rsidR="00D15E6D" w:rsidRPr="00C64F35" w:rsidRDefault="00390501" w:rsidP="003905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1.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Название</w:t>
      </w:r>
    </w:p>
    <w:p w14:paraId="240B7A02" w14:textId="2B1AEAFD" w:rsidR="00D15E6D" w:rsidRPr="00C64F35" w:rsidRDefault="00390501" w:rsidP="003905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2.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Строение атома</w:t>
      </w:r>
    </w:p>
    <w:p w14:paraId="67546E99" w14:textId="10469594" w:rsidR="00D15E6D" w:rsidRPr="00C64F35" w:rsidRDefault="00390501" w:rsidP="003905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3.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Положение в таблице Д.И.</w:t>
      </w:r>
      <w:r w:rsidR="00772B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Менделеева</w:t>
      </w:r>
    </w:p>
    <w:p w14:paraId="2D23D58D" w14:textId="182335C7" w:rsidR="00D15E6D" w:rsidRPr="00C64F35" w:rsidRDefault="00390501" w:rsidP="003905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4.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Физические свойства </w:t>
      </w:r>
    </w:p>
    <w:p w14:paraId="52C44043" w14:textId="355AC1A6" w:rsidR="00D15E6D" w:rsidRPr="00C64F35" w:rsidRDefault="00390501" w:rsidP="003905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5.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Химические свойства</w:t>
      </w:r>
    </w:p>
    <w:p w14:paraId="4DE23377" w14:textId="508156B2" w:rsidR="00D15E6D" w:rsidRPr="00C64F35" w:rsidRDefault="00390501" w:rsidP="003905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6.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Применение</w:t>
      </w:r>
    </w:p>
    <w:p w14:paraId="79DD2FFF" w14:textId="52F63CE5" w:rsidR="00D15E6D" w:rsidRPr="00C64F35" w:rsidRDefault="00390501" w:rsidP="0039050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7.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Аллотропные модификации</w:t>
      </w:r>
    </w:p>
    <w:p w14:paraId="6F50F665" w14:textId="2A599CE4" w:rsidR="00D15E6D" w:rsidRPr="00C64F35" w:rsidRDefault="00390501" w:rsidP="003905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Кейс №2</w:t>
      </w:r>
    </w:p>
    <w:p w14:paraId="52C5FB03" w14:textId="42D7E0D1" w:rsidR="00D15E6D" w:rsidRPr="00C64F35" w:rsidRDefault="00D15E6D" w:rsidP="0039050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4F35">
        <w:rPr>
          <w:rFonts w:ascii="Times New Roman" w:eastAsia="Calibri" w:hAnsi="Times New Roman" w:cs="Times New Roman"/>
          <w:i/>
          <w:sz w:val="24"/>
          <w:szCs w:val="24"/>
        </w:rPr>
        <w:t>До середины 50-х годов прошлого столетия считали, что этот металл - один из самых малополезных металлов. Ради обладания этим металлом велись войны, порабощались государства, сын убивает отца, братья убивали сестер, дети своих матерей. Гибли целые народы, превращались в пустыни плодородные края, потоками лилась кровь и целыми реками - слезы и пот. Сколько людей погибло и сколько еще погибнет в борьбе за обладание этими металлом, знает, наверное, один Бог. Что же это за кровожадный металл?</w:t>
      </w:r>
    </w:p>
    <w:p w14:paraId="103B76C3" w14:textId="5A75FEED" w:rsidR="00D15E6D" w:rsidRPr="00C64F35" w:rsidRDefault="00144896" w:rsidP="001448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1.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Название</w:t>
      </w:r>
    </w:p>
    <w:p w14:paraId="5447D40E" w14:textId="7BE8EFD1" w:rsidR="00D15E6D" w:rsidRPr="00C64F35" w:rsidRDefault="00144896" w:rsidP="001448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2.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Строение атома</w:t>
      </w:r>
    </w:p>
    <w:p w14:paraId="629F0649" w14:textId="52E849E5" w:rsidR="00D15E6D" w:rsidRPr="00C64F35" w:rsidRDefault="00144896" w:rsidP="001448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3.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Положение в таблице Д.И. Менделеева</w:t>
      </w:r>
    </w:p>
    <w:p w14:paraId="09C0F943" w14:textId="2B67A67E" w:rsidR="00D15E6D" w:rsidRPr="00C64F35" w:rsidRDefault="00144896" w:rsidP="001448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4.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Химические свойства</w:t>
      </w:r>
    </w:p>
    <w:p w14:paraId="4B27318B" w14:textId="532443CA" w:rsidR="00D15E6D" w:rsidRPr="00C64F35" w:rsidRDefault="00144896" w:rsidP="001448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5.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Физические свойства</w:t>
      </w:r>
    </w:p>
    <w:p w14:paraId="032D2EF1" w14:textId="12E6C3E2" w:rsidR="00D15E6D" w:rsidRPr="00C64F35" w:rsidRDefault="00144896" w:rsidP="00144896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6.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Применение </w:t>
      </w:r>
    </w:p>
    <w:p w14:paraId="030CB306" w14:textId="2684E7A0" w:rsidR="00D15E6D" w:rsidRPr="00C64F35" w:rsidRDefault="005858B3" w:rsidP="00106924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54603F" w:rsidRPr="00C64F3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7615E" w:rsidRPr="00C64F35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Среди инновационных педагогических средств и методов, обеспечивающих индивидуализацию профильного обучения, особое место занимает проектирование как основной вид учебной деятельности.</w:t>
      </w:r>
      <w:r w:rsidR="00DB491B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105E" w:rsidRPr="00C6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Термин «проектирование</w:t>
      </w:r>
      <w:r w:rsidR="00DB491B" w:rsidRPr="00C6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»-</w:t>
      </w:r>
      <w:r w:rsidR="00A6105E" w:rsidRPr="00C6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одни из наиболее «частотных» по употреблению в психолого-педагогической литературе</w:t>
      </w:r>
      <w:r w:rsidR="00144117" w:rsidRPr="00C6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="00A6105E" w:rsidRPr="00C6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настоящее время уже выш</w:t>
      </w:r>
      <w:r w:rsidR="00144117" w:rsidRPr="00C6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A6105E" w:rsidRPr="00C64F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 за научные рамки и сейчас начал укореняться в обыденном языке.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Проект (лат. </w:t>
      </w:r>
      <w:proofErr w:type="spellStart"/>
      <w:r w:rsidR="00D15E6D" w:rsidRPr="00C64F35">
        <w:rPr>
          <w:rFonts w:ascii="Times New Roman" w:eastAsia="Calibri" w:hAnsi="Times New Roman" w:cs="Times New Roman"/>
          <w:sz w:val="24"/>
          <w:szCs w:val="24"/>
        </w:rPr>
        <w:t>Projectus</w:t>
      </w:r>
      <w:proofErr w:type="spellEnd"/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– брошенный вперед) предполагает разработку замысла, предположительного поиска ответа на вопрос, решения проблемы разным способом. Метод проектов реализует главный смысл и назначение обучения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создает условия для сотрудничества в сообществе исследователей, тем самым помогает обучаемому стать талантливым учеником.</w:t>
      </w:r>
    </w:p>
    <w:p w14:paraId="193C8E13" w14:textId="3FB5356E" w:rsidR="00D15E6D" w:rsidRPr="00C64F35" w:rsidRDefault="0054603F" w:rsidP="005460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В практике обучения химии проектная деятельность реализуется через:</w:t>
      </w:r>
    </w:p>
    <w:p w14:paraId="43233EC7" w14:textId="5E0BAA1B" w:rsidR="00D15E6D" w:rsidRPr="00C64F35" w:rsidRDefault="00D15E6D" w:rsidP="0054603F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Урок </w:t>
      </w:r>
      <w:r w:rsidR="0054603F" w:rsidRPr="00C64F35">
        <w:rPr>
          <w:rFonts w:ascii="Times New Roman" w:eastAsia="Calibri" w:hAnsi="Times New Roman" w:cs="Times New Roman"/>
          <w:sz w:val="24"/>
          <w:szCs w:val="24"/>
        </w:rPr>
        <w:t>-лекцию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или практическое занятие;</w:t>
      </w:r>
    </w:p>
    <w:p w14:paraId="3A2C3AE6" w14:textId="77777777" w:rsidR="00D15E6D" w:rsidRPr="00C64F35" w:rsidRDefault="00D15E6D" w:rsidP="0054603F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Внеурочную деятельность, предметную деятельность;</w:t>
      </w:r>
    </w:p>
    <w:p w14:paraId="4DDC64E4" w14:textId="6BAA275B" w:rsidR="00D15E6D" w:rsidRPr="00C64F35" w:rsidRDefault="00D15E6D" w:rsidP="0054603F">
      <w:pPr>
        <w:pStyle w:val="a7"/>
        <w:numPr>
          <w:ilvl w:val="0"/>
          <w:numId w:val="14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Научно – практич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>еск</w:t>
      </w:r>
      <w:r w:rsidRPr="00C64F35">
        <w:rPr>
          <w:rFonts w:ascii="Times New Roman" w:eastAsia="Calibri" w:hAnsi="Times New Roman" w:cs="Times New Roman"/>
          <w:sz w:val="24"/>
          <w:szCs w:val="24"/>
        </w:rPr>
        <w:t>ую деятельность, защиту рефератов</w:t>
      </w:r>
      <w:r w:rsidR="0054603F" w:rsidRPr="00C64F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35758A0" w14:textId="560B57B8" w:rsidR="00D15E6D" w:rsidRPr="00C64F35" w:rsidRDefault="00106924" w:rsidP="00106924">
      <w:pPr>
        <w:tabs>
          <w:tab w:val="left" w:pos="709"/>
          <w:tab w:val="left" w:pos="993"/>
        </w:tabs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AB7862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>Наиболее часто использу</w:t>
      </w:r>
      <w:r w:rsidR="00546D22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>ю</w:t>
      </w:r>
      <w:r w:rsidR="00AB7862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>тся</w:t>
      </w:r>
      <w:r w:rsidR="00144117" w:rsidRPr="00C64F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>и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нформационные</w:t>
      </w:r>
      <w:r w:rsidR="00546D22" w:rsidRPr="00C64F35">
        <w:rPr>
          <w:rFonts w:ascii="Times New Roman" w:eastAsia="Calibri" w:hAnsi="Times New Roman" w:cs="Times New Roman"/>
          <w:sz w:val="24"/>
          <w:szCs w:val="24"/>
        </w:rPr>
        <w:t xml:space="preserve"> и творческие проекты. Информационные проекты-это </w:t>
      </w:r>
      <w:proofErr w:type="gramStart"/>
      <w:r w:rsidR="00546D22" w:rsidRPr="00C64F35">
        <w:rPr>
          <w:rFonts w:ascii="Times New Roman" w:eastAsia="Calibri" w:hAnsi="Times New Roman" w:cs="Times New Roman"/>
          <w:sz w:val="24"/>
          <w:szCs w:val="24"/>
        </w:rPr>
        <w:t>проекты</w:t>
      </w:r>
      <w:proofErr w:type="gramEnd"/>
      <w:r w:rsidR="00546D22" w:rsidRPr="00C64F35">
        <w:rPr>
          <w:rFonts w:ascii="Times New Roman" w:eastAsia="Calibri" w:hAnsi="Times New Roman" w:cs="Times New Roman"/>
          <w:sz w:val="24"/>
          <w:szCs w:val="24"/>
        </w:rPr>
        <w:t xml:space="preserve"> при которых, </w:t>
      </w:r>
      <w:r w:rsidR="00144117" w:rsidRPr="00C64F35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изучают и используют различные методы получения информации (литература, библиотечные фонды, СМИ, базы данных), методы ее обработки</w:t>
      </w:r>
      <w:r w:rsidR="00B83228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(анализ, обобщение, сопоставление известными фактами, аргументированные выводы) и презентации. </w:t>
      </w:r>
      <w:r w:rsidR="00546D22" w:rsidRPr="00C64F35">
        <w:rPr>
          <w:rFonts w:ascii="Times New Roman" w:eastAsia="Calibri" w:hAnsi="Times New Roman" w:cs="Times New Roman"/>
          <w:sz w:val="24"/>
          <w:szCs w:val="24"/>
        </w:rPr>
        <w:t>Например, при изучении темы</w:t>
      </w:r>
      <w:r w:rsidR="00D15E6D" w:rsidRPr="00C64F3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«Витамины: за или против».</w:t>
      </w:r>
    </w:p>
    <w:p w14:paraId="78EFEA88" w14:textId="5070B134" w:rsidR="00D15E6D" w:rsidRPr="00C64F35" w:rsidRDefault="00B83228" w:rsidP="00B832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06924" w:rsidRPr="00C64F35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Творческие проекты сос</w:t>
      </w:r>
      <w:r w:rsidRPr="00C64F35">
        <w:rPr>
          <w:rFonts w:ascii="Times New Roman" w:eastAsia="Calibri" w:hAnsi="Times New Roman" w:cs="Times New Roman"/>
          <w:sz w:val="24"/>
          <w:szCs w:val="24"/>
        </w:rPr>
        <w:t>тавляются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следующим образом: определение потребности, исследование, обозначение требований к объекту проектирования, выработка первоначальных идей, их анализ, планирование, изготовление, оценка (рефлексия). Форма представления результатов: видеофильм, праздник, экспедиция, репортаж и пр. </w:t>
      </w:r>
      <w:r w:rsidR="00546D22" w:rsidRPr="00C64F35">
        <w:rPr>
          <w:rFonts w:ascii="Times New Roman" w:eastAsia="Calibri" w:hAnsi="Times New Roman" w:cs="Times New Roman"/>
          <w:sz w:val="24"/>
          <w:szCs w:val="24"/>
        </w:rPr>
        <w:t>Нап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ример: «Сложные эфиры управляют целым миром» (форма предоставления результатов – сочинение, выставка рисунков, фотографий).</w:t>
      </w:r>
    </w:p>
    <w:p w14:paraId="27055FB7" w14:textId="15725042" w:rsidR="00D15E6D" w:rsidRPr="00C64F35" w:rsidRDefault="00D15E6D" w:rsidP="0010692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Метод проектов ориентирован на достижение целей </w:t>
      </w:r>
      <w:r w:rsidR="00546D22" w:rsidRPr="00C64F35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C64F35">
        <w:rPr>
          <w:rFonts w:ascii="Times New Roman" w:eastAsia="Calibri" w:hAnsi="Times New Roman" w:cs="Times New Roman"/>
          <w:sz w:val="24"/>
          <w:szCs w:val="24"/>
        </w:rPr>
        <w:t>. Он формирует большое количество умений и навыков, опыт деятельности.</w:t>
      </w:r>
    </w:p>
    <w:p w14:paraId="6AB34BEA" w14:textId="54123300" w:rsidR="00D15E6D" w:rsidRPr="00C64F35" w:rsidRDefault="00106924" w:rsidP="00FF6CCF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Использование информационных и коммуникационных технологий открывает новые перспективы и возможности для обучения химии. ИКТ можно использовать на различных этапах урока: для проведения химической разминки, на этапе объяснения нового материала, для коррекции знаний, умений, навыков. Информационные технологии делают урок ярким и содержательным, развивают познавательные способности </w:t>
      </w:r>
      <w:r w:rsidRPr="00C64F35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и их творческие силы. Решение поставленных задач достигается при проведении серии мультимедийных уроков. Благодаря анимации, звуковых и динамическим эффектам, учебный материал становиться запоминающимся, легко позволяет увидеть то, что на обычном уроке невозможно: смоделировать химический процесс, провести опасную реакцию.</w:t>
      </w:r>
      <w:r w:rsidR="00FF65B2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Обучающиеся имеют возможность принимать активное участие в создании уроков, чему способствует поиск и систематизация информации, тем самым, формируют навыки самостоятельной работы, а </w:t>
      </w:r>
      <w:proofErr w:type="gramStart"/>
      <w:r w:rsidR="00D15E6D" w:rsidRPr="00C64F35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="00D15E6D" w:rsidRPr="00C64F35">
        <w:rPr>
          <w:rFonts w:ascii="Times New Roman" w:eastAsia="Calibri" w:hAnsi="Times New Roman" w:cs="Times New Roman"/>
          <w:sz w:val="24"/>
          <w:szCs w:val="24"/>
        </w:rPr>
        <w:t xml:space="preserve"> навыки владения информационными компьютерными технологиями. При подготовке к урокам они используют 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>и</w:t>
      </w:r>
      <w:r w:rsidR="00D15E6D" w:rsidRPr="00C64F35">
        <w:rPr>
          <w:rFonts w:ascii="Times New Roman" w:eastAsia="Calibri" w:hAnsi="Times New Roman" w:cs="Times New Roman"/>
          <w:sz w:val="24"/>
          <w:szCs w:val="24"/>
        </w:rPr>
        <w:t>нтернет– ресурсы, образовательные сайты как информационное поле, позволяющее получить дополнительную оперативную, актуальную информацию по теме урока.</w:t>
      </w:r>
    </w:p>
    <w:p w14:paraId="7B742CFE" w14:textId="188C49E3" w:rsidR="00D15E6D" w:rsidRPr="00C64F35" w:rsidRDefault="00D15E6D" w:rsidP="00D15E6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Компьютерные телекоммуникации–это средство обучения и особая форма общения. Особенностью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F35">
        <w:rPr>
          <w:rFonts w:ascii="Times New Roman" w:eastAsia="Calibri" w:hAnsi="Times New Roman" w:cs="Times New Roman"/>
          <w:sz w:val="24"/>
          <w:szCs w:val="24"/>
        </w:rPr>
        <w:t>телекоммуникационных технологий обучения является многофункциональность, оперативность, продуктивность, насыщенность, возможность быстро и эффективно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 xml:space="preserve"> готовиться к занятиям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. Образовательные проекты в сети 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>и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нтернет позволяют 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>обучающимся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выбирать учебный предмет по интересу и по потребностям. Во время дистанционного обучения, дистанционных мероприятий, олимпиадах, конкурсах и проектах выстраивается индивидуальная персональная траектория обучения.</w:t>
      </w:r>
      <w:r w:rsidR="00FF6CCF" w:rsidRPr="00C64F35">
        <w:rPr>
          <w:rFonts w:ascii="Times New Roman" w:eastAsia="Calibri" w:hAnsi="Times New Roman" w:cs="Times New Roman"/>
          <w:sz w:val="24"/>
          <w:szCs w:val="24"/>
        </w:rPr>
        <w:t xml:space="preserve"> Студенты </w:t>
      </w:r>
      <w:r w:rsidRPr="00C64F35">
        <w:rPr>
          <w:rFonts w:ascii="Times New Roman" w:eastAsia="Calibri" w:hAnsi="Times New Roman" w:cs="Times New Roman"/>
          <w:sz w:val="24"/>
          <w:szCs w:val="24"/>
        </w:rPr>
        <w:t>точнее определяются с выбором профиля для дальнейшего обучения. Важными мотивами участия в телекоммуникационных образовательных проектах становиться: возможность самореализации, оценка собственных сил, знакомство с новыми формами организации учебной деятельности.</w:t>
      </w:r>
    </w:p>
    <w:p w14:paraId="3F2C05C8" w14:textId="5B9D7DFB" w:rsidR="00D15E6D" w:rsidRPr="00C64F35" w:rsidRDefault="00D15E6D" w:rsidP="00754A3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Одной из приоритетных задач реализации новой модели образования является формирование механизмов оценки качества и востребованности образовательных услуг, посредством создания прозрачной объективной системы оценки достижений 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. Применение описанных технологий придает урокам химии особую привлекательность, является одним из способов развития познавательных и творческих интересов </w:t>
      </w:r>
      <w:r w:rsidR="00FF6CCF" w:rsidRPr="00C64F35">
        <w:rPr>
          <w:rFonts w:ascii="Times New Roman" w:eastAsia="Calibri" w:hAnsi="Times New Roman" w:cs="Times New Roman"/>
          <w:sz w:val="24"/>
          <w:szCs w:val="24"/>
        </w:rPr>
        <w:t>студентов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к химии как к науке, а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так же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способствует активизации 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r w:rsidRPr="00C64F35">
        <w:rPr>
          <w:rFonts w:ascii="Times New Roman" w:eastAsia="Calibri" w:hAnsi="Times New Roman" w:cs="Times New Roman"/>
          <w:sz w:val="24"/>
          <w:szCs w:val="24"/>
        </w:rPr>
        <w:t>мыслительной деятельности. И</w:t>
      </w:r>
      <w:r w:rsidR="00FF6CCF" w:rsidRPr="00C64F35">
        <w:rPr>
          <w:rFonts w:ascii="Times New Roman" w:eastAsia="Calibri" w:hAnsi="Times New Roman" w:cs="Times New Roman"/>
          <w:sz w:val="24"/>
          <w:szCs w:val="24"/>
        </w:rPr>
        <w:t>Т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способствуют повышению эффективности обучения предмету химии,</w:t>
      </w:r>
      <w:r w:rsidR="00FF6CCF" w:rsidRPr="00C64F35">
        <w:rPr>
          <w:rFonts w:ascii="Times New Roman" w:eastAsia="Calibri" w:hAnsi="Times New Roman" w:cs="Times New Roman"/>
          <w:sz w:val="24"/>
          <w:szCs w:val="24"/>
        </w:rPr>
        <w:t xml:space="preserve"> развитию</w:t>
      </w: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коммуникативных качеств личности</w:t>
      </w:r>
      <w:r w:rsidR="00754A32" w:rsidRPr="00C64F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84C1050" w14:textId="77777777" w:rsidR="001B3DA1" w:rsidRPr="00C64F35" w:rsidRDefault="001B3DA1" w:rsidP="00D071B3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D8AA0C" w14:textId="77777777" w:rsidR="002D2C8C" w:rsidRDefault="002D2C8C" w:rsidP="00B67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BE88CE" w14:textId="77777777" w:rsidR="002D2C8C" w:rsidRDefault="002D2C8C" w:rsidP="00B67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82E6BF9" w14:textId="77777777" w:rsidR="002D2C8C" w:rsidRDefault="002D2C8C" w:rsidP="00B67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11CCDB" w14:textId="6A9318E1" w:rsidR="00D15E6D" w:rsidRPr="00C64F35" w:rsidRDefault="00D15E6D" w:rsidP="00B6752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C64F3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Литература</w:t>
      </w:r>
    </w:p>
    <w:p w14:paraId="1CA0C135" w14:textId="5385CDAE" w:rsidR="00D15E6D" w:rsidRPr="00C64F35" w:rsidRDefault="00D15E6D" w:rsidP="00B675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1. Алексеев Н.Г. проектирование и рефлексивное мышление // Развитие личности 2002, №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2</w:t>
      </w:r>
      <w:r w:rsidR="00DB491B" w:rsidRPr="00C64F35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DB491B" w:rsidRPr="00C64F35">
        <w:rPr>
          <w:rFonts w:ascii="Times New Roman" w:eastAsia="Calibri" w:hAnsi="Times New Roman" w:cs="Times New Roman"/>
          <w:sz w:val="24"/>
          <w:szCs w:val="24"/>
        </w:rPr>
        <w:t xml:space="preserve"> С. 85</w:t>
      </w:r>
    </w:p>
    <w:p w14:paraId="5E20CDA5" w14:textId="3D74FFFA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2.Веденина Т.И. Дифференциация обучения, как важный фактор развития познавательных интересов школьников. </w:t>
      </w:r>
      <w:hyperlink r:id="rId8" w:history="1">
        <w:r w:rsidRPr="00C64F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B7E0B8C" w14:textId="4C8CF7B4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3.Галанов А.Б. Реализация метода проектов средствами компьютерных телекоммуникаций в системе профильного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обучения .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Pr="00C64F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www.eidos.ru</w:t>
        </w:r>
      </w:hyperlink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D8DB880" w14:textId="035EA8BB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4.Имакаев В.Р. Образование и ось времени // Философия образования и реформа современной школы. – Пермь 2002</w:t>
      </w:r>
      <w:r w:rsidR="00B67528" w:rsidRPr="00C64F35">
        <w:rPr>
          <w:rFonts w:ascii="Times New Roman" w:eastAsia="Calibri" w:hAnsi="Times New Roman" w:cs="Times New Roman"/>
          <w:sz w:val="24"/>
          <w:szCs w:val="24"/>
        </w:rPr>
        <w:t>, С.22</w:t>
      </w:r>
    </w:p>
    <w:p w14:paraId="60EBDAA5" w14:textId="5B54F7A9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5.Инновации общеобразовательной школе. Методы обучения. Сборник научных трудов /Под. Ред. А.В. Хуторского. - М.: ГНУ ИСМО РАО, 2006.</w:t>
      </w:r>
    </w:p>
    <w:p w14:paraId="532FC51B" w14:textId="65ADF0D9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6.Матвеева И. </w:t>
      </w:r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А..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 Реализация компетентностного подхода посредством технологии метода проектов. </w:t>
      </w:r>
      <w:hyperlink r:id="rId10" w:history="1">
        <w:r w:rsidRPr="00C64F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Pr="00C64F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AA97C7D" w14:textId="77777777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7.Муравлева О.И. Инновационные технологии обучения, реализуемые в практике учителей химии </w:t>
      </w:r>
      <w:hyperlink r:id="rId11" w:history="1">
        <w:r w:rsidRPr="00C64F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Pr="00C64F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319C5E5" w14:textId="6CB03E80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8.Селевко Г.К. Энциклопедия образовательных технологий, Москва, НИИ школьных технологий, 2006. </w:t>
      </w:r>
      <w:r w:rsidR="00FA52AE" w:rsidRPr="00C64F35">
        <w:rPr>
          <w:rFonts w:ascii="Times New Roman" w:eastAsia="Calibri" w:hAnsi="Times New Roman" w:cs="Times New Roman"/>
          <w:sz w:val="24"/>
          <w:szCs w:val="24"/>
        </w:rPr>
        <w:t>С.5-6</w:t>
      </w:r>
    </w:p>
    <w:p w14:paraId="0EC986AF" w14:textId="77777777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9.Современные технологии обучения: Тез.9 </w:t>
      </w:r>
      <w:proofErr w:type="spellStart"/>
      <w:r w:rsidRPr="00C64F35">
        <w:rPr>
          <w:rFonts w:ascii="Times New Roman" w:eastAsia="Calibri" w:hAnsi="Times New Roman" w:cs="Times New Roman"/>
          <w:sz w:val="24"/>
          <w:szCs w:val="24"/>
        </w:rPr>
        <w:t>Докл</w:t>
      </w:r>
      <w:proofErr w:type="spell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C64F35">
        <w:rPr>
          <w:rFonts w:ascii="Times New Roman" w:eastAsia="Calibri" w:hAnsi="Times New Roman" w:cs="Times New Roman"/>
          <w:sz w:val="24"/>
          <w:szCs w:val="24"/>
        </w:rPr>
        <w:t>Междунар</w:t>
      </w:r>
      <w:proofErr w:type="spellEnd"/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64F35">
        <w:rPr>
          <w:rFonts w:ascii="Times New Roman" w:eastAsia="Calibri" w:hAnsi="Times New Roman" w:cs="Times New Roman"/>
          <w:sz w:val="24"/>
          <w:szCs w:val="24"/>
        </w:rPr>
        <w:t>Конф</w:t>
      </w:r>
      <w:proofErr w:type="spellEnd"/>
      <w:r w:rsidRPr="00C64F35">
        <w:rPr>
          <w:rFonts w:ascii="Times New Roman" w:eastAsia="Calibri" w:hAnsi="Times New Roman" w:cs="Times New Roman"/>
          <w:sz w:val="24"/>
          <w:szCs w:val="24"/>
        </w:rPr>
        <w:t>..</w:t>
      </w:r>
      <w:proofErr w:type="gramEnd"/>
      <w:r w:rsidRPr="00C64F35">
        <w:rPr>
          <w:rFonts w:ascii="Times New Roman" w:eastAsia="Calibri" w:hAnsi="Times New Roman" w:cs="Times New Roman"/>
          <w:sz w:val="24"/>
          <w:szCs w:val="24"/>
        </w:rPr>
        <w:t>- СПб.: ЛЭТИ, 2003</w:t>
      </w:r>
    </w:p>
    <w:p w14:paraId="6440ACA9" w14:textId="77777777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10. Хуторской А.В. Современные педагогические инновации на уроке </w:t>
      </w:r>
      <w:hyperlink r:id="rId12" w:history="1">
        <w:r w:rsidRPr="00C64F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www.eidos.ru</w:t>
        </w:r>
      </w:hyperlink>
    </w:p>
    <w:p w14:paraId="202CAC02" w14:textId="5CFDA898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>11.Хуторской А.В. Педагогическая инноватика: методология, теория, практика: Научное издание. – М.: Изд-во УНЦ ДО. 2005</w:t>
      </w:r>
    </w:p>
    <w:p w14:paraId="6CCF8FAE" w14:textId="0A39C16A" w:rsidR="00D15E6D" w:rsidRPr="00C64F35" w:rsidRDefault="00D15E6D" w:rsidP="00D15E6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F35">
        <w:rPr>
          <w:rFonts w:ascii="Times New Roman" w:eastAsia="Calibri" w:hAnsi="Times New Roman" w:cs="Times New Roman"/>
          <w:sz w:val="24"/>
          <w:szCs w:val="24"/>
        </w:rPr>
        <w:t xml:space="preserve">12.Черновая О.С. Интеграция как средство внедрения новых педагогических технологий </w:t>
      </w:r>
      <w:hyperlink r:id="rId13" w:history="1">
        <w:r w:rsidRPr="00C64F35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http://festival.1september.ru</w:t>
        </w:r>
      </w:hyperlink>
      <w:r w:rsidRPr="00C64F3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1C806EF" w14:textId="77777777" w:rsidR="00D15E6D" w:rsidRPr="00C64F35" w:rsidRDefault="00D15E6D" w:rsidP="00D15E6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BEC64C8" w14:textId="77777777" w:rsidR="00836BFB" w:rsidRPr="00C64F35" w:rsidRDefault="00836BFB" w:rsidP="00C64F35">
      <w:pPr>
        <w:tabs>
          <w:tab w:val="left" w:pos="709"/>
        </w:tabs>
        <w:rPr>
          <w:rFonts w:ascii="Times New Roman" w:hAnsi="Times New Roman" w:cs="Times New Roman"/>
          <w:sz w:val="24"/>
          <w:szCs w:val="24"/>
        </w:rPr>
      </w:pPr>
    </w:p>
    <w:sectPr w:rsidR="00836BFB" w:rsidRPr="00C64F35" w:rsidSect="00C64F3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14A52" w14:textId="77777777" w:rsidR="002F0C38" w:rsidRDefault="002F0C38" w:rsidP="00D15E6D">
      <w:pPr>
        <w:spacing w:after="0" w:line="240" w:lineRule="auto"/>
      </w:pPr>
      <w:r>
        <w:separator/>
      </w:r>
    </w:p>
  </w:endnote>
  <w:endnote w:type="continuationSeparator" w:id="0">
    <w:p w14:paraId="2400670B" w14:textId="77777777" w:rsidR="002F0C38" w:rsidRDefault="002F0C38" w:rsidP="00D15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BEE41" w14:textId="77777777" w:rsidR="002F0C38" w:rsidRDefault="002F0C38" w:rsidP="00D15E6D">
      <w:pPr>
        <w:spacing w:after="0" w:line="240" w:lineRule="auto"/>
      </w:pPr>
      <w:r>
        <w:separator/>
      </w:r>
    </w:p>
  </w:footnote>
  <w:footnote w:type="continuationSeparator" w:id="0">
    <w:p w14:paraId="5FDBC028" w14:textId="77777777" w:rsidR="002F0C38" w:rsidRDefault="002F0C38" w:rsidP="00D15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782C"/>
    <w:multiLevelType w:val="hybridMultilevel"/>
    <w:tmpl w:val="ED16165A"/>
    <w:lvl w:ilvl="0" w:tplc="0419000F">
      <w:start w:val="1"/>
      <w:numFmt w:val="decimal"/>
      <w:lvlText w:val="%1."/>
      <w:lvlJc w:val="left"/>
      <w:pPr>
        <w:ind w:left="798" w:hanging="360"/>
      </w:pPr>
    </w:lvl>
    <w:lvl w:ilvl="1" w:tplc="04190019" w:tentative="1">
      <w:start w:val="1"/>
      <w:numFmt w:val="lowerLetter"/>
      <w:lvlText w:val="%2."/>
      <w:lvlJc w:val="left"/>
      <w:pPr>
        <w:ind w:left="1518" w:hanging="360"/>
      </w:pPr>
    </w:lvl>
    <w:lvl w:ilvl="2" w:tplc="0419001B" w:tentative="1">
      <w:start w:val="1"/>
      <w:numFmt w:val="lowerRoman"/>
      <w:lvlText w:val="%3."/>
      <w:lvlJc w:val="right"/>
      <w:pPr>
        <w:ind w:left="2238" w:hanging="180"/>
      </w:pPr>
    </w:lvl>
    <w:lvl w:ilvl="3" w:tplc="0419000F" w:tentative="1">
      <w:start w:val="1"/>
      <w:numFmt w:val="decimal"/>
      <w:lvlText w:val="%4."/>
      <w:lvlJc w:val="left"/>
      <w:pPr>
        <w:ind w:left="2958" w:hanging="360"/>
      </w:pPr>
    </w:lvl>
    <w:lvl w:ilvl="4" w:tplc="04190019" w:tentative="1">
      <w:start w:val="1"/>
      <w:numFmt w:val="lowerLetter"/>
      <w:lvlText w:val="%5."/>
      <w:lvlJc w:val="left"/>
      <w:pPr>
        <w:ind w:left="3678" w:hanging="360"/>
      </w:pPr>
    </w:lvl>
    <w:lvl w:ilvl="5" w:tplc="0419001B" w:tentative="1">
      <w:start w:val="1"/>
      <w:numFmt w:val="lowerRoman"/>
      <w:lvlText w:val="%6."/>
      <w:lvlJc w:val="right"/>
      <w:pPr>
        <w:ind w:left="4398" w:hanging="180"/>
      </w:pPr>
    </w:lvl>
    <w:lvl w:ilvl="6" w:tplc="0419000F" w:tentative="1">
      <w:start w:val="1"/>
      <w:numFmt w:val="decimal"/>
      <w:lvlText w:val="%7."/>
      <w:lvlJc w:val="left"/>
      <w:pPr>
        <w:ind w:left="5118" w:hanging="360"/>
      </w:pPr>
    </w:lvl>
    <w:lvl w:ilvl="7" w:tplc="04190019" w:tentative="1">
      <w:start w:val="1"/>
      <w:numFmt w:val="lowerLetter"/>
      <w:lvlText w:val="%8."/>
      <w:lvlJc w:val="left"/>
      <w:pPr>
        <w:ind w:left="5838" w:hanging="360"/>
      </w:pPr>
    </w:lvl>
    <w:lvl w:ilvl="8" w:tplc="0419001B" w:tentative="1">
      <w:start w:val="1"/>
      <w:numFmt w:val="lowerRoman"/>
      <w:lvlText w:val="%9."/>
      <w:lvlJc w:val="right"/>
      <w:pPr>
        <w:ind w:left="6558" w:hanging="180"/>
      </w:pPr>
    </w:lvl>
  </w:abstractNum>
  <w:abstractNum w:abstractNumId="1" w15:restartNumberingAfterBreak="0">
    <w:nsid w:val="05B47A0A"/>
    <w:multiLevelType w:val="hybridMultilevel"/>
    <w:tmpl w:val="FBA6D8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3D46"/>
    <w:multiLevelType w:val="hybridMultilevel"/>
    <w:tmpl w:val="D892D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801FB"/>
    <w:multiLevelType w:val="hybridMultilevel"/>
    <w:tmpl w:val="313C12A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" w15:restartNumberingAfterBreak="0">
    <w:nsid w:val="25CF266E"/>
    <w:multiLevelType w:val="hybridMultilevel"/>
    <w:tmpl w:val="6770C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525654"/>
    <w:multiLevelType w:val="hybridMultilevel"/>
    <w:tmpl w:val="3FE6EB1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E0B6AB8"/>
    <w:multiLevelType w:val="hybridMultilevel"/>
    <w:tmpl w:val="E9783E5E"/>
    <w:lvl w:ilvl="0" w:tplc="798EE1E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0FE07CA"/>
    <w:multiLevelType w:val="hybridMultilevel"/>
    <w:tmpl w:val="B2DC5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293C74"/>
    <w:multiLevelType w:val="hybridMultilevel"/>
    <w:tmpl w:val="FE409396"/>
    <w:lvl w:ilvl="0" w:tplc="798EE1E0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B53D90"/>
    <w:multiLevelType w:val="hybridMultilevel"/>
    <w:tmpl w:val="1E84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255AD"/>
    <w:multiLevelType w:val="hybridMultilevel"/>
    <w:tmpl w:val="A1362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21256"/>
    <w:multiLevelType w:val="hybridMultilevel"/>
    <w:tmpl w:val="48F2F094"/>
    <w:lvl w:ilvl="0" w:tplc="798EE1E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91C31"/>
    <w:multiLevelType w:val="hybridMultilevel"/>
    <w:tmpl w:val="F67ECB60"/>
    <w:lvl w:ilvl="0" w:tplc="0419000F">
      <w:start w:val="1"/>
      <w:numFmt w:val="decimal"/>
      <w:lvlText w:val="%1."/>
      <w:lvlJc w:val="left"/>
      <w:pPr>
        <w:ind w:left="945" w:hanging="360"/>
      </w:p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 w15:restartNumberingAfterBreak="0">
    <w:nsid w:val="79E346DD"/>
    <w:multiLevelType w:val="hybridMultilevel"/>
    <w:tmpl w:val="A2B2F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5"/>
  </w:num>
  <w:num w:numId="5">
    <w:abstractNumId w:val="2"/>
  </w:num>
  <w:num w:numId="6">
    <w:abstractNumId w:val="12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BA"/>
    <w:rsid w:val="00025D1E"/>
    <w:rsid w:val="00106924"/>
    <w:rsid w:val="00144117"/>
    <w:rsid w:val="00144896"/>
    <w:rsid w:val="001720AB"/>
    <w:rsid w:val="001B3DA1"/>
    <w:rsid w:val="001B4374"/>
    <w:rsid w:val="001C34CF"/>
    <w:rsid w:val="002B65DB"/>
    <w:rsid w:val="002B717F"/>
    <w:rsid w:val="002D2C8C"/>
    <w:rsid w:val="002F0C38"/>
    <w:rsid w:val="00390501"/>
    <w:rsid w:val="00391B8A"/>
    <w:rsid w:val="00395BCD"/>
    <w:rsid w:val="003A632F"/>
    <w:rsid w:val="003F542A"/>
    <w:rsid w:val="00415DF5"/>
    <w:rsid w:val="0047522B"/>
    <w:rsid w:val="004A3247"/>
    <w:rsid w:val="004D6E8D"/>
    <w:rsid w:val="0054603F"/>
    <w:rsid w:val="00546D22"/>
    <w:rsid w:val="0057615E"/>
    <w:rsid w:val="005858B3"/>
    <w:rsid w:val="00605A6E"/>
    <w:rsid w:val="00696896"/>
    <w:rsid w:val="00750324"/>
    <w:rsid w:val="00754A32"/>
    <w:rsid w:val="00772B74"/>
    <w:rsid w:val="007E1BCB"/>
    <w:rsid w:val="00836BFB"/>
    <w:rsid w:val="00847872"/>
    <w:rsid w:val="00923106"/>
    <w:rsid w:val="00A312CC"/>
    <w:rsid w:val="00A6105E"/>
    <w:rsid w:val="00AB7862"/>
    <w:rsid w:val="00B67528"/>
    <w:rsid w:val="00B83228"/>
    <w:rsid w:val="00BB427E"/>
    <w:rsid w:val="00C64F35"/>
    <w:rsid w:val="00C77DED"/>
    <w:rsid w:val="00CF030C"/>
    <w:rsid w:val="00CF42D0"/>
    <w:rsid w:val="00D071B3"/>
    <w:rsid w:val="00D15E6D"/>
    <w:rsid w:val="00DB491B"/>
    <w:rsid w:val="00E246BA"/>
    <w:rsid w:val="00FA52AE"/>
    <w:rsid w:val="00FF65B2"/>
    <w:rsid w:val="00FF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5906C"/>
  <w15:chartTrackingRefBased/>
  <w15:docId w15:val="{CDCA2676-73B9-42EB-A72A-F0BCB7BF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E6D"/>
  </w:style>
  <w:style w:type="paragraph" w:styleId="a5">
    <w:name w:val="footer"/>
    <w:basedOn w:val="a"/>
    <w:link w:val="a6"/>
    <w:uiPriority w:val="99"/>
    <w:unhideWhenUsed/>
    <w:rsid w:val="00D15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E6D"/>
  </w:style>
  <w:style w:type="paragraph" w:styleId="a7">
    <w:name w:val="List Paragraph"/>
    <w:basedOn w:val="a"/>
    <w:uiPriority w:val="34"/>
    <w:qFormat/>
    <w:rsid w:val="00025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" TargetMode="External"/><Relationship Id="rId13" Type="http://schemas.openxmlformats.org/officeDocument/2006/relationships/hyperlink" Target="http://festival.1septemb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id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estival.1september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estival.1septemb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idos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07AB6-5CB8-4250-87C4-994ACD0E1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2220</Words>
  <Characters>12654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Тайкова Галина Лионидовна</dc:creator>
  <cp:keywords/>
  <dc:description/>
  <cp:lastModifiedBy>Тайкова Галина Лионидовна</cp:lastModifiedBy>
  <cp:revision>27</cp:revision>
  <dcterms:created xsi:type="dcterms:W3CDTF">2021-02-25T03:26:00Z</dcterms:created>
  <dcterms:modified xsi:type="dcterms:W3CDTF">2021-02-26T07:19:00Z</dcterms:modified>
</cp:coreProperties>
</file>