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 w:val="false"/>
          <w:bCs w:val="false"/>
          <w:color w:val="000000"/>
          <w:sz w:val="16"/>
          <w:szCs w:val="16"/>
        </w:rPr>
      </w:pPr>
      <w:bookmarkStart w:id="0" w:name="_GoBack"/>
      <w:bookmarkEnd w:id="0"/>
      <w:r>
        <w:rPr>
          <w:b/>
          <w:bCs/>
          <w:sz w:val="24"/>
          <w:szCs w:val="24"/>
          <w:lang w:val="en-US"/>
        </w:rPr>
        <w:t xml:space="preserve"> </w:t>
      </w:r>
      <w:r>
        <w:rPr>
          <w:b w:val="false"/>
          <w:bCs w:val="false"/>
          <w:sz w:val="20"/>
          <w:szCs w:val="20"/>
          <w:lang w:val="en-US"/>
        </w:rPr>
        <w:t xml:space="preserve">   </w:t>
      </w:r>
      <w:r>
        <w:rPr>
          <w:b w:val="false"/>
          <w:bCs w:val="false"/>
          <w:color w:val="000000"/>
          <w:sz w:val="16"/>
          <w:szCs w:val="16"/>
          <w:lang w:val="en-US"/>
        </w:rPr>
        <w:t xml:space="preserve">Коммунальное государственное учреждение "общеобразовательная школа села Успеноюрьевка отдела образования по бурабайскому району управления образования Акмолинской области" </w:t>
      </w:r>
    </w:p>
    <w:p>
      <w:pPr>
        <w:pStyle w:val="style0"/>
        <w:rPr>
          <w:b/>
          <w:bCs/>
          <w:sz w:val="24"/>
          <w:szCs w:val="24"/>
        </w:rPr>
      </w:pPr>
      <w:r>
        <w:rPr>
          <w:b w:val="false"/>
          <w:bCs w:val="false"/>
          <w:color w:val="000000"/>
          <w:sz w:val="16"/>
          <w:szCs w:val="16"/>
          <w:lang w:val="en-US"/>
        </w:rPr>
        <w:t xml:space="preserve">Котляр Сергей Иванович - Учитель истории </w:t>
      </w: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Повышение эффективности современного урока через применение системно-деятельностного подхода на уроках истории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>Введение</w:t>
      </w:r>
    </w:p>
    <w:p>
      <w:pPr>
        <w:pStyle w:val="style0"/>
        <w:rPr/>
      </w:pPr>
      <w:r>
        <w:t>Современное образование претерпевает значительные изменения, требующие от учителей применения инновационных методик. Одним из ключевых направлений повышения эффективности урока является системно-деятельностный подход (СДП), который основан на активном включении учащихся в процесс обучения, формировании у них навыков самостоятельного поиска знаний, анализа исторических источников и критического мышления.</w:t>
      </w:r>
    </w:p>
    <w:p>
      <w:pPr>
        <w:pStyle w:val="style0"/>
        <w:rPr/>
      </w:pPr>
      <w:r>
        <w:t>История как учебный предмет предоставляет широкие возможности для реализации данного подхода, так как она ориентирована на изучение процессов и явлений прошлого, осмысление причинно-следственных связей и выявление закономерностей исторического развития. В данной статье рассмотрим, как применение системно-деятельностного подхода на уроках истории способствует повышению эффективности обучения.</w:t>
      </w:r>
    </w:p>
    <w:p>
      <w:pPr>
        <w:pStyle w:val="style0"/>
        <w:rPr>
          <w:b/>
          <w:bCs/>
        </w:rPr>
      </w:pPr>
      <w:r>
        <w:rPr>
          <w:b/>
          <w:bCs/>
        </w:rPr>
        <w:t>Сущность системно-деятельностного подхода</w:t>
      </w:r>
    </w:p>
    <w:p>
      <w:pPr>
        <w:pStyle w:val="style0"/>
        <w:rPr/>
      </w:pPr>
      <w:r>
        <w:rPr>
          <w:b w:val="false"/>
          <w:bCs w:val="false"/>
        </w:rPr>
        <w:t>Системно-деятельностный подход в педагогике предполагает</w:t>
      </w:r>
      <w:r>
        <w:t>:</w:t>
      </w:r>
    </w:p>
    <w:p>
      <w:pPr>
        <w:pStyle w:val="style0"/>
        <w:rPr/>
      </w:pPr>
      <w:r>
        <w:t>1. Активную познавательную деятельность учащихся – не пассивное восприятие материала, а его осмысление, анализ, сравнение.</w:t>
      </w:r>
    </w:p>
    <w:p>
      <w:pPr>
        <w:pStyle w:val="style0"/>
        <w:rPr/>
      </w:pPr>
      <w:r>
        <w:t>2. Ориентацию на личностное развитие – формирование у учеников ключевых компетенций, необходимых для жизни в современном обществе.</w:t>
      </w:r>
    </w:p>
    <w:p>
      <w:pPr>
        <w:pStyle w:val="style0"/>
        <w:rPr/>
      </w:pPr>
      <w:r>
        <w:t>3. Создание проблемных ситуаций – учащиеся учатся решать задачи, применять знания в новых условиях.</w:t>
      </w:r>
    </w:p>
    <w:p>
      <w:pPr>
        <w:pStyle w:val="style0"/>
        <w:rPr/>
      </w:pPr>
      <w:r>
        <w:t>4. Рефлексию и самоанализ – учащиеся осознают, как и зачем они учатся, анализируют свои достижения.</w:t>
      </w:r>
    </w:p>
    <w:p>
      <w:pPr>
        <w:pStyle w:val="style0"/>
        <w:rPr/>
      </w:pPr>
      <w:r>
        <w:t>Применение данного подхода на уроках истории помогает ученикам не просто запоминать факты, а понимать причинно-следственные связи исторических событий, осознавать их влияние на настоящее и будущее.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Реализация системно-деятельностного подхода на уроках истории</w:t>
      </w:r>
    </w:p>
    <w:p>
      <w:pPr>
        <w:pStyle w:val="style0"/>
        <w:rPr/>
      </w:pPr>
      <w:r>
        <w:t>1. Формулирование целей и задач урока</w:t>
      </w:r>
    </w:p>
    <w:p>
      <w:pPr>
        <w:pStyle w:val="style0"/>
        <w:rPr/>
      </w:pPr>
      <w:r>
        <w:t xml:space="preserve">Важным этапом является четкое определение целей урока, которые должны быть сформулированы таким образом, чтобы учащиеся понимали, какие навыки и умения они разовьют. </w:t>
      </w:r>
    </w:p>
    <w:p>
      <w:pPr>
        <w:pStyle w:val="style0"/>
        <w:rPr/>
      </w:pPr>
      <w:r>
        <w:rPr>
          <w:b/>
          <w:bCs/>
        </w:rPr>
        <w:t>Например</w:t>
      </w:r>
      <w:r>
        <w:t>:</w:t>
      </w:r>
    </w:p>
    <w:p>
      <w:pPr>
        <w:pStyle w:val="style0"/>
        <w:rPr/>
      </w:pPr>
      <w:r>
        <w:t>Не просто: «Познакомиться с причинами и последствиями Смутного времени».</w:t>
      </w:r>
    </w:p>
    <w:p>
      <w:pPr>
        <w:pStyle w:val="style0"/>
        <w:rPr/>
      </w:pPr>
      <w:r>
        <w:t>А так: «На основе анализа исторических источников выявить основные причины и последствия Смутного времени, обсудить возможные альтернативные сценарии развития событий».</w:t>
      </w:r>
    </w:p>
    <w:p>
      <w:pPr>
        <w:pStyle w:val="style0"/>
        <w:rPr/>
      </w:pPr>
      <w:r>
        <w:t>2. Организация проблемного обучения</w:t>
      </w:r>
    </w:p>
    <w:p>
      <w:pPr>
        <w:pStyle w:val="style0"/>
        <w:rPr/>
      </w:pPr>
      <w:r>
        <w:t>Учителю важно ставить перед учениками вопросы, требующие анализа, сравнения, критического осмысления. Например:</w:t>
      </w:r>
    </w:p>
    <w:p>
      <w:pPr>
        <w:pStyle w:val="style0"/>
        <w:rPr/>
      </w:pPr>
      <w:r>
        <w:t>Почему Петр I решил провести масштабные реформы?</w:t>
      </w:r>
    </w:p>
    <w:p>
      <w:pPr>
        <w:pStyle w:val="style0"/>
        <w:rPr/>
      </w:pPr>
      <w:r>
        <w:t>Что общего и различного в причинах революций в России 1905 и 1917 годов?</w:t>
      </w:r>
    </w:p>
    <w:p>
      <w:pPr>
        <w:pStyle w:val="style0"/>
        <w:rPr/>
      </w:pPr>
      <w:r>
        <w:t>Мог ли Александр II пойти по пути конституционных реформ?</w:t>
      </w:r>
    </w:p>
    <w:p>
      <w:pPr>
        <w:pStyle w:val="style0"/>
        <w:rPr/>
      </w:pPr>
    </w:p>
    <w:p>
      <w:pPr>
        <w:pStyle w:val="style0"/>
        <w:rPr/>
      </w:pPr>
      <w:r>
        <w:t>Такие вопросы заставляют учеников искать информацию, выдвигать гипотезы и аргументировать свою точку зрения.</w:t>
      </w:r>
    </w:p>
    <w:p>
      <w:pPr>
        <w:pStyle w:val="style0"/>
        <w:rPr/>
      </w:pPr>
    </w:p>
    <w:p>
      <w:pPr>
        <w:pStyle w:val="style0"/>
        <w:rPr/>
      </w:pPr>
      <w:r>
        <w:t>3. Работа с историческими источниками</w:t>
      </w:r>
    </w:p>
    <w:p>
      <w:pPr>
        <w:pStyle w:val="style0"/>
        <w:rPr/>
      </w:pPr>
      <w:r>
        <w:t>Исторические документы, мемуары, письма, карты и иллюстрации – важный инструмент системно-деятельностного подхода. Например, при изучении эпохи Петра I можно предложить ученикам сравнить отрывки из его указов с воспоминаниями современников и выявить противоречия.</w:t>
      </w:r>
    </w:p>
    <w:p>
      <w:pPr>
        <w:pStyle w:val="style0"/>
        <w:rPr/>
      </w:pPr>
      <w:r>
        <w:t>4. Применение активных методов обучения</w:t>
      </w:r>
    </w:p>
    <w:p>
      <w:pPr>
        <w:pStyle w:val="style0"/>
        <w:rPr/>
      </w:pPr>
      <w:r>
        <w:t>Ключевую роль в системно-деятельностном подходе играют интерактивные формы работы:</w:t>
      </w:r>
    </w:p>
    <w:p>
      <w:pPr>
        <w:pStyle w:val="style0"/>
        <w:rPr/>
      </w:pPr>
      <w:r>
        <w:t>Метод кейсов – разбор исторических ситуаций и поиск решений.</w:t>
      </w:r>
    </w:p>
    <w:p>
      <w:pPr>
        <w:pStyle w:val="style0"/>
        <w:rPr/>
      </w:pPr>
      <w:r>
        <w:t>Дискуссии и дебаты – развитие навыков аргументации.</w:t>
      </w:r>
    </w:p>
    <w:p>
      <w:pPr>
        <w:pStyle w:val="style0"/>
        <w:rPr/>
      </w:pPr>
    </w:p>
    <w:p>
      <w:pPr>
        <w:pStyle w:val="style0"/>
        <w:rPr/>
      </w:pPr>
      <w:r>
        <w:t>Ролевые игры – моделирование исторических событий (например, заседание Государственной думы 1906 года).</w:t>
      </w:r>
    </w:p>
    <w:p>
      <w:pPr>
        <w:pStyle w:val="style0"/>
        <w:rPr/>
      </w:pPr>
      <w:r>
        <w:t>Проектная деятельность – подготовка исследовательских проектов по историческим темам.</w:t>
      </w:r>
    </w:p>
    <w:p>
      <w:pPr>
        <w:pStyle w:val="style0"/>
        <w:rPr/>
      </w:pPr>
    </w:p>
    <w:p>
      <w:pPr>
        <w:pStyle w:val="style0"/>
        <w:rPr/>
      </w:pPr>
      <w:r>
        <w:t>5. Использование цифровых технологий</w:t>
      </w:r>
    </w:p>
    <w:p>
      <w:pPr>
        <w:pStyle w:val="style0"/>
        <w:rPr/>
      </w:pPr>
      <w:r>
        <w:t>Современные технологии позволяют сделать обучение более наглядным и интерактивным:</w:t>
      </w:r>
    </w:p>
    <w:p>
      <w:pPr>
        <w:pStyle w:val="style0"/>
        <w:rPr/>
      </w:pPr>
      <w:r>
        <w:t>Виртуальные экскурсии по историческим местам.</w:t>
      </w:r>
    </w:p>
    <w:p>
      <w:pPr>
        <w:pStyle w:val="style0"/>
        <w:rPr/>
      </w:pPr>
      <w:r>
        <w:t>Работа с интерактивными картами.</w:t>
      </w:r>
    </w:p>
    <w:p>
      <w:pPr>
        <w:pStyle w:val="style0"/>
        <w:rPr/>
      </w:pPr>
      <w:r>
        <w:t>Использование образовательных платформ (например, «Российская электронная школа»).</w:t>
      </w:r>
    </w:p>
    <w:p>
      <w:pPr>
        <w:pStyle w:val="style0"/>
        <w:rPr/>
      </w:pPr>
    </w:p>
    <w:p>
      <w:pPr>
        <w:pStyle w:val="style0"/>
        <w:rPr/>
      </w:pPr>
      <w:r>
        <w:t>6. Рефлексия и самооценка</w:t>
      </w:r>
    </w:p>
    <w:p>
      <w:pPr>
        <w:pStyle w:val="style0"/>
        <w:rPr/>
      </w:pPr>
      <w:r>
        <w:t>После урока важно предложить учащимся оценить свою работу:</w:t>
      </w:r>
    </w:p>
    <w:p>
      <w:pPr>
        <w:pStyle w:val="style0"/>
        <w:rPr/>
      </w:pPr>
      <w:r>
        <w:t>Какие выводы они сделали?</w:t>
      </w:r>
    </w:p>
    <w:p>
      <w:pPr>
        <w:pStyle w:val="style0"/>
        <w:rPr/>
      </w:pPr>
      <w:r>
        <w:t>Какие вопросы у них остались?</w:t>
      </w:r>
    </w:p>
    <w:p>
      <w:pPr>
        <w:pStyle w:val="style0"/>
        <w:rPr/>
      </w:pPr>
      <w:r>
        <w:t>Что можно улучшить в их подходе к изучению темы?</w:t>
      </w:r>
    </w:p>
    <w:p>
      <w:pPr>
        <w:pStyle w:val="style0"/>
        <w:rPr/>
      </w:pPr>
    </w:p>
    <w:p>
      <w:pPr>
        <w:pStyle w:val="style0"/>
        <w:rPr/>
      </w:pPr>
      <w:r>
        <w:t>Рефлексия помогает ученикам осознать ценность приобретенных знаний и выстроить стратегию дальнейшего обучения.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>Преимущества системно-деятельностного подхода в преподавании истории</w:t>
      </w:r>
    </w:p>
    <w:p>
      <w:pPr>
        <w:pStyle w:val="style0"/>
        <w:rPr/>
      </w:pPr>
      <w:r>
        <w:t>1. Повышение мотивации учащихся – ученики становятся активными участниками учебного процесса.</w:t>
      </w:r>
    </w:p>
    <w:p>
      <w:pPr>
        <w:pStyle w:val="style0"/>
        <w:rPr/>
      </w:pPr>
      <w:r>
        <w:t>2. Формирование критического мышления – учащиеся учатся анализировать и сопоставлять информацию.</w:t>
      </w:r>
    </w:p>
    <w:p>
      <w:pPr>
        <w:pStyle w:val="style0"/>
        <w:rPr/>
      </w:pPr>
      <w:r>
        <w:t>3. Развитие коммуникативных навыков – работа в группах, обсуждение исторических проблем.</w:t>
      </w:r>
    </w:p>
    <w:p>
      <w:pPr>
        <w:pStyle w:val="style0"/>
        <w:rPr/>
      </w:pPr>
      <w:r>
        <w:t>4. Глубокое понимание исторических процессов – ученики видят не просто даты и факты, а осознают механизмы исторического развития.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>Заключение</w:t>
      </w:r>
    </w:p>
    <w:p>
      <w:pPr>
        <w:pStyle w:val="style0"/>
        <w:rPr/>
      </w:pPr>
      <w:r>
        <w:t>Системно-деятельностный подход – это мощный инструмент для повышения эффективности уроков истории. Он делает обучение осмысленным, вовлекающим, развивающим критическое мышление и самостоятельность учащихся. Применение данного подхода позволяет формировать у школьников не только исторические знания, но и навыки, необходимые для жизни в современном мире.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583</Words>
  <Characters>4401</Characters>
  <Application>WPS Office</Application>
  <Paragraphs>64</Paragraphs>
  <CharactersWithSpaces>4954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2025-02-26T07:05:33Z</dcterms:created>
  <dc:creator>2201116PG</dc:creator>
  <lastModifiedBy>2201116PG</lastModifiedBy>
  <dcterms:modified xsi:type="dcterms:W3CDTF">2025-02-26T08:00:42Z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c078471225c94245b4a27f0dfdc91011</vt:lpwstr>
  </property>
</Properties>
</file>