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D8" w:rsidRPr="004339D8" w:rsidRDefault="004339D8" w:rsidP="00433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D8">
        <w:rPr>
          <w:rFonts w:ascii="Times New Roman" w:hAnsi="Times New Roman" w:cs="Times New Roman"/>
          <w:b/>
          <w:sz w:val="28"/>
          <w:szCs w:val="28"/>
        </w:rPr>
        <w:t xml:space="preserve">КРАТКОСРОЧНОЕ ПЛАНИРОВАНИЕ УРОКА </w:t>
      </w:r>
    </w:p>
    <w:p w:rsidR="00000000" w:rsidRPr="004339D8" w:rsidRDefault="004339D8" w:rsidP="00433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D8">
        <w:rPr>
          <w:rFonts w:ascii="Times New Roman" w:hAnsi="Times New Roman" w:cs="Times New Roman"/>
          <w:b/>
          <w:sz w:val="28"/>
          <w:szCs w:val="28"/>
        </w:rPr>
        <w:t>РУССКОГО ЯЗЫКА В 9 КЛАССЕ НА ТЕМУ:</w:t>
      </w:r>
    </w:p>
    <w:p w:rsidR="004339D8" w:rsidRDefault="004339D8" w:rsidP="00433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D8">
        <w:rPr>
          <w:rFonts w:ascii="Times New Roman" w:hAnsi="Times New Roman" w:cs="Times New Roman"/>
          <w:b/>
          <w:sz w:val="28"/>
          <w:szCs w:val="28"/>
        </w:rPr>
        <w:t>«ЗАНЯТИЯ И УВЛЕЧЕНИЯ ПОДРОСТКОВ. БЕССОЮЗНЫЕ СЛОЖНЫЕ ПРЕДЛОЖЕНИЯ СО ЗНАЧЕНИЕМ ПЕРЕЧИСЛЕНИЯ</w:t>
      </w:r>
      <w:proofErr w:type="gramStart"/>
      <w:r w:rsidRPr="004339D8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4339D8" w:rsidRDefault="004339D8" w:rsidP="004339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Старикова Т.А.</w:t>
      </w:r>
    </w:p>
    <w:p w:rsidR="004339D8" w:rsidRDefault="004339D8" w:rsidP="00433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339D8" w:rsidRDefault="004339D8" w:rsidP="00433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39D8" w:rsidRDefault="004339D8" w:rsidP="00433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акинск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Республика Казахстан)</w:t>
      </w:r>
    </w:p>
    <w:p w:rsidR="004339D8" w:rsidRDefault="004339D8" w:rsidP="004339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67"/>
        <w:gridCol w:w="2835"/>
        <w:gridCol w:w="1985"/>
        <w:gridCol w:w="141"/>
        <w:gridCol w:w="1560"/>
        <w:gridCol w:w="1275"/>
      </w:tblGrid>
      <w:tr w:rsidR="004339D8" w:rsidRPr="004339D8" w:rsidTr="00D87534">
        <w:trPr>
          <w:trHeight w:val="9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Подросток в современном мире</w:t>
            </w:r>
          </w:p>
        </w:tc>
      </w:tr>
      <w:tr w:rsidR="004339D8" w:rsidRPr="004339D8" w:rsidTr="00D87534">
        <w:trPr>
          <w:trHeight w:val="9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Старикова Татьяна Александровна</w:t>
            </w:r>
          </w:p>
        </w:tc>
      </w:tr>
      <w:tr w:rsidR="004339D8" w:rsidRPr="004339D8" w:rsidTr="00D87534">
        <w:trPr>
          <w:trHeight w:val="1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9D8" w:rsidRPr="004339D8" w:rsidTr="00D87534">
        <w:trPr>
          <w:trHeight w:val="15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9 «Б»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отсутствующих:</w:t>
            </w:r>
          </w:p>
        </w:tc>
      </w:tr>
      <w:tr w:rsidR="004339D8" w:rsidRPr="004339D8" w:rsidTr="00D87534">
        <w:trPr>
          <w:trHeight w:val="15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Занятия, увлечения подростков. Бессоюзные сложные предложения со значением перечисления.</w:t>
            </w:r>
          </w:p>
        </w:tc>
      </w:tr>
      <w:tr w:rsidR="004339D8" w:rsidRPr="004339D8" w:rsidTr="00D87534">
        <w:trPr>
          <w:trHeight w:val="12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9.2.1.1 понимать открытую и скрытую (подтекст) информацию сплошных и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несплошных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текстов, соотнося заключенную в тексте информацию с информацией других источников/личным опытом;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9.3.7.1 корректировать и редактировать имеющиеся недочеты в тексте;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9.4.4.1 использовать знаки препинания в простых, простых осложненных и сложных предложениях</w:t>
            </w:r>
          </w:p>
        </w:tc>
      </w:tr>
      <w:tr w:rsidR="004339D8" w:rsidRPr="004339D8" w:rsidTr="00D87534">
        <w:trPr>
          <w:trHeight w:val="1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-определяют открытую и скрытую информацию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несплошного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текса, соотнося заключенную в тексте информацию с личным опытом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корректируют  и редактируют текст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анализируют БСП </w:t>
            </w:r>
          </w:p>
        </w:tc>
      </w:tr>
      <w:tr w:rsidR="004339D8" w:rsidRPr="004339D8" w:rsidTr="00D87534">
        <w:trPr>
          <w:trHeight w:val="40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Критерии успеха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-определяют открытую и скрытую информацию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несплошного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текса, соотнося заключенную в тексте информацию с личным опытом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корректируют  и редактируют текст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- анализируют БСП </w:t>
            </w:r>
          </w:p>
        </w:tc>
      </w:tr>
      <w:tr w:rsidR="004339D8" w:rsidRPr="004339D8" w:rsidTr="00D87534">
        <w:trPr>
          <w:trHeight w:val="54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Ход  урока</w:t>
            </w:r>
          </w:p>
        </w:tc>
      </w:tr>
      <w:tr w:rsidR="004339D8" w:rsidRPr="004339D8" w:rsidTr="00D87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</w:tr>
      <w:tr w:rsidR="004339D8" w:rsidRPr="004339D8" w:rsidTr="00D87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1.Орг. момент.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2. Работа с эпиграфом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Арни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Бергсон, французский философ, лауреат нобелевской премии по литературе </w:t>
            </w: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1927 года, писал: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Жить-значит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меняться, менятьс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значит взрослеть, а взрослеть – значит непрестанно творить самого себя»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-Что значит творить самого себя?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-Какие способы вам могут помочь в этом?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Прослушаем аудиозапись. Как вы думаете, какова лексическая тема сегодняшнего урока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Слушают аудиозапись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Словесная оценка учителя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https://www.youtube.com/watch?v=Y4Aoqjb3S-0</w:t>
            </w:r>
          </w:p>
        </w:tc>
      </w:tr>
      <w:tr w:rsidR="004339D8" w:rsidRPr="004339D8" w:rsidTr="00D87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1.Введение в тему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Упражнение 182 1.Вставьте пропущенные буквы, раскройте скобки, назовите тему, объединяющую слова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(Время) препровождение, хо…и, д…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суг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нятие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, фот…графия, лит…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ратура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сноу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борд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, вел…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сипед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рнет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,  (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скейт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борд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пинг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понг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, комиксы, к…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ютерные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игры, (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робото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) техника, ко…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екционирование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, оригами.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- Какая тема их объединяет?  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(«Увлечение.</w:t>
            </w:r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Досуг»)</w:t>
            </w:r>
            <w:proofErr w:type="gramEnd"/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2.Анализ БСП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1.Обратите внимание на предложение, в котором несколько грамматических основ. Выразите с помощью </w:t>
            </w: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интонации смысловые отношения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Общение через Интерне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распространенное увлечение молодежи, большинство подростков выкладывают актуальные фото в социальную сеть, снимают видео в прямом эфире, отвечают на вопросы.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3.Сравнительный анализ СП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Подростковый возраст-возраст перехода из детства во взрослую жизнь, этот переход происходит постепенно.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Сравните:  Подростковый возраст – возраст перехода из детства во взрослую жизнь, и этот переход происходит постепенно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4. Прием «Практическая минутка» 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Спишите, расставьте недостающие знаки препинания. Подчеркните грамматические основы. Приведите синонимичные сложносочиненные предложения. Определите типы БСП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1.Громадные серые тучи 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загромоздили южное небо день стоял</w:t>
            </w:r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хмурый.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2. Лидерство направлено на  успешное взаимодействие в команде, результатом </w:t>
            </w: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этого становятся дружеские отношения в коллективе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5. Редактирование  текста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Прочитайте отрывок из сочинения школьника об увлечениях. Думаю, вы согласны с мнением автора этого сочинения.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38375" cy="2466975"/>
                  <wp:effectExtent l="19050" t="0" r="9525" b="0"/>
                  <wp:docPr id="1" name="Рисунок 1" descr="https://fsd.multiurok.ru/html/2021/01/24/s_600d983084fcc/162070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1/01/24/s_600d983084fcc/162070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Согласитесь и с моим мнением, что работе требуется коррекция и редактирование.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Вспомним роль корректора и редактора.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3003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02"/>
              <w:gridCol w:w="1701"/>
            </w:tblGrid>
            <w:tr w:rsidR="004339D8" w:rsidRPr="004339D8" w:rsidTr="00D87534">
              <w:trPr>
                <w:trHeight w:val="394"/>
              </w:trPr>
              <w:tc>
                <w:tcPr>
                  <w:tcW w:w="13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корректор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редактор</w:t>
                  </w:r>
                </w:p>
              </w:tc>
            </w:tr>
            <w:tr w:rsidR="004339D8" w:rsidRPr="004339D8" w:rsidTr="00D87534">
              <w:trPr>
                <w:trHeight w:val="2831"/>
              </w:trPr>
              <w:tc>
                <w:tcPr>
                  <w:tcW w:w="130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устраняет грамматические, пунктуационные ошибки и опечатк</w:t>
                  </w: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и, следит за технической стороной и привлекательностью текста (подлинностью цитат, терминов, соответствием размещения таблиц и других графических материалов относительно его содержания).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вникает в содержание произведения, проникаясь мыслями и чувствами  автора. Редактиров</w:t>
                  </w: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ание занимает больше времени, чем корректура. Например, редактор скорее перепишет сложное предложение, разделит его на два, немного поменяет подачу без потери смысла.</w:t>
                  </w:r>
                </w:p>
              </w:tc>
            </w:tr>
          </w:tbl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Поработайте с текстом как корректор и как редактор.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Прокомментирую выполнение работы: говоря об увлечении мобильными телефонами, автор допустил повторяющуюся ошибку в 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подросТки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, (правописание непроизносимого согласного можно </w:t>
            </w: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проверить «подрастает»).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В слове «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облегчИла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» автор допустил оглушение согласного «Г» 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проверим словом «лёгок»). В первой части не обособлено вводное слово «конечно».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учащихся с ООП:  найти ошибки в подчеркнутых словах. 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Ошибки во 2 части сочинения</w:t>
            </w:r>
          </w:p>
          <w:tbl>
            <w:tblPr>
              <w:tblW w:w="3003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443"/>
              <w:gridCol w:w="1560"/>
            </w:tblGrid>
            <w:tr w:rsidR="004339D8" w:rsidRPr="004339D8" w:rsidTr="00D87534">
              <w:tc>
                <w:tcPr>
                  <w:tcW w:w="14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орфограммы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пунктограммы</w:t>
                  </w:r>
                  <w:proofErr w:type="spellEnd"/>
                </w:p>
              </w:tc>
            </w:tr>
            <w:tr w:rsidR="004339D8" w:rsidRPr="004339D8" w:rsidTr="00D87534">
              <w:tc>
                <w:tcPr>
                  <w:tcW w:w="144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Возраст</w:t>
                  </w:r>
                  <w:proofErr w:type="gram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е-</w:t>
                  </w:r>
                  <w:proofErr w:type="gramEnd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корень -РАСТ-,</w:t>
                  </w:r>
                </w:p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Лучше – словарное слово!</w:t>
                  </w:r>
                </w:p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Двигатьс</w:t>
                  </w:r>
                  <w:proofErr w:type="gram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я-</w:t>
                  </w:r>
                  <w:proofErr w:type="gramEnd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неопред</w:t>
                  </w:r>
                  <w:proofErr w:type="spellEnd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форма гл.</w:t>
                  </w:r>
                </w:p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Ничего – приставка без ударения в отрицательном местоимении.</w:t>
                  </w:r>
                </w:p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Во-вторых – наречие, которое образовалось от порядкового числител</w:t>
                  </w: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ьного «первый» с помощью приставки во– </w:t>
                  </w:r>
                  <w:proofErr w:type="gram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</w:t>
                  </w:r>
                  <w:proofErr w:type="gramEnd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суффикса –</w:t>
                  </w:r>
                  <w:proofErr w:type="spell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ых</w:t>
                  </w:r>
                  <w:proofErr w:type="spellEnd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пишется через дефис.</w:t>
                  </w:r>
                </w:p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Во-первых, во- вторы</w:t>
                  </w:r>
                  <w:proofErr w:type="gram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х-</w:t>
                  </w:r>
                  <w:proofErr w:type="gramEnd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вводные слова, выделяющиеся запятыми.</w:t>
                  </w:r>
                </w:p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«.., кроме игр» - обособляемый сравнительный оборот.</w:t>
                  </w:r>
                </w:p>
                <w:p w:rsidR="004339D8" w:rsidRPr="004339D8" w:rsidRDefault="004339D8" w:rsidP="00D8753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Чем часами сидеть за </w:t>
                  </w:r>
                  <w:proofErr w:type="spell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компом</w:t>
                  </w:r>
                  <w:proofErr w:type="spellEnd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с телефоном, лучше почитать книгу</w:t>
                  </w:r>
                  <w:proofErr w:type="gram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proofErr w:type="gramStart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апятая в СПП с придаточн</w:t>
                  </w:r>
                  <w:r w:rsidRPr="004339D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ым сравнительным)</w:t>
                  </w:r>
                </w:p>
              </w:tc>
            </w:tr>
          </w:tbl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Вы достигли цели обучения, если…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можете исправить орфографические ошибки в предложенном тексте;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можете исправить пунктуационные ошибки в тексте;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-можете объяснить орфограммы и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редактируете текст без потери смысла;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исправляете стилистические ошибки.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6. Работа с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несплошным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текстом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Перед вами билет на спектакль «Горе от ума» упр.191А.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Докажите, что он является текстом.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657350" cy="1466850"/>
                  <wp:effectExtent l="19050" t="0" r="0" b="0"/>
                  <wp:docPr id="3" name="Рисунок 2" descr="https://fsd.multiurok.ru/html/2021/01/24/s_600d983084fcc/162070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01/24/s_600d983084fcc/162070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Задание: Сформулируйте вопросы, которые раскрывают информацию, содержащуюся на билете.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Задания для учащихся с ООП: Ответить на вопросы, используя информацию текста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Когда и где состоится спектакль?________________________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-Кто автор спектакля?________________________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-Как называется спектакль?____________________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-На какой улице находится театр?_______________________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Как можно заказать билет?___________________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Куда можно обратиться за справками?_____________________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Анализируют БСП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Сравнивают предложения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Записывают предложения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Редактируют, корректируют текст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Возможный вариант выполнения задания: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-Когда и где состоится спектакль?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-Кто автор спектакля?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-На какой улице находится театр?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В каком зале будет проходить спектакль?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Как можно заказать билет?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Куда можно обратиться за справками?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Можно ли вести видеосъёмку и записывать аудио?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- Возможен ли заказ билетов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или по телефону? И др.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( на слайде)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Похвала учителя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Дескриптор: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расставляет знаки препинания -  1 балл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подчеркивает грамматическую основу -1балл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-приводит </w:t>
            </w:r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синонимичное</w:t>
            </w:r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ССП – 1 балл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Дескриптор: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-исправляют допущенные орфографические ошибки -  1 балл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выявляют допущенные пунктуационные ошибки -  1 балл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- объясняют орфограммы и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– 1 балл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-редактирует текст -2 балла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Дескриптор: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- формулирует вопросы по тексту - 2 балла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Карточка с сочинением ученика. Слова, в которых допущены ошибки, подчеркнуты</w:t>
            </w:r>
          </w:p>
        </w:tc>
      </w:tr>
      <w:tr w:rsidR="004339D8" w:rsidRPr="004339D8" w:rsidTr="00D87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Рефлексия. «Незаконченное предложение»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Сегодня я узнал…     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У меня получилось…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Я теперь могу…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Мне захотелось…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Было трудно…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  <w:proofErr w:type="spellStart"/>
            <w:proofErr w:type="gram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157 А , правило на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подытоживают свои знания по изучаемой теме.  </w:t>
            </w:r>
          </w:p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D8" w:rsidRPr="004339D8" w:rsidRDefault="004339D8" w:rsidP="00D87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39D8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proofErr w:type="spellStart"/>
            <w:r w:rsidRPr="004339D8">
              <w:rPr>
                <w:rFonts w:ascii="Times New Roman" w:hAnsi="Times New Roman" w:cs="Times New Roman"/>
                <w:sz w:val="28"/>
                <w:szCs w:val="28"/>
              </w:rPr>
              <w:t>самооценивания</w:t>
            </w:r>
            <w:proofErr w:type="spellEnd"/>
          </w:p>
        </w:tc>
      </w:tr>
    </w:tbl>
    <w:p w:rsidR="004339D8" w:rsidRPr="004339D8" w:rsidRDefault="004339D8" w:rsidP="00433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39D8" w:rsidRDefault="00557202" w:rsidP="005572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57202" w:rsidRPr="00557202" w:rsidRDefault="00557202" w:rsidP="0055720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02">
        <w:rPr>
          <w:rFonts w:ascii="Times New Roman" w:hAnsi="Times New Roman" w:cs="Times New Roman"/>
          <w:sz w:val="28"/>
          <w:szCs w:val="28"/>
        </w:rPr>
        <w:t>Учебник 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5572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>
        <w:rPr>
          <w:rFonts w:ascii="Times New Roman" w:hAnsi="Times New Roman" w:cs="Times New Roman"/>
          <w:sz w:val="28"/>
          <w:szCs w:val="28"/>
        </w:rPr>
        <w:t>, 2019г</w:t>
      </w:r>
    </w:p>
    <w:p w:rsidR="00557202" w:rsidRPr="00557202" w:rsidRDefault="00557202" w:rsidP="00557202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202">
        <w:rPr>
          <w:rFonts w:ascii="Times New Roman" w:hAnsi="Times New Roman" w:cs="Times New Roman"/>
          <w:sz w:val="28"/>
          <w:szCs w:val="28"/>
        </w:rPr>
        <w:t>Дидактический материал</w:t>
      </w:r>
    </w:p>
    <w:sectPr w:rsidR="00557202" w:rsidRPr="00557202" w:rsidSect="004339D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210"/>
    <w:multiLevelType w:val="hybridMultilevel"/>
    <w:tmpl w:val="C49E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9D8"/>
    <w:rsid w:val="004339D8"/>
    <w:rsid w:val="0055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39D8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4339D8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9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7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1201</Words>
  <Characters>6849</Characters>
  <Application>Microsoft Office Word</Application>
  <DocSecurity>0</DocSecurity>
  <Lines>57</Lines>
  <Paragraphs>16</Paragraphs>
  <ScaleCrop>false</ScaleCrop>
  <Company>Microsoft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2025-02-20T08:56:00Z</dcterms:created>
  <dcterms:modified xsi:type="dcterms:W3CDTF">2025-02-20T09:06:00Z</dcterms:modified>
</cp:coreProperties>
</file>