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D2" w:rsidRPr="007F08D2" w:rsidRDefault="007F08D2" w:rsidP="007F08D2">
      <w:pPr>
        <w:ind w:left="-426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proofErr w:type="spellStart"/>
      <w:r w:rsidRPr="007F08D2">
        <w:rPr>
          <w:rFonts w:ascii="Times New Roman" w:hAnsi="Times New Roman" w:cs="Times New Roman"/>
          <w:b/>
          <w:sz w:val="32"/>
          <w:szCs w:val="28"/>
        </w:rPr>
        <w:t>Малоформализованные</w:t>
      </w:r>
      <w:proofErr w:type="spellEnd"/>
      <w:r w:rsidRPr="007F08D2">
        <w:rPr>
          <w:rFonts w:ascii="Times New Roman" w:hAnsi="Times New Roman" w:cs="Times New Roman"/>
          <w:b/>
          <w:sz w:val="32"/>
          <w:szCs w:val="28"/>
        </w:rPr>
        <w:t xml:space="preserve"> методы исследования в области специального образования. Метод контент – анализа.</w:t>
      </w:r>
    </w:p>
    <w:p w:rsidR="004252DA" w:rsidRPr="00BE6064" w:rsidRDefault="004252DA" w:rsidP="00BE6064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064">
        <w:rPr>
          <w:rFonts w:ascii="Times New Roman" w:hAnsi="Times New Roman" w:cs="Times New Roman"/>
          <w:sz w:val="28"/>
          <w:szCs w:val="28"/>
        </w:rPr>
        <w:t xml:space="preserve">Метод контент-анализа представляет собой изучение продуктов (результатов) деятельности испытуемых. Продуктами деятельности, или объектами, могут выступать письменные работы, чтение, счет, классные и домашние задания. </w:t>
      </w:r>
      <w:r w:rsidR="001A7F7E">
        <w:rPr>
          <w:rFonts w:ascii="Times New Roman" w:hAnsi="Times New Roman" w:cs="Times New Roman"/>
          <w:sz w:val="28"/>
          <w:szCs w:val="28"/>
        </w:rPr>
        <w:t xml:space="preserve">Особенностью данного метода является то, что испытуемый не вступает в непосредственный контакт с исследователем. </w:t>
      </w:r>
      <w:r w:rsidRPr="00BE6064">
        <w:rPr>
          <w:rFonts w:ascii="Times New Roman" w:hAnsi="Times New Roman" w:cs="Times New Roman"/>
          <w:sz w:val="28"/>
          <w:szCs w:val="28"/>
        </w:rPr>
        <w:t>Метод контент-анализа подразделяется на этапы.</w:t>
      </w:r>
    </w:p>
    <w:p w:rsidR="004252DA" w:rsidRPr="00BE6064" w:rsidRDefault="00EF189A" w:rsidP="00BE6064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064">
        <w:rPr>
          <w:rFonts w:ascii="Times New Roman" w:hAnsi="Times New Roman" w:cs="Times New Roman"/>
          <w:sz w:val="28"/>
          <w:szCs w:val="28"/>
        </w:rPr>
        <w:t>На п</w:t>
      </w:r>
      <w:r w:rsidR="004252DA" w:rsidRPr="00BE6064">
        <w:rPr>
          <w:rFonts w:ascii="Times New Roman" w:hAnsi="Times New Roman" w:cs="Times New Roman"/>
          <w:sz w:val="28"/>
          <w:szCs w:val="28"/>
        </w:rPr>
        <w:t>ерв</w:t>
      </w:r>
      <w:r w:rsidRPr="00BE6064">
        <w:rPr>
          <w:rFonts w:ascii="Times New Roman" w:hAnsi="Times New Roman" w:cs="Times New Roman"/>
          <w:sz w:val="28"/>
          <w:szCs w:val="28"/>
        </w:rPr>
        <w:t xml:space="preserve">ом </w:t>
      </w:r>
      <w:r w:rsidR="004252DA" w:rsidRPr="00BE6064">
        <w:rPr>
          <w:rFonts w:ascii="Times New Roman" w:hAnsi="Times New Roman" w:cs="Times New Roman"/>
          <w:sz w:val="28"/>
          <w:szCs w:val="28"/>
        </w:rPr>
        <w:t>этап</w:t>
      </w:r>
      <w:r w:rsidRPr="00BE6064">
        <w:rPr>
          <w:rFonts w:ascii="Times New Roman" w:hAnsi="Times New Roman" w:cs="Times New Roman"/>
          <w:sz w:val="28"/>
          <w:szCs w:val="28"/>
        </w:rPr>
        <w:t>е</w:t>
      </w:r>
      <w:r w:rsidR="004252DA" w:rsidRPr="00BE6064">
        <w:rPr>
          <w:rFonts w:ascii="Times New Roman" w:hAnsi="Times New Roman" w:cs="Times New Roman"/>
          <w:sz w:val="28"/>
          <w:szCs w:val="28"/>
        </w:rPr>
        <w:t xml:space="preserve"> </w:t>
      </w:r>
      <w:r w:rsidRPr="00BE6064">
        <w:rPr>
          <w:rFonts w:ascii="Times New Roman" w:hAnsi="Times New Roman" w:cs="Times New Roman"/>
          <w:sz w:val="28"/>
          <w:szCs w:val="28"/>
        </w:rPr>
        <w:t>исследуется уровень</w:t>
      </w:r>
      <w:r w:rsidR="004252DA" w:rsidRPr="00BE6064">
        <w:rPr>
          <w:rFonts w:ascii="Times New Roman" w:hAnsi="Times New Roman" w:cs="Times New Roman"/>
          <w:sz w:val="28"/>
          <w:szCs w:val="28"/>
        </w:rPr>
        <w:t xml:space="preserve"> усвоения ребенком</w:t>
      </w:r>
      <w:r w:rsidRPr="00BE6064">
        <w:rPr>
          <w:rFonts w:ascii="Times New Roman" w:hAnsi="Times New Roman" w:cs="Times New Roman"/>
          <w:sz w:val="28"/>
          <w:szCs w:val="28"/>
        </w:rPr>
        <w:t xml:space="preserve"> буквенных и звуковых связей, т.е. ребенок записывает буквы под диктовку или списывает с изображений</w:t>
      </w:r>
      <w:r w:rsidR="004252DA" w:rsidRPr="00BE6064">
        <w:rPr>
          <w:rFonts w:ascii="Times New Roman" w:hAnsi="Times New Roman" w:cs="Times New Roman"/>
          <w:sz w:val="28"/>
          <w:szCs w:val="28"/>
        </w:rPr>
        <w:t xml:space="preserve">. </w:t>
      </w:r>
      <w:r w:rsidRPr="00BE6064">
        <w:rPr>
          <w:rFonts w:ascii="Times New Roman" w:hAnsi="Times New Roman" w:cs="Times New Roman"/>
          <w:sz w:val="28"/>
          <w:szCs w:val="28"/>
        </w:rPr>
        <w:t>При этом учитывается скорость выполнения заданий</w:t>
      </w:r>
      <w:r w:rsidR="004252DA" w:rsidRPr="00BE6064">
        <w:rPr>
          <w:rFonts w:ascii="Times New Roman" w:hAnsi="Times New Roman" w:cs="Times New Roman"/>
          <w:sz w:val="28"/>
          <w:szCs w:val="28"/>
        </w:rPr>
        <w:t>.</w:t>
      </w:r>
      <w:r w:rsidRPr="00BE6064">
        <w:rPr>
          <w:rFonts w:ascii="Times New Roman" w:hAnsi="Times New Roman" w:cs="Times New Roman"/>
          <w:sz w:val="28"/>
          <w:szCs w:val="28"/>
        </w:rPr>
        <w:t xml:space="preserve"> Если ребенок заменяет некоторые буквы, то устанавливается степень замены.</w:t>
      </w:r>
      <w:r w:rsidR="00831B93" w:rsidRPr="00BE6064">
        <w:rPr>
          <w:rFonts w:ascii="Times New Roman" w:hAnsi="Times New Roman" w:cs="Times New Roman"/>
          <w:sz w:val="28"/>
          <w:szCs w:val="28"/>
        </w:rPr>
        <w:t xml:space="preserve"> </w:t>
      </w:r>
      <w:r w:rsidRPr="00BE6064">
        <w:rPr>
          <w:rFonts w:ascii="Times New Roman" w:hAnsi="Times New Roman" w:cs="Times New Roman"/>
          <w:sz w:val="28"/>
          <w:szCs w:val="28"/>
        </w:rPr>
        <w:t xml:space="preserve"> </w:t>
      </w:r>
      <w:r w:rsidR="004252DA" w:rsidRPr="00BE6064"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 w:rsidR="00831B93" w:rsidRPr="00BE606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BE6064">
        <w:rPr>
          <w:rFonts w:ascii="Times New Roman" w:hAnsi="Times New Roman" w:cs="Times New Roman"/>
          <w:sz w:val="28"/>
          <w:szCs w:val="28"/>
        </w:rPr>
        <w:t>поиск</w:t>
      </w:r>
      <w:r w:rsidR="00831B93" w:rsidRPr="00BE6064">
        <w:rPr>
          <w:rFonts w:ascii="Times New Roman" w:hAnsi="Times New Roman" w:cs="Times New Roman"/>
          <w:sz w:val="28"/>
          <w:szCs w:val="28"/>
        </w:rPr>
        <w:t xml:space="preserve"> ошибок в письменных работах</w:t>
      </w:r>
      <w:r w:rsidR="004252DA" w:rsidRPr="00BE6064">
        <w:rPr>
          <w:rFonts w:ascii="Times New Roman" w:hAnsi="Times New Roman" w:cs="Times New Roman"/>
          <w:sz w:val="28"/>
          <w:szCs w:val="28"/>
        </w:rPr>
        <w:t xml:space="preserve"> </w:t>
      </w:r>
      <w:r w:rsidR="00831B93" w:rsidRPr="00BE6064">
        <w:rPr>
          <w:rFonts w:ascii="Times New Roman" w:hAnsi="Times New Roman" w:cs="Times New Roman"/>
          <w:sz w:val="28"/>
          <w:szCs w:val="28"/>
        </w:rPr>
        <w:t xml:space="preserve">(например, в </w:t>
      </w:r>
      <w:r w:rsidR="004252DA" w:rsidRPr="00BE6064">
        <w:rPr>
          <w:rFonts w:ascii="Times New Roman" w:hAnsi="Times New Roman" w:cs="Times New Roman"/>
          <w:sz w:val="28"/>
          <w:szCs w:val="28"/>
        </w:rPr>
        <w:t>диктант</w:t>
      </w:r>
      <w:r w:rsidR="00831B93" w:rsidRPr="00BE6064">
        <w:rPr>
          <w:rFonts w:ascii="Times New Roman" w:hAnsi="Times New Roman" w:cs="Times New Roman"/>
          <w:sz w:val="28"/>
          <w:szCs w:val="28"/>
        </w:rPr>
        <w:t>ах</w:t>
      </w:r>
      <w:r w:rsidR="004252DA" w:rsidRPr="00BE6064">
        <w:rPr>
          <w:rFonts w:ascii="Times New Roman" w:hAnsi="Times New Roman" w:cs="Times New Roman"/>
          <w:sz w:val="28"/>
          <w:szCs w:val="28"/>
        </w:rPr>
        <w:t xml:space="preserve">, </w:t>
      </w:r>
      <w:r w:rsidR="00831B93" w:rsidRPr="00BE6064">
        <w:rPr>
          <w:rFonts w:ascii="Times New Roman" w:hAnsi="Times New Roman" w:cs="Times New Roman"/>
          <w:sz w:val="28"/>
          <w:szCs w:val="28"/>
        </w:rPr>
        <w:t xml:space="preserve">или </w:t>
      </w:r>
      <w:r w:rsidR="004252DA" w:rsidRPr="00BE6064">
        <w:rPr>
          <w:rFonts w:ascii="Times New Roman" w:hAnsi="Times New Roman" w:cs="Times New Roman"/>
          <w:sz w:val="28"/>
          <w:szCs w:val="28"/>
        </w:rPr>
        <w:t>при вставке пропу</w:t>
      </w:r>
      <w:r w:rsidR="00831B93" w:rsidRPr="00BE6064">
        <w:rPr>
          <w:rFonts w:ascii="Times New Roman" w:hAnsi="Times New Roman" w:cs="Times New Roman"/>
          <w:sz w:val="28"/>
          <w:szCs w:val="28"/>
        </w:rPr>
        <w:t>щ</w:t>
      </w:r>
      <w:r w:rsidR="004252DA" w:rsidRPr="00BE6064">
        <w:rPr>
          <w:rFonts w:ascii="Times New Roman" w:hAnsi="Times New Roman" w:cs="Times New Roman"/>
          <w:sz w:val="28"/>
          <w:szCs w:val="28"/>
        </w:rPr>
        <w:t>енных букв</w:t>
      </w:r>
      <w:r w:rsidR="00831B93" w:rsidRPr="00BE6064">
        <w:rPr>
          <w:rFonts w:ascii="Times New Roman" w:hAnsi="Times New Roman" w:cs="Times New Roman"/>
          <w:sz w:val="28"/>
          <w:szCs w:val="28"/>
        </w:rPr>
        <w:t>)</w:t>
      </w:r>
      <w:r w:rsidR="004252DA" w:rsidRPr="00BE6064">
        <w:rPr>
          <w:rFonts w:ascii="Times New Roman" w:hAnsi="Times New Roman" w:cs="Times New Roman"/>
          <w:sz w:val="28"/>
          <w:szCs w:val="28"/>
        </w:rPr>
        <w:t xml:space="preserve">. </w:t>
      </w:r>
      <w:r w:rsidR="00831B93" w:rsidRPr="00BE6064">
        <w:rPr>
          <w:rFonts w:ascii="Times New Roman" w:hAnsi="Times New Roman" w:cs="Times New Roman"/>
          <w:sz w:val="28"/>
          <w:szCs w:val="28"/>
        </w:rPr>
        <w:t>Затем изучается</w:t>
      </w:r>
      <w:r w:rsidR="004252DA" w:rsidRPr="00BE6064">
        <w:rPr>
          <w:rFonts w:ascii="Times New Roman" w:hAnsi="Times New Roman" w:cs="Times New Roman"/>
          <w:sz w:val="28"/>
          <w:szCs w:val="28"/>
        </w:rPr>
        <w:t xml:space="preserve"> числ</w:t>
      </w:r>
      <w:r w:rsidR="00831B93" w:rsidRPr="00BE6064">
        <w:rPr>
          <w:rFonts w:ascii="Times New Roman" w:hAnsi="Times New Roman" w:cs="Times New Roman"/>
          <w:sz w:val="28"/>
          <w:szCs w:val="28"/>
        </w:rPr>
        <w:t>о</w:t>
      </w:r>
      <w:r w:rsidR="004252DA" w:rsidRPr="00BE6064">
        <w:rPr>
          <w:rFonts w:ascii="Times New Roman" w:hAnsi="Times New Roman" w:cs="Times New Roman"/>
          <w:sz w:val="28"/>
          <w:szCs w:val="28"/>
        </w:rPr>
        <w:t xml:space="preserve"> ошибок</w:t>
      </w:r>
      <w:r w:rsidR="00831B93" w:rsidRPr="00BE6064">
        <w:rPr>
          <w:rFonts w:ascii="Times New Roman" w:hAnsi="Times New Roman" w:cs="Times New Roman"/>
          <w:sz w:val="28"/>
          <w:szCs w:val="28"/>
        </w:rPr>
        <w:t xml:space="preserve"> и их характер</w:t>
      </w:r>
      <w:r w:rsidR="004252DA" w:rsidRPr="00BE6064">
        <w:rPr>
          <w:rFonts w:ascii="Times New Roman" w:hAnsi="Times New Roman" w:cs="Times New Roman"/>
          <w:sz w:val="28"/>
          <w:szCs w:val="28"/>
        </w:rPr>
        <w:t xml:space="preserve"> в </w:t>
      </w:r>
      <w:r w:rsidR="00831B93" w:rsidRPr="00BE6064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4252DA" w:rsidRPr="00BE6064">
        <w:rPr>
          <w:rFonts w:ascii="Times New Roman" w:hAnsi="Times New Roman" w:cs="Times New Roman"/>
          <w:sz w:val="28"/>
          <w:szCs w:val="28"/>
        </w:rPr>
        <w:t>письменных работ</w:t>
      </w:r>
      <w:r w:rsidR="00831B93" w:rsidRPr="00BE6064">
        <w:rPr>
          <w:rFonts w:ascii="Times New Roman" w:hAnsi="Times New Roman" w:cs="Times New Roman"/>
          <w:sz w:val="28"/>
          <w:szCs w:val="28"/>
        </w:rPr>
        <w:t>ах</w:t>
      </w:r>
      <w:r w:rsidR="004252DA" w:rsidRPr="00BE6064">
        <w:rPr>
          <w:rFonts w:ascii="Times New Roman" w:hAnsi="Times New Roman" w:cs="Times New Roman"/>
          <w:sz w:val="28"/>
          <w:szCs w:val="28"/>
        </w:rPr>
        <w:t>.</w:t>
      </w:r>
    </w:p>
    <w:p w:rsidR="004252DA" w:rsidRPr="00BE6064" w:rsidRDefault="00831B93" w:rsidP="00BE6064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064">
        <w:rPr>
          <w:rFonts w:ascii="Times New Roman" w:hAnsi="Times New Roman" w:cs="Times New Roman"/>
          <w:sz w:val="28"/>
          <w:szCs w:val="28"/>
        </w:rPr>
        <w:t>Метод контент-анализа</w:t>
      </w:r>
      <w:r w:rsidR="004252DA" w:rsidRPr="00BE6064">
        <w:rPr>
          <w:rFonts w:ascii="Times New Roman" w:hAnsi="Times New Roman" w:cs="Times New Roman"/>
          <w:sz w:val="28"/>
          <w:szCs w:val="28"/>
        </w:rPr>
        <w:t xml:space="preserve"> </w:t>
      </w:r>
      <w:r w:rsidRPr="00BE6064">
        <w:rPr>
          <w:rFonts w:ascii="Times New Roman" w:hAnsi="Times New Roman" w:cs="Times New Roman"/>
          <w:sz w:val="28"/>
          <w:szCs w:val="28"/>
        </w:rPr>
        <w:t>является</w:t>
      </w:r>
      <w:r w:rsidR="004252DA" w:rsidRPr="00BE6064">
        <w:rPr>
          <w:rFonts w:ascii="Times New Roman" w:hAnsi="Times New Roman" w:cs="Times New Roman"/>
          <w:sz w:val="28"/>
          <w:szCs w:val="28"/>
        </w:rPr>
        <w:t xml:space="preserve"> важн</w:t>
      </w:r>
      <w:r w:rsidRPr="00BE6064">
        <w:rPr>
          <w:rFonts w:ascii="Times New Roman" w:hAnsi="Times New Roman" w:cs="Times New Roman"/>
          <w:sz w:val="28"/>
          <w:szCs w:val="28"/>
        </w:rPr>
        <w:t>ой</w:t>
      </w:r>
      <w:r w:rsidR="004252DA" w:rsidRPr="00BE6064">
        <w:rPr>
          <w:rFonts w:ascii="Times New Roman" w:hAnsi="Times New Roman" w:cs="Times New Roman"/>
          <w:sz w:val="28"/>
          <w:szCs w:val="28"/>
        </w:rPr>
        <w:t xml:space="preserve"> </w:t>
      </w:r>
      <w:r w:rsidRPr="00BE6064">
        <w:rPr>
          <w:rFonts w:ascii="Times New Roman" w:hAnsi="Times New Roman" w:cs="Times New Roman"/>
          <w:sz w:val="28"/>
          <w:szCs w:val="28"/>
        </w:rPr>
        <w:t>частью</w:t>
      </w:r>
      <w:r w:rsidR="004252DA" w:rsidRPr="00BE6064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Pr="00BE6064">
        <w:rPr>
          <w:rFonts w:ascii="Times New Roman" w:hAnsi="Times New Roman" w:cs="Times New Roman"/>
          <w:sz w:val="28"/>
          <w:szCs w:val="28"/>
        </w:rPr>
        <w:t>х методик</w:t>
      </w:r>
      <w:r w:rsidR="004252DA" w:rsidRPr="00BE6064">
        <w:rPr>
          <w:rFonts w:ascii="Times New Roman" w:hAnsi="Times New Roman" w:cs="Times New Roman"/>
          <w:sz w:val="28"/>
          <w:szCs w:val="28"/>
        </w:rPr>
        <w:t xml:space="preserve">. </w:t>
      </w:r>
      <w:r w:rsidRPr="00BE6064">
        <w:rPr>
          <w:rFonts w:ascii="Times New Roman" w:hAnsi="Times New Roman" w:cs="Times New Roman"/>
          <w:sz w:val="28"/>
          <w:szCs w:val="28"/>
        </w:rPr>
        <w:t>Например, исследование школьных навыков используется в</w:t>
      </w:r>
      <w:r w:rsidR="004252DA" w:rsidRPr="00BE6064">
        <w:rPr>
          <w:rFonts w:ascii="Times New Roman" w:hAnsi="Times New Roman" w:cs="Times New Roman"/>
          <w:sz w:val="28"/>
          <w:szCs w:val="28"/>
        </w:rPr>
        <w:t xml:space="preserve"> методике нейропсихологического исследования детей с </w:t>
      </w:r>
      <w:r w:rsidRPr="00BE6064">
        <w:rPr>
          <w:rFonts w:ascii="Times New Roman" w:hAnsi="Times New Roman" w:cs="Times New Roman"/>
          <w:sz w:val="28"/>
          <w:szCs w:val="28"/>
        </w:rPr>
        <w:t>аномалией психического развития.</w:t>
      </w:r>
      <w:r w:rsidR="004252DA" w:rsidRPr="00BE6064">
        <w:rPr>
          <w:rFonts w:ascii="Times New Roman" w:hAnsi="Times New Roman" w:cs="Times New Roman"/>
          <w:sz w:val="28"/>
          <w:szCs w:val="28"/>
        </w:rPr>
        <w:t xml:space="preserve"> </w:t>
      </w:r>
      <w:r w:rsidRPr="00BE6064">
        <w:rPr>
          <w:rFonts w:ascii="Times New Roman" w:hAnsi="Times New Roman" w:cs="Times New Roman"/>
          <w:sz w:val="28"/>
          <w:szCs w:val="28"/>
        </w:rPr>
        <w:t>В методе исследования школьных навыков используется оценка</w:t>
      </w:r>
      <w:r w:rsidR="004252DA" w:rsidRPr="00BE6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5B4" w:rsidRPr="00BE6064">
        <w:rPr>
          <w:rFonts w:ascii="Times New Roman" w:hAnsi="Times New Roman" w:cs="Times New Roman"/>
          <w:sz w:val="28"/>
          <w:szCs w:val="28"/>
        </w:rPr>
        <w:t>различных навыков</w:t>
      </w:r>
      <w:proofErr w:type="gramEnd"/>
      <w:r w:rsidR="002B25B4" w:rsidRPr="00BE6064">
        <w:rPr>
          <w:rFonts w:ascii="Times New Roman" w:hAnsi="Times New Roman" w:cs="Times New Roman"/>
          <w:sz w:val="28"/>
          <w:szCs w:val="28"/>
        </w:rPr>
        <w:t xml:space="preserve"> обучаемых в зависимости от возраста по </w:t>
      </w:r>
      <w:proofErr w:type="spellStart"/>
      <w:r w:rsidR="002B25B4" w:rsidRPr="00BE6064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="002B25B4" w:rsidRPr="00BE6064">
        <w:rPr>
          <w:rFonts w:ascii="Times New Roman" w:hAnsi="Times New Roman" w:cs="Times New Roman"/>
          <w:sz w:val="28"/>
          <w:szCs w:val="28"/>
        </w:rPr>
        <w:t xml:space="preserve"> </w:t>
      </w:r>
      <w:r w:rsidR="004252DA" w:rsidRPr="00BE6064">
        <w:rPr>
          <w:rFonts w:ascii="Times New Roman" w:hAnsi="Times New Roman" w:cs="Times New Roman"/>
          <w:sz w:val="28"/>
          <w:szCs w:val="28"/>
        </w:rPr>
        <w:t>шкале.</w:t>
      </w:r>
    </w:p>
    <w:p w:rsidR="001A7F7E" w:rsidRDefault="002B25B4" w:rsidP="00BE6064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064">
        <w:rPr>
          <w:rFonts w:ascii="Times New Roman" w:hAnsi="Times New Roman" w:cs="Times New Roman"/>
          <w:sz w:val="28"/>
          <w:szCs w:val="28"/>
        </w:rPr>
        <w:t>Разработано несколько методов рисунка, как особая разновидность анализа</w:t>
      </w:r>
      <w:r w:rsidR="004252DA" w:rsidRPr="00BE6064">
        <w:rPr>
          <w:rFonts w:ascii="Times New Roman" w:hAnsi="Times New Roman" w:cs="Times New Roman"/>
          <w:sz w:val="28"/>
          <w:szCs w:val="28"/>
        </w:rPr>
        <w:t xml:space="preserve">. </w:t>
      </w:r>
      <w:r w:rsidRPr="00BE6064">
        <w:rPr>
          <w:rFonts w:ascii="Times New Roman" w:hAnsi="Times New Roman" w:cs="Times New Roman"/>
          <w:sz w:val="28"/>
          <w:szCs w:val="28"/>
        </w:rPr>
        <w:t xml:space="preserve">Одним из распространенных является «рисунок человека»: испытуемому предлагается нарисовать человека на листе бумаги. По данной методике можно узнать, что тревожит ребенка, его побуждения, конфликты, оценить уровень развития ребёнка в умственном плане. </w:t>
      </w:r>
    </w:p>
    <w:p w:rsidR="002B25B4" w:rsidRPr="00BE6064" w:rsidRDefault="007F08D2" w:rsidP="00BE6064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Плюсом</w:t>
      </w:r>
      <w:r w:rsidR="001A7F7E">
        <w:rPr>
          <w:rFonts w:ascii="Times New Roman" w:hAnsi="Times New Roman" w:cs="Times New Roman"/>
          <w:sz w:val="28"/>
          <w:szCs w:val="28"/>
        </w:rPr>
        <w:t xml:space="preserve"> данного метода исследования является возможность собрать большой объем материала за короткий промежуток времени. </w:t>
      </w:r>
      <w:r>
        <w:rPr>
          <w:rFonts w:ascii="Times New Roman" w:hAnsi="Times New Roman" w:cs="Times New Roman"/>
          <w:sz w:val="28"/>
          <w:szCs w:val="28"/>
        </w:rPr>
        <w:t>Однако, к</w:t>
      </w:r>
      <w:r w:rsidR="001A7F7E" w:rsidRPr="001A7F7E">
        <w:rPr>
          <w:rFonts w:ascii="Times New Roman" w:hAnsi="Times New Roman" w:cs="Times New Roman"/>
          <w:sz w:val="28"/>
          <w:szCs w:val="28"/>
        </w:rPr>
        <w:t xml:space="preserve"> использованию данного метода предъявляются повышенные требования к компетенции психолога, который должен пройти специальное обучение для </w:t>
      </w:r>
      <w:r>
        <w:rPr>
          <w:rFonts w:ascii="Times New Roman" w:hAnsi="Times New Roman" w:cs="Times New Roman"/>
          <w:sz w:val="28"/>
          <w:szCs w:val="28"/>
        </w:rPr>
        <w:t xml:space="preserve">правильной обработки </w:t>
      </w:r>
      <w:r w:rsidR="001A7F7E" w:rsidRPr="001A7F7E">
        <w:rPr>
          <w:rFonts w:ascii="Times New Roman" w:hAnsi="Times New Roman" w:cs="Times New Roman"/>
          <w:sz w:val="28"/>
          <w:szCs w:val="28"/>
        </w:rPr>
        <w:t>полученной информации, использовать инновационные методы трактовки результата.</w:t>
      </w:r>
      <w:r w:rsidR="001A7F7E">
        <w:rPr>
          <w:rFonts w:ascii="Times New Roman" w:hAnsi="Times New Roman" w:cs="Times New Roman"/>
          <w:sz w:val="28"/>
          <w:szCs w:val="28"/>
        </w:rPr>
        <w:t xml:space="preserve"> </w:t>
      </w:r>
      <w:r w:rsidR="001A7F7E" w:rsidRPr="001A7F7E">
        <w:rPr>
          <w:rFonts w:ascii="Times New Roman" w:hAnsi="Times New Roman" w:cs="Times New Roman"/>
          <w:sz w:val="28"/>
          <w:szCs w:val="28"/>
        </w:rPr>
        <w:t>Для реализации этого метода анализа используются специальн</w:t>
      </w:r>
      <w:r>
        <w:rPr>
          <w:rFonts w:ascii="Times New Roman" w:hAnsi="Times New Roman" w:cs="Times New Roman"/>
          <w:sz w:val="28"/>
          <w:szCs w:val="28"/>
        </w:rPr>
        <w:t>о разработанные</w:t>
      </w:r>
      <w:r w:rsidR="001A7F7E" w:rsidRPr="001A7F7E">
        <w:rPr>
          <w:rFonts w:ascii="Times New Roman" w:hAnsi="Times New Roman" w:cs="Times New Roman"/>
          <w:sz w:val="28"/>
          <w:szCs w:val="28"/>
        </w:rPr>
        <w:t xml:space="preserve"> схемы.</w:t>
      </w:r>
      <w:r w:rsidR="001A7F7E">
        <w:rPr>
          <w:rFonts w:ascii="Times New Roman" w:hAnsi="Times New Roman" w:cs="Times New Roman"/>
          <w:sz w:val="28"/>
          <w:szCs w:val="28"/>
        </w:rPr>
        <w:t xml:space="preserve"> А</w:t>
      </w:r>
      <w:r w:rsidR="002B25B4" w:rsidRPr="00BE6064">
        <w:rPr>
          <w:rFonts w:ascii="Times New Roman" w:hAnsi="Times New Roman" w:cs="Times New Roman"/>
          <w:sz w:val="28"/>
          <w:szCs w:val="28"/>
        </w:rPr>
        <w:t>нализ результатов деятельности</w:t>
      </w:r>
      <w:r w:rsidR="001A7F7E">
        <w:rPr>
          <w:rFonts w:ascii="Times New Roman" w:hAnsi="Times New Roman" w:cs="Times New Roman"/>
          <w:sz w:val="28"/>
          <w:szCs w:val="28"/>
        </w:rPr>
        <w:t>, или контент-анализ,</w:t>
      </w:r>
      <w:r w:rsidR="002B25B4" w:rsidRPr="00BE6064">
        <w:rPr>
          <w:rFonts w:ascii="Times New Roman" w:hAnsi="Times New Roman" w:cs="Times New Roman"/>
          <w:sz w:val="28"/>
          <w:szCs w:val="28"/>
        </w:rPr>
        <w:t xml:space="preserve"> </w:t>
      </w:r>
      <w:r w:rsidR="001A7F7E">
        <w:rPr>
          <w:rFonts w:ascii="Times New Roman" w:hAnsi="Times New Roman" w:cs="Times New Roman"/>
          <w:sz w:val="28"/>
          <w:szCs w:val="28"/>
        </w:rPr>
        <w:t>используется в исследованиях как</w:t>
      </w:r>
      <w:r w:rsidR="002B25B4" w:rsidRPr="00BE6064">
        <w:rPr>
          <w:rFonts w:ascii="Times New Roman" w:hAnsi="Times New Roman" w:cs="Times New Roman"/>
          <w:sz w:val="28"/>
          <w:szCs w:val="28"/>
        </w:rPr>
        <w:t xml:space="preserve"> вспомогательны</w:t>
      </w:r>
      <w:r w:rsidR="001A7F7E">
        <w:rPr>
          <w:rFonts w:ascii="Times New Roman" w:hAnsi="Times New Roman" w:cs="Times New Roman"/>
          <w:sz w:val="28"/>
          <w:szCs w:val="28"/>
        </w:rPr>
        <w:t>й</w:t>
      </w:r>
      <w:r w:rsidR="002B25B4" w:rsidRPr="00BE6064">
        <w:rPr>
          <w:rFonts w:ascii="Times New Roman" w:hAnsi="Times New Roman" w:cs="Times New Roman"/>
          <w:sz w:val="28"/>
          <w:szCs w:val="28"/>
        </w:rPr>
        <w:t xml:space="preserve"> метод, </w:t>
      </w:r>
      <w:r w:rsidR="001A7F7E">
        <w:rPr>
          <w:rFonts w:ascii="Times New Roman" w:hAnsi="Times New Roman" w:cs="Times New Roman"/>
          <w:sz w:val="28"/>
          <w:szCs w:val="28"/>
        </w:rPr>
        <w:t>так как</w:t>
      </w:r>
      <w:r w:rsidR="002B25B4" w:rsidRPr="00BE6064">
        <w:rPr>
          <w:rFonts w:ascii="Times New Roman" w:hAnsi="Times New Roman" w:cs="Times New Roman"/>
          <w:sz w:val="28"/>
          <w:szCs w:val="28"/>
        </w:rPr>
        <w:t xml:space="preserve"> он </w:t>
      </w:r>
      <w:r w:rsidR="001A7F7E">
        <w:rPr>
          <w:rFonts w:ascii="Times New Roman" w:hAnsi="Times New Roman" w:cs="Times New Roman"/>
          <w:sz w:val="28"/>
          <w:szCs w:val="28"/>
        </w:rPr>
        <w:t xml:space="preserve">продуктивен и надёжен, только когда </w:t>
      </w:r>
      <w:r w:rsidR="002B25B4" w:rsidRPr="00BE6064">
        <w:rPr>
          <w:rFonts w:ascii="Times New Roman" w:hAnsi="Times New Roman" w:cs="Times New Roman"/>
          <w:sz w:val="28"/>
          <w:szCs w:val="28"/>
        </w:rPr>
        <w:t>сочета</w:t>
      </w:r>
      <w:r w:rsidR="001A7F7E">
        <w:rPr>
          <w:rFonts w:ascii="Times New Roman" w:hAnsi="Times New Roman" w:cs="Times New Roman"/>
          <w:sz w:val="28"/>
          <w:szCs w:val="28"/>
        </w:rPr>
        <w:t>ется</w:t>
      </w:r>
      <w:r w:rsidR="002B25B4" w:rsidRPr="00BE6064">
        <w:rPr>
          <w:rFonts w:ascii="Times New Roman" w:hAnsi="Times New Roman" w:cs="Times New Roman"/>
          <w:sz w:val="28"/>
          <w:szCs w:val="28"/>
        </w:rPr>
        <w:t xml:space="preserve"> с </w:t>
      </w:r>
      <w:r w:rsidR="001A7F7E">
        <w:rPr>
          <w:rFonts w:ascii="Times New Roman" w:hAnsi="Times New Roman" w:cs="Times New Roman"/>
          <w:sz w:val="28"/>
          <w:szCs w:val="28"/>
        </w:rPr>
        <w:t>методами эксперимента и наблюдения</w:t>
      </w:r>
      <w:r w:rsidR="002B25B4" w:rsidRPr="00BE6064">
        <w:rPr>
          <w:rFonts w:ascii="Times New Roman" w:hAnsi="Times New Roman" w:cs="Times New Roman"/>
          <w:sz w:val="28"/>
          <w:szCs w:val="28"/>
        </w:rPr>
        <w:t>.</w:t>
      </w:r>
    </w:p>
    <w:sectPr w:rsidR="002B25B4" w:rsidRPr="00BE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AB"/>
    <w:rsid w:val="001A7F7E"/>
    <w:rsid w:val="002B25B4"/>
    <w:rsid w:val="00352AAB"/>
    <w:rsid w:val="003F7074"/>
    <w:rsid w:val="004252DA"/>
    <w:rsid w:val="007F08D2"/>
    <w:rsid w:val="00831B93"/>
    <w:rsid w:val="009E5303"/>
    <w:rsid w:val="00A64F12"/>
    <w:rsid w:val="00BE6064"/>
    <w:rsid w:val="00E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369F0-17D9-46F0-9AD9-96F00C22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2022-12-02T09:58:00Z</dcterms:created>
  <dcterms:modified xsi:type="dcterms:W3CDTF">2022-12-02T09:58:00Z</dcterms:modified>
</cp:coreProperties>
</file>