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6663" w14:textId="42403EA2" w:rsidR="003F70CF" w:rsidRPr="003F70CF" w:rsidRDefault="003F70CF" w:rsidP="003F70CF">
      <w:pPr>
        <w:jc w:val="center"/>
        <w:rPr>
          <w:rFonts w:ascii="Times New Roman" w:hAnsi="Times New Roman" w:cs="Times New Roman"/>
          <w:sz w:val="28"/>
          <w:szCs w:val="28"/>
          <w:lang w:val="kk-KZ"/>
        </w:rPr>
      </w:pPr>
      <w:bookmarkStart w:id="0" w:name="_Hlk127738670"/>
      <w:bookmarkEnd w:id="0"/>
      <w:r>
        <w:rPr>
          <w:rFonts w:ascii="Times New Roman" w:hAnsi="Times New Roman" w:cs="Times New Roman"/>
          <w:sz w:val="28"/>
          <w:szCs w:val="28"/>
          <w:lang w:val="kk-KZ"/>
        </w:rPr>
        <w:t xml:space="preserve">Математика пәні бойынша </w:t>
      </w:r>
      <w:r w:rsidRPr="003F70CF">
        <w:rPr>
          <w:rFonts w:ascii="Times New Roman" w:hAnsi="Times New Roman" w:cs="Times New Roman"/>
          <w:sz w:val="28"/>
          <w:szCs w:val="28"/>
          <w:lang w:val="ru-RU"/>
        </w:rPr>
        <w:t>1</w:t>
      </w:r>
      <w:r>
        <w:rPr>
          <w:rFonts w:ascii="Times New Roman" w:hAnsi="Times New Roman" w:cs="Times New Roman"/>
          <w:sz w:val="28"/>
          <w:szCs w:val="28"/>
          <w:lang w:val="kk-KZ"/>
        </w:rPr>
        <w:t xml:space="preserve"> сыныпта есеп шығаруға үйрету.</w:t>
      </w:r>
    </w:p>
    <w:p w14:paraId="5BD7E033" w14:textId="5E905537" w:rsidR="003F70CF" w:rsidRPr="003F70CF" w:rsidRDefault="003700E9" w:rsidP="003F70C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Математика пәні бойынша </w:t>
      </w:r>
      <w:r w:rsidR="00DE480A" w:rsidRPr="003F70CF">
        <w:rPr>
          <w:rFonts w:ascii="Times New Roman" w:hAnsi="Times New Roman" w:cs="Times New Roman"/>
          <w:sz w:val="28"/>
          <w:szCs w:val="28"/>
          <w:lang w:val="kk-KZ"/>
        </w:rPr>
        <w:t>1</w:t>
      </w:r>
      <w:r w:rsidR="00DE480A">
        <w:rPr>
          <w:rFonts w:ascii="Times New Roman" w:hAnsi="Times New Roman" w:cs="Times New Roman"/>
          <w:sz w:val="28"/>
          <w:szCs w:val="28"/>
          <w:lang w:val="kk-KZ"/>
        </w:rPr>
        <w:t xml:space="preserve"> сынып</w:t>
      </w:r>
      <w:r>
        <w:rPr>
          <w:rFonts w:ascii="Times New Roman" w:hAnsi="Times New Roman" w:cs="Times New Roman"/>
          <w:sz w:val="28"/>
          <w:szCs w:val="28"/>
          <w:lang w:val="kk-KZ"/>
        </w:rPr>
        <w:t xml:space="preserve"> бағдарламасының «Есептер.Есеп шығару» бөлімін оқытудағы ерекшеліктеріне тоқталып,</w:t>
      </w:r>
      <w:r w:rsidR="00DE480A">
        <w:rPr>
          <w:rFonts w:ascii="Times New Roman" w:hAnsi="Times New Roman" w:cs="Times New Roman"/>
          <w:sz w:val="28"/>
          <w:szCs w:val="28"/>
          <w:lang w:val="kk-KZ"/>
        </w:rPr>
        <w:t>бағдарлама бойынша оқушылардың білімін жетілдіру жұмысын ұйымдастыру</w:t>
      </w:r>
      <w:r>
        <w:rPr>
          <w:rFonts w:ascii="Times New Roman" w:hAnsi="Times New Roman" w:cs="Times New Roman"/>
          <w:sz w:val="28"/>
          <w:szCs w:val="28"/>
          <w:lang w:val="kk-KZ"/>
        </w:rPr>
        <w:t>.</w:t>
      </w:r>
      <w:r w:rsidR="003F70CF" w:rsidRPr="003F70CF">
        <w:rPr>
          <w:rFonts w:ascii="Times New Roman" w:hAnsi="Times New Roman" w:cs="Times New Roman"/>
          <w:sz w:val="28"/>
          <w:szCs w:val="28"/>
          <w:lang w:val="kk-KZ"/>
        </w:rPr>
        <w:t xml:space="preserve"> </w:t>
      </w:r>
    </w:p>
    <w:p w14:paraId="27365EF1" w14:textId="1987092B" w:rsidR="003700E9" w:rsidRDefault="003700E9" w:rsidP="003700E9">
      <w:pPr>
        <w:jc w:val="both"/>
        <w:rPr>
          <w:rFonts w:ascii="Times New Roman" w:hAnsi="Times New Roman" w:cs="Times New Roman"/>
          <w:sz w:val="28"/>
          <w:szCs w:val="28"/>
          <w:lang w:val="kk-KZ"/>
        </w:rPr>
      </w:pPr>
      <w:r>
        <w:rPr>
          <w:rFonts w:ascii="Times New Roman" w:hAnsi="Times New Roman" w:cs="Times New Roman"/>
          <w:sz w:val="28"/>
          <w:szCs w:val="28"/>
          <w:lang w:val="kk-KZ"/>
        </w:rPr>
        <w:t>Мұндағы мақсат:Оқушылар  жеке жұмыс арқылы есепке талдау жасап үйренеді, оқуға деген белсенділігі артады, қызығушылық пайда болады, оқушы өз білімін бағалауға үйренеді,мұғалім әр оқушының жұмысындағы жіберілген қателіктерін жоюға мүмкіндік береді.</w:t>
      </w:r>
    </w:p>
    <w:p w14:paraId="6BE513F2" w14:textId="77777777" w:rsidR="003700E9" w:rsidRDefault="003700E9" w:rsidP="003700E9">
      <w:pPr>
        <w:jc w:val="both"/>
        <w:rPr>
          <w:rFonts w:ascii="Times New Roman" w:hAnsi="Times New Roman" w:cs="Times New Roman"/>
          <w:sz w:val="28"/>
          <w:szCs w:val="28"/>
          <w:lang w:val="kk-KZ"/>
        </w:rPr>
      </w:pPr>
      <w:r>
        <w:rPr>
          <w:rFonts w:ascii="Times New Roman" w:hAnsi="Times New Roman" w:cs="Times New Roman"/>
          <w:sz w:val="28"/>
          <w:szCs w:val="28"/>
          <w:lang w:val="kk-KZ"/>
        </w:rPr>
        <w:t>Есеп шығарудың жалпы білігі мен дағдысын қалыптастырудың қиындығы оқушыларды есеп шығаруды барысындағы іс әрекеттеріне жүйелі де тиянақты талдау жасалып отырмауына,сондай ақ белгілі бір типтегі есептерді шығаруға үйретуді неден бастап, ондағы жүйелік пен сабақтастық ұйымдастыру  басты міндет болып табылады.</w:t>
      </w:r>
    </w:p>
    <w:p w14:paraId="4E3B274B" w14:textId="77777777" w:rsidR="003700E9" w:rsidRDefault="003700E9" w:rsidP="003700E9">
      <w:p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 мәтінді есептерді шешуге үйретуді бірден есепті шешуден емес, есепті құруға үйретуден бастау ұсынылады. Осы тұста  суретті есептердің көмегі зор.</w:t>
      </w:r>
    </w:p>
    <w:p w14:paraId="4E5F562A" w14:textId="77777777" w:rsidR="003700E9" w:rsidRDefault="003700E9" w:rsidP="003700E9">
      <w:pPr>
        <w:jc w:val="both"/>
        <w:rPr>
          <w:rFonts w:ascii="Times New Roman" w:hAnsi="Times New Roman" w:cs="Times New Roman"/>
          <w:sz w:val="28"/>
          <w:szCs w:val="28"/>
          <w:lang w:val="kk-KZ"/>
        </w:rPr>
      </w:pPr>
      <w:r>
        <w:rPr>
          <w:rFonts w:ascii="Times New Roman" w:hAnsi="Times New Roman" w:cs="Times New Roman"/>
          <w:sz w:val="28"/>
          <w:szCs w:val="28"/>
          <w:lang w:val="kk-KZ"/>
        </w:rPr>
        <w:t>Есеп шығаруды үйрету дайындық кезеңнен басталады.</w:t>
      </w:r>
    </w:p>
    <w:p w14:paraId="3A797501" w14:textId="77777777" w:rsidR="003700E9" w:rsidRDefault="003700E9" w:rsidP="003700E9">
      <w:pPr>
        <w:jc w:val="both"/>
        <w:rPr>
          <w:rFonts w:ascii="Times New Roman" w:hAnsi="Times New Roman" w:cs="Times New Roman"/>
          <w:sz w:val="28"/>
          <w:szCs w:val="28"/>
          <w:lang w:val="kk-KZ"/>
        </w:rPr>
      </w:pPr>
    </w:p>
    <w:p w14:paraId="608A88D8" w14:textId="77777777" w:rsidR="003700E9" w:rsidRDefault="003700E9" w:rsidP="003700E9">
      <w:pPr>
        <w:jc w:val="both"/>
        <w:rPr>
          <w:rFonts w:ascii="Times New Roman" w:hAnsi="Times New Roman" w:cs="Times New Roman"/>
          <w:sz w:val="28"/>
          <w:szCs w:val="28"/>
          <w:lang w:val="kk-KZ"/>
        </w:rPr>
      </w:pPr>
      <w:r>
        <w:rPr>
          <w:noProof/>
        </w:rPr>
        <w:drawing>
          <wp:inline distT="0" distB="0" distL="0" distR="0" wp14:anchorId="01DF0ADA" wp14:editId="64AFFCFF">
            <wp:extent cx="3114675" cy="20385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r="1612" b="3412"/>
                    <a:stretch/>
                  </pic:blipFill>
                  <pic:spPr bwMode="auto">
                    <a:xfrm>
                      <a:off x="0" y="0"/>
                      <a:ext cx="3126523" cy="2046314"/>
                    </a:xfrm>
                    <a:prstGeom prst="rect">
                      <a:avLst/>
                    </a:prstGeom>
                    <a:noFill/>
                    <a:ln>
                      <a:noFill/>
                    </a:ln>
                    <a:extLst>
                      <a:ext uri="{53640926-AAD7-44D8-BBD7-CCE9431645EC}">
                        <a14:shadowObscured xmlns:a14="http://schemas.microsoft.com/office/drawing/2010/main"/>
                      </a:ext>
                    </a:extLst>
                  </pic:spPr>
                </pic:pic>
              </a:graphicData>
            </a:graphic>
          </wp:inline>
        </w:drawing>
      </w:r>
    </w:p>
    <w:p w14:paraId="3DB0AC5F" w14:textId="77777777" w:rsidR="003700E9" w:rsidRDefault="003700E9" w:rsidP="003700E9">
      <w:pPr>
        <w:jc w:val="both"/>
        <w:rPr>
          <w:rFonts w:ascii="Times New Roman" w:hAnsi="Times New Roman" w:cs="Times New Roman"/>
          <w:sz w:val="28"/>
          <w:szCs w:val="28"/>
          <w:lang w:val="kk-KZ"/>
        </w:rPr>
      </w:pPr>
      <w:r>
        <w:rPr>
          <w:noProof/>
        </w:rPr>
        <w:drawing>
          <wp:inline distT="0" distB="0" distL="0" distR="0" wp14:anchorId="4E89BE7F" wp14:editId="155DE249">
            <wp:extent cx="2864027" cy="1909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5623" cy="1917176"/>
                    </a:xfrm>
                    <a:prstGeom prst="rect">
                      <a:avLst/>
                    </a:prstGeom>
                    <a:noFill/>
                    <a:ln>
                      <a:noFill/>
                    </a:ln>
                  </pic:spPr>
                </pic:pic>
              </a:graphicData>
            </a:graphic>
          </wp:inline>
        </w:drawing>
      </w:r>
    </w:p>
    <w:p w14:paraId="3DD1938D" w14:textId="77777777" w:rsidR="003700E9" w:rsidRDefault="003700E9" w:rsidP="003700E9">
      <w:pPr>
        <w:jc w:val="both"/>
        <w:rPr>
          <w:rFonts w:ascii="Times New Roman" w:hAnsi="Times New Roman" w:cs="Times New Roman"/>
          <w:sz w:val="28"/>
          <w:szCs w:val="28"/>
          <w:lang w:val="kk-KZ"/>
        </w:rPr>
      </w:pPr>
      <w:r>
        <w:rPr>
          <w:noProof/>
        </w:rPr>
        <w:lastRenderedPageBreak/>
        <w:drawing>
          <wp:inline distT="0" distB="0" distL="0" distR="0" wp14:anchorId="4DBEBD52" wp14:editId="2971D279">
            <wp:extent cx="3012440" cy="20083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1812" cy="2021307"/>
                    </a:xfrm>
                    <a:prstGeom prst="rect">
                      <a:avLst/>
                    </a:prstGeom>
                    <a:noFill/>
                    <a:ln>
                      <a:noFill/>
                    </a:ln>
                  </pic:spPr>
                </pic:pic>
              </a:graphicData>
            </a:graphic>
          </wp:inline>
        </w:drawing>
      </w:r>
    </w:p>
    <w:p w14:paraId="2C16564D" w14:textId="77777777" w:rsidR="003700E9" w:rsidRPr="009571FB" w:rsidRDefault="003700E9" w:rsidP="003700E9">
      <w:pPr>
        <w:jc w:val="both"/>
        <w:rPr>
          <w:rFonts w:ascii="Times New Roman" w:hAnsi="Times New Roman" w:cs="Times New Roman"/>
          <w:sz w:val="28"/>
          <w:szCs w:val="28"/>
          <w:lang w:val="kk-KZ"/>
        </w:rPr>
      </w:pPr>
      <w:r>
        <w:rPr>
          <w:noProof/>
        </w:rPr>
        <w:drawing>
          <wp:inline distT="0" distB="0" distL="0" distR="0" wp14:anchorId="0EA44413" wp14:editId="4ED457C1">
            <wp:extent cx="3107759" cy="20719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7491" cy="2091763"/>
                    </a:xfrm>
                    <a:prstGeom prst="rect">
                      <a:avLst/>
                    </a:prstGeom>
                    <a:noFill/>
                    <a:ln>
                      <a:noFill/>
                    </a:ln>
                  </pic:spPr>
                </pic:pic>
              </a:graphicData>
            </a:graphic>
          </wp:inline>
        </w:drawing>
      </w:r>
      <w:r w:rsidRPr="009571FB">
        <w:rPr>
          <w:rFonts w:ascii="Times New Roman" w:hAnsi="Times New Roman" w:cs="Times New Roman"/>
          <w:sz w:val="28"/>
          <w:szCs w:val="28"/>
          <w:lang w:val="kk-KZ"/>
        </w:rPr>
        <w:t>Дайындық кезеңінде  оқушылар дәптерлеріне сурет салу арқылы есеп туралы алғашқы түсініктері пайда болады.</w:t>
      </w:r>
    </w:p>
    <w:p w14:paraId="6FF985C9" w14:textId="77777777" w:rsidR="003700E9" w:rsidRPr="00D80DF7" w:rsidRDefault="003700E9" w:rsidP="003700E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Дәптерге </w:t>
      </w:r>
      <w:r w:rsidRPr="00D80DF7">
        <w:rPr>
          <w:rFonts w:ascii="Times New Roman" w:hAnsi="Times New Roman" w:cs="Times New Roman"/>
          <w:sz w:val="28"/>
          <w:szCs w:val="28"/>
          <w:lang w:val="kk-KZ"/>
        </w:rPr>
        <w:t xml:space="preserve">6 </w:t>
      </w:r>
      <w:r>
        <w:rPr>
          <w:rFonts w:ascii="Times New Roman" w:hAnsi="Times New Roman" w:cs="Times New Roman"/>
          <w:sz w:val="28"/>
          <w:szCs w:val="28"/>
          <w:lang w:val="kk-KZ"/>
        </w:rPr>
        <w:t xml:space="preserve"> төртбұрыш сал,</w:t>
      </w:r>
      <w:r w:rsidRPr="00D80DF7">
        <w:rPr>
          <w:rFonts w:ascii="Times New Roman" w:hAnsi="Times New Roman" w:cs="Times New Roman"/>
          <w:sz w:val="28"/>
          <w:szCs w:val="28"/>
          <w:lang w:val="kk-KZ"/>
        </w:rPr>
        <w:t xml:space="preserve"> 2-</w:t>
      </w:r>
      <w:r>
        <w:rPr>
          <w:rFonts w:ascii="Times New Roman" w:hAnsi="Times New Roman" w:cs="Times New Roman"/>
          <w:sz w:val="28"/>
          <w:szCs w:val="28"/>
          <w:lang w:val="kk-KZ"/>
        </w:rPr>
        <w:t>еуің сызып таста</w:t>
      </w:r>
    </w:p>
    <w:p w14:paraId="19A7E4A3" w14:textId="77777777" w:rsidR="003700E9" w:rsidRDefault="003700E9" w:rsidP="003700E9">
      <w:pPr>
        <w:jc w:val="both"/>
        <w:rPr>
          <w:rFonts w:ascii="Times New Roman" w:hAnsi="Times New Roman" w:cs="Times New Roman"/>
          <w:sz w:val="28"/>
          <w:szCs w:val="28"/>
          <w:lang w:val="kk-KZ"/>
        </w:rPr>
      </w:pPr>
    </w:p>
    <w:p w14:paraId="58FAFA29" w14:textId="77777777" w:rsidR="003700E9" w:rsidRPr="00D96368" w:rsidRDefault="003700E9" w:rsidP="003700E9">
      <w:pPr>
        <w:jc w:val="both"/>
        <w:rPr>
          <w:rFonts w:ascii="Times New Roman" w:hAnsi="Times New Roman" w:cs="Times New Roman"/>
          <w:sz w:val="28"/>
          <w:szCs w:val="28"/>
          <w:lang w:val="kk-KZ"/>
        </w:rPr>
      </w:pPr>
      <w:r w:rsidRPr="00EB27DF">
        <w:rPr>
          <w:rFonts w:ascii="Times New Roman" w:hAnsi="Times New Roman" w:cs="Times New Roman"/>
          <w:sz w:val="28"/>
          <w:szCs w:val="28"/>
          <w:lang w:val="kk-KZ"/>
        </w:rPr>
        <w:t>Жай есептерді шығару арқылы математиканың бастауыш курсының негізгі ұғымдарының бірі арифметикалық амалдар туралы ұғым қалыптасады.  Жай есептерді шығара білу оқушылардың құрама есептерді шығара білуді меңгеруіне дайындық кезеңі болып табылады, өйткені құрама есепті шығару бірқатар жай есептерді шығаруға келіп тіреледі. Есепті шығарғанда қалыптасатын ұғымдарға байланысты үш топқа бөлуге болады</w:t>
      </w:r>
    </w:p>
    <w:p w14:paraId="2F5BD288" w14:textId="7828B4FE" w:rsidR="003700E9"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1</w:t>
      </w:r>
      <w:r>
        <w:rPr>
          <w:rFonts w:ascii="Times New Roman" w:hAnsi="Times New Roman" w:cs="Times New Roman"/>
          <w:sz w:val="28"/>
          <w:szCs w:val="28"/>
          <w:lang w:val="kk-KZ"/>
        </w:rPr>
        <w:t xml:space="preserve"> сыныпта қосу ж</w:t>
      </w:r>
      <w:r w:rsidR="003F70CF">
        <w:rPr>
          <w:rFonts w:ascii="Times New Roman" w:hAnsi="Times New Roman" w:cs="Times New Roman"/>
          <w:sz w:val="28"/>
          <w:szCs w:val="28"/>
          <w:lang w:val="kk-KZ"/>
        </w:rPr>
        <w:t>ә</w:t>
      </w:r>
      <w:r>
        <w:rPr>
          <w:rFonts w:ascii="Times New Roman" w:hAnsi="Times New Roman" w:cs="Times New Roman"/>
          <w:sz w:val="28"/>
          <w:szCs w:val="28"/>
          <w:lang w:val="kk-KZ"/>
        </w:rPr>
        <w:t>не азайтуға есептер шығару әдістемесі бойынша  есептерді шығаруға үйрету мына жұмыс түрлері қамтиды:</w:t>
      </w:r>
    </w:p>
    <w:p w14:paraId="70A88ADD" w14:textId="77777777" w:rsidR="003700E9" w:rsidRDefault="003700E9" w:rsidP="003700E9">
      <w:pPr>
        <w:jc w:val="both"/>
        <w:rPr>
          <w:rFonts w:ascii="Times New Roman" w:hAnsi="Times New Roman" w:cs="Times New Roman"/>
          <w:sz w:val="28"/>
          <w:szCs w:val="28"/>
          <w:lang w:val="kk-KZ"/>
        </w:rPr>
      </w:pPr>
      <w:r w:rsidRPr="00A75DC5">
        <w:rPr>
          <w:rFonts w:ascii="Times New Roman" w:hAnsi="Times New Roman" w:cs="Times New Roman"/>
          <w:sz w:val="28"/>
          <w:szCs w:val="28"/>
          <w:lang w:val="kk-KZ"/>
        </w:rPr>
        <w:t>-</w:t>
      </w:r>
      <w:r>
        <w:rPr>
          <w:rFonts w:ascii="Times New Roman" w:hAnsi="Times New Roman" w:cs="Times New Roman"/>
          <w:sz w:val="28"/>
          <w:szCs w:val="28"/>
          <w:lang w:val="kk-KZ"/>
        </w:rPr>
        <w:t>сурет бойынша есеп құрастыру;</w:t>
      </w:r>
    </w:p>
    <w:p w14:paraId="0CE429DD" w14:textId="77777777" w:rsidR="003700E9" w:rsidRDefault="003700E9" w:rsidP="003700E9">
      <w:pPr>
        <w:jc w:val="both"/>
        <w:rPr>
          <w:rFonts w:ascii="Times New Roman" w:hAnsi="Times New Roman" w:cs="Times New Roman"/>
          <w:sz w:val="28"/>
          <w:szCs w:val="28"/>
          <w:lang w:val="kk-KZ"/>
        </w:rPr>
      </w:pPr>
      <w:r w:rsidRPr="00A75DC5">
        <w:rPr>
          <w:rFonts w:ascii="Times New Roman" w:hAnsi="Times New Roman" w:cs="Times New Roman"/>
          <w:sz w:val="28"/>
          <w:szCs w:val="28"/>
          <w:lang w:val="kk-KZ"/>
        </w:rPr>
        <w:t>-</w:t>
      </w:r>
      <w:r>
        <w:rPr>
          <w:rFonts w:ascii="Times New Roman" w:hAnsi="Times New Roman" w:cs="Times New Roman"/>
          <w:sz w:val="28"/>
          <w:szCs w:val="28"/>
          <w:lang w:val="kk-KZ"/>
        </w:rPr>
        <w:t>сызба бойынша есеп құрастыру;</w:t>
      </w:r>
    </w:p>
    <w:p w14:paraId="2826B437" w14:textId="77777777" w:rsidR="003700E9" w:rsidRPr="00B761B2" w:rsidRDefault="003700E9" w:rsidP="003700E9">
      <w:pPr>
        <w:jc w:val="both"/>
        <w:rPr>
          <w:rFonts w:ascii="Times New Roman" w:hAnsi="Times New Roman" w:cs="Times New Roman"/>
          <w:sz w:val="28"/>
          <w:szCs w:val="28"/>
          <w:lang w:val="kk-KZ"/>
        </w:rPr>
      </w:pPr>
      <w:r w:rsidRPr="00A75DC5">
        <w:rPr>
          <w:rFonts w:ascii="Times New Roman" w:hAnsi="Times New Roman" w:cs="Times New Roman"/>
          <w:sz w:val="28"/>
          <w:szCs w:val="28"/>
          <w:lang w:val="kk-KZ"/>
        </w:rPr>
        <w:t>-</w:t>
      </w:r>
      <w:r>
        <w:rPr>
          <w:rFonts w:ascii="Times New Roman" w:hAnsi="Times New Roman" w:cs="Times New Roman"/>
          <w:sz w:val="28"/>
          <w:szCs w:val="28"/>
          <w:lang w:val="kk-KZ"/>
        </w:rPr>
        <w:t>шарты бойынша есеп құрастыру;</w:t>
      </w:r>
    </w:p>
    <w:p w14:paraId="6FDC6CE8" w14:textId="77777777" w:rsidR="003700E9" w:rsidRPr="00B761B2" w:rsidRDefault="003700E9" w:rsidP="003700E9">
      <w:pPr>
        <w:jc w:val="both"/>
        <w:rPr>
          <w:rFonts w:ascii="Times New Roman" w:hAnsi="Times New Roman" w:cs="Times New Roman"/>
          <w:sz w:val="28"/>
          <w:szCs w:val="28"/>
          <w:lang w:val="kk-KZ"/>
        </w:rPr>
      </w:pPr>
      <w:r w:rsidRPr="00A75DC5">
        <w:rPr>
          <w:rFonts w:ascii="Times New Roman" w:hAnsi="Times New Roman" w:cs="Times New Roman"/>
          <w:sz w:val="28"/>
          <w:szCs w:val="28"/>
          <w:lang w:val="kk-KZ"/>
        </w:rPr>
        <w:t>-</w:t>
      </w:r>
      <w:r>
        <w:rPr>
          <w:rFonts w:ascii="Times New Roman" w:hAnsi="Times New Roman" w:cs="Times New Roman"/>
          <w:sz w:val="28"/>
          <w:szCs w:val="28"/>
          <w:lang w:val="kk-KZ"/>
        </w:rPr>
        <w:t>Есепке сұрақ құрастыру;</w:t>
      </w:r>
    </w:p>
    <w:p w14:paraId="764AF2B2" w14:textId="77777777" w:rsidR="003700E9" w:rsidRPr="00B761B2"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w:t>
      </w:r>
      <w:r>
        <w:rPr>
          <w:rFonts w:ascii="Times New Roman" w:hAnsi="Times New Roman" w:cs="Times New Roman"/>
          <w:sz w:val="28"/>
          <w:szCs w:val="28"/>
          <w:lang w:val="kk-KZ"/>
        </w:rPr>
        <w:t>есептің сұрағын өзгерту;</w:t>
      </w:r>
    </w:p>
    <w:p w14:paraId="344D7E97" w14:textId="77777777" w:rsidR="003700E9" w:rsidRPr="00B761B2"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-есептің а</w:t>
      </w:r>
      <w:r>
        <w:rPr>
          <w:rFonts w:ascii="Times New Roman" w:hAnsi="Times New Roman" w:cs="Times New Roman"/>
          <w:sz w:val="28"/>
          <w:szCs w:val="28"/>
          <w:lang w:val="kk-KZ"/>
        </w:rPr>
        <w:t>малың көрсету;</w:t>
      </w:r>
    </w:p>
    <w:p w14:paraId="1BFE3E4D" w14:textId="77777777" w:rsidR="003700E9"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lastRenderedPageBreak/>
        <w:t>-есептің ж</w:t>
      </w:r>
      <w:r>
        <w:rPr>
          <w:rFonts w:ascii="Times New Roman" w:hAnsi="Times New Roman" w:cs="Times New Roman"/>
          <w:sz w:val="28"/>
          <w:szCs w:val="28"/>
          <w:lang w:val="kk-KZ"/>
        </w:rPr>
        <w:t>ауабын көрсету</w:t>
      </w:r>
    </w:p>
    <w:p w14:paraId="03A8C27A" w14:textId="77777777" w:rsidR="003700E9" w:rsidRPr="00B761B2"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w:t>
      </w:r>
      <w:r>
        <w:rPr>
          <w:rFonts w:ascii="Times New Roman" w:hAnsi="Times New Roman" w:cs="Times New Roman"/>
          <w:sz w:val="28"/>
          <w:szCs w:val="28"/>
          <w:lang w:val="kk-KZ"/>
        </w:rPr>
        <w:t>екі есепті салыстырып шығару;</w:t>
      </w:r>
    </w:p>
    <w:p w14:paraId="7C398621" w14:textId="77777777" w:rsidR="003700E9" w:rsidRPr="00B761B2"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w:t>
      </w:r>
      <w:r>
        <w:rPr>
          <w:rFonts w:ascii="Times New Roman" w:hAnsi="Times New Roman" w:cs="Times New Roman"/>
          <w:sz w:val="28"/>
          <w:szCs w:val="28"/>
          <w:lang w:val="kk-KZ"/>
        </w:rPr>
        <w:t>жетпейтін мәліметтерді толықтырып шығару;</w:t>
      </w:r>
    </w:p>
    <w:p w14:paraId="45DB8897" w14:textId="77777777" w:rsidR="003700E9" w:rsidRDefault="003700E9" w:rsidP="003700E9">
      <w:pPr>
        <w:jc w:val="both"/>
        <w:rPr>
          <w:rFonts w:ascii="Times New Roman" w:hAnsi="Times New Roman" w:cs="Times New Roman"/>
          <w:sz w:val="28"/>
          <w:szCs w:val="28"/>
          <w:lang w:val="kk-KZ"/>
        </w:rPr>
      </w:pPr>
      <w:r w:rsidRPr="00B761B2">
        <w:rPr>
          <w:rFonts w:ascii="Times New Roman" w:hAnsi="Times New Roman" w:cs="Times New Roman"/>
          <w:sz w:val="28"/>
          <w:szCs w:val="28"/>
          <w:lang w:val="kk-KZ"/>
        </w:rPr>
        <w:t>-</w:t>
      </w:r>
      <w:r>
        <w:rPr>
          <w:rFonts w:ascii="Times New Roman" w:hAnsi="Times New Roman" w:cs="Times New Roman"/>
          <w:sz w:val="28"/>
          <w:szCs w:val="28"/>
          <w:lang w:val="kk-KZ"/>
        </w:rPr>
        <w:t>белгісіз мәліметтер бар есептерді шығару.</w:t>
      </w:r>
    </w:p>
    <w:p w14:paraId="1213D237" w14:textId="77777777" w:rsidR="003700E9" w:rsidRPr="00B761B2" w:rsidRDefault="003700E9" w:rsidP="003700E9">
      <w:pPr>
        <w:jc w:val="both"/>
        <w:rPr>
          <w:rFonts w:ascii="Times New Roman" w:hAnsi="Times New Roman" w:cs="Times New Roman"/>
          <w:sz w:val="28"/>
          <w:szCs w:val="28"/>
          <w:lang w:val="kk-KZ"/>
        </w:rPr>
      </w:pPr>
    </w:p>
    <w:p w14:paraId="1D7434CA" w14:textId="01A029B9" w:rsidR="003700E9" w:rsidRPr="002140EA" w:rsidRDefault="00DE480A" w:rsidP="003700E9">
      <w:pPr>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86D4C5C" wp14:editId="1417616F">
            <wp:extent cx="5165686" cy="2359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3161" cy="2367005"/>
                    </a:xfrm>
                    <a:prstGeom prst="rect">
                      <a:avLst/>
                    </a:prstGeom>
                    <a:noFill/>
                  </pic:spPr>
                </pic:pic>
              </a:graphicData>
            </a:graphic>
          </wp:inline>
        </w:drawing>
      </w:r>
    </w:p>
    <w:p w14:paraId="0E19F4B0" w14:textId="77777777" w:rsidR="003700E9" w:rsidRDefault="003700E9" w:rsidP="003700E9">
      <w:pPr>
        <w:jc w:val="both"/>
        <w:rPr>
          <w:rFonts w:ascii="Times New Roman" w:hAnsi="Times New Roman" w:cs="Times New Roman"/>
          <w:sz w:val="28"/>
          <w:szCs w:val="28"/>
          <w:lang w:val="kk-KZ"/>
        </w:rPr>
      </w:pPr>
    </w:p>
    <w:p w14:paraId="14CCCC79" w14:textId="3FB797E6" w:rsidR="003700E9" w:rsidRDefault="003700E9" w:rsidP="003700E9">
      <w:pPr>
        <w:jc w:val="both"/>
        <w:rPr>
          <w:rFonts w:ascii="Times New Roman" w:hAnsi="Times New Roman" w:cs="Times New Roman"/>
          <w:sz w:val="28"/>
          <w:szCs w:val="28"/>
          <w:lang w:val="kk-KZ"/>
        </w:rPr>
      </w:pPr>
    </w:p>
    <w:p w14:paraId="0FCCEAD8" w14:textId="69D134CA" w:rsidR="003700E9" w:rsidRDefault="003F70CF" w:rsidP="003700E9">
      <w:pPr>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19E3100A" wp14:editId="36EAFD44">
            <wp:extent cx="5133498" cy="23121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1602" cy="2315845"/>
                    </a:xfrm>
                    <a:prstGeom prst="rect">
                      <a:avLst/>
                    </a:prstGeom>
                    <a:noFill/>
                  </pic:spPr>
                </pic:pic>
              </a:graphicData>
            </a:graphic>
          </wp:inline>
        </w:drawing>
      </w:r>
    </w:p>
    <w:p w14:paraId="435A0C60" w14:textId="77777777" w:rsidR="003700E9" w:rsidRDefault="003700E9" w:rsidP="003700E9">
      <w:pPr>
        <w:rPr>
          <w:rFonts w:ascii="Times New Roman" w:hAnsi="Times New Roman" w:cs="Times New Roman"/>
          <w:noProof/>
          <w:sz w:val="28"/>
          <w:szCs w:val="28"/>
          <w:lang w:val="kk-KZ"/>
        </w:rPr>
      </w:pPr>
    </w:p>
    <w:p w14:paraId="7099A9A5" w14:textId="024BFB11" w:rsidR="003700E9" w:rsidRDefault="003700E9" w:rsidP="003700E9">
      <w:pPr>
        <w:tabs>
          <w:tab w:val="left" w:pos="3840"/>
        </w:tabs>
        <w:rPr>
          <w:rFonts w:ascii="Times New Roman" w:hAnsi="Times New Roman" w:cs="Times New Roman"/>
          <w:noProof/>
          <w:sz w:val="28"/>
          <w:szCs w:val="28"/>
          <w:lang w:val="kk-KZ"/>
        </w:rPr>
      </w:pPr>
      <w:r>
        <w:rPr>
          <w:rFonts w:ascii="Times New Roman" w:hAnsi="Times New Roman" w:cs="Times New Roman"/>
          <w:sz w:val="28"/>
          <w:szCs w:val="28"/>
          <w:lang w:val="kk-KZ"/>
        </w:rPr>
        <w:tab/>
      </w:r>
    </w:p>
    <w:p w14:paraId="05E0BD64" w14:textId="77777777" w:rsidR="003F70CF" w:rsidRPr="003F70CF" w:rsidRDefault="003F70CF" w:rsidP="003F70CF">
      <w:pPr>
        <w:rPr>
          <w:rFonts w:ascii="Times New Roman" w:hAnsi="Times New Roman" w:cs="Times New Roman"/>
          <w:noProof/>
          <w:sz w:val="28"/>
          <w:szCs w:val="28"/>
          <w:lang w:val="kk-KZ"/>
        </w:rPr>
      </w:pPr>
      <w:r w:rsidRPr="003F70CF">
        <w:rPr>
          <w:rFonts w:ascii="Times New Roman" w:hAnsi="Times New Roman" w:cs="Times New Roman"/>
          <w:noProof/>
          <w:sz w:val="28"/>
          <w:szCs w:val="28"/>
          <w:lang w:val="kk-KZ"/>
        </w:rPr>
        <w:t>Есеп шығаруға бағыт, бағдар беретін ғылыми-әдістемелік әдебиеттерге шолу жасай отырып, озық тәжірибелі мұғалімдердің еңбектеріне сүйене келе, қандай да болмасын есепті шығаруды негізгі төрт кезеңге бөлуге болады:</w:t>
      </w:r>
    </w:p>
    <w:p w14:paraId="19CE6279" w14:textId="77777777" w:rsidR="003F70CF" w:rsidRPr="003F70CF" w:rsidRDefault="003F70CF" w:rsidP="003F70CF">
      <w:pPr>
        <w:rPr>
          <w:rFonts w:ascii="Times New Roman" w:hAnsi="Times New Roman" w:cs="Times New Roman"/>
          <w:noProof/>
          <w:sz w:val="28"/>
          <w:szCs w:val="28"/>
          <w:lang w:val="kk-KZ"/>
        </w:rPr>
      </w:pPr>
    </w:p>
    <w:p w14:paraId="1DA477D4" w14:textId="77777777" w:rsidR="003F70CF" w:rsidRPr="003F70CF" w:rsidRDefault="003F70CF" w:rsidP="003F70CF">
      <w:pPr>
        <w:rPr>
          <w:rFonts w:ascii="Times New Roman" w:hAnsi="Times New Roman" w:cs="Times New Roman"/>
          <w:noProof/>
          <w:sz w:val="28"/>
          <w:szCs w:val="28"/>
          <w:lang w:val="kk-KZ"/>
        </w:rPr>
      </w:pPr>
      <w:r w:rsidRPr="003F70CF">
        <w:rPr>
          <w:rFonts w:ascii="Times New Roman" w:hAnsi="Times New Roman" w:cs="Times New Roman"/>
          <w:noProof/>
          <w:sz w:val="28"/>
          <w:szCs w:val="28"/>
          <w:lang w:val="kk-KZ"/>
        </w:rPr>
        <w:t>есептердің шарты мен талабын терең түсіну;</w:t>
      </w:r>
    </w:p>
    <w:p w14:paraId="4995B883" w14:textId="77777777" w:rsidR="003F70CF" w:rsidRPr="003F70CF" w:rsidRDefault="003F70CF" w:rsidP="003F70CF">
      <w:pPr>
        <w:rPr>
          <w:rFonts w:ascii="Times New Roman" w:hAnsi="Times New Roman" w:cs="Times New Roman"/>
          <w:noProof/>
          <w:sz w:val="28"/>
          <w:szCs w:val="28"/>
          <w:lang w:val="kk-KZ"/>
        </w:rPr>
      </w:pPr>
    </w:p>
    <w:p w14:paraId="0FD451C9" w14:textId="77777777" w:rsidR="003F70CF" w:rsidRPr="003F70CF" w:rsidRDefault="003F70CF" w:rsidP="003F70CF">
      <w:pPr>
        <w:rPr>
          <w:rFonts w:ascii="Times New Roman" w:hAnsi="Times New Roman" w:cs="Times New Roman"/>
          <w:noProof/>
          <w:sz w:val="28"/>
          <w:szCs w:val="28"/>
          <w:lang w:val="kk-KZ"/>
        </w:rPr>
      </w:pPr>
      <w:r w:rsidRPr="003F70CF">
        <w:rPr>
          <w:rFonts w:ascii="Times New Roman" w:hAnsi="Times New Roman" w:cs="Times New Roman"/>
          <w:noProof/>
          <w:sz w:val="28"/>
          <w:szCs w:val="28"/>
          <w:lang w:val="kk-KZ"/>
        </w:rPr>
        <w:t>есепті шығарудың жоспарын құру;</w:t>
      </w:r>
    </w:p>
    <w:p w14:paraId="5F52377A" w14:textId="77777777" w:rsidR="003F70CF" w:rsidRPr="003F70CF" w:rsidRDefault="003F70CF" w:rsidP="003F70CF">
      <w:pPr>
        <w:rPr>
          <w:rFonts w:ascii="Times New Roman" w:hAnsi="Times New Roman" w:cs="Times New Roman"/>
          <w:noProof/>
          <w:sz w:val="28"/>
          <w:szCs w:val="28"/>
          <w:lang w:val="kk-KZ"/>
        </w:rPr>
      </w:pPr>
    </w:p>
    <w:p w14:paraId="70272AA5" w14:textId="77777777" w:rsidR="003F70CF" w:rsidRPr="003F70CF" w:rsidRDefault="003F70CF" w:rsidP="003F70CF">
      <w:pPr>
        <w:rPr>
          <w:rFonts w:ascii="Times New Roman" w:hAnsi="Times New Roman" w:cs="Times New Roman"/>
          <w:noProof/>
          <w:sz w:val="28"/>
          <w:szCs w:val="28"/>
          <w:lang w:val="kk-KZ"/>
        </w:rPr>
      </w:pPr>
      <w:r w:rsidRPr="003F70CF">
        <w:rPr>
          <w:rFonts w:ascii="Times New Roman" w:hAnsi="Times New Roman" w:cs="Times New Roman"/>
          <w:noProof/>
          <w:sz w:val="28"/>
          <w:szCs w:val="28"/>
          <w:lang w:val="kk-KZ"/>
        </w:rPr>
        <w:t>жоспарды жүзеге асыру;</w:t>
      </w:r>
    </w:p>
    <w:p w14:paraId="299BE84A" w14:textId="77777777" w:rsidR="003F70CF" w:rsidRPr="003F70CF" w:rsidRDefault="003F70CF" w:rsidP="003F70CF">
      <w:pPr>
        <w:rPr>
          <w:rFonts w:ascii="Times New Roman" w:hAnsi="Times New Roman" w:cs="Times New Roman"/>
          <w:noProof/>
          <w:sz w:val="28"/>
          <w:szCs w:val="28"/>
          <w:lang w:val="kk-KZ"/>
        </w:rPr>
      </w:pPr>
    </w:p>
    <w:p w14:paraId="5D2B2B88" w14:textId="77777777" w:rsidR="003F70CF" w:rsidRPr="003F70CF" w:rsidRDefault="003F70CF" w:rsidP="003F70CF">
      <w:pPr>
        <w:rPr>
          <w:rFonts w:ascii="Times New Roman" w:hAnsi="Times New Roman" w:cs="Times New Roman"/>
          <w:noProof/>
          <w:sz w:val="28"/>
          <w:szCs w:val="28"/>
          <w:lang w:val="kk-KZ"/>
        </w:rPr>
      </w:pPr>
      <w:r w:rsidRPr="003F70CF">
        <w:rPr>
          <w:rFonts w:ascii="Times New Roman" w:hAnsi="Times New Roman" w:cs="Times New Roman"/>
          <w:noProof/>
          <w:sz w:val="28"/>
          <w:szCs w:val="28"/>
          <w:lang w:val="kk-KZ"/>
        </w:rPr>
        <w:t>есепті тиянақтау.</w:t>
      </w:r>
    </w:p>
    <w:p w14:paraId="520E18ED" w14:textId="21797AD6" w:rsidR="003700E9" w:rsidRDefault="003F70CF" w:rsidP="003700E9">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Осы жерде суретті есептерді көп пайдалану керек, өйткені </w:t>
      </w:r>
      <w:r w:rsidRPr="003F70CF">
        <w:rPr>
          <w:rFonts w:ascii="Times New Roman" w:hAnsi="Times New Roman" w:cs="Times New Roman"/>
          <w:noProof/>
          <w:sz w:val="28"/>
          <w:szCs w:val="28"/>
          <w:lang w:val="kk-KZ"/>
        </w:rPr>
        <w:t>1</w:t>
      </w:r>
      <w:r>
        <w:rPr>
          <w:rFonts w:ascii="Times New Roman" w:hAnsi="Times New Roman" w:cs="Times New Roman"/>
          <w:noProof/>
          <w:sz w:val="28"/>
          <w:szCs w:val="28"/>
          <w:lang w:val="kk-KZ"/>
        </w:rPr>
        <w:t xml:space="preserve"> сынып оқушылары көрнекі жады арқылы тезірек материалды қабылдайды.</w:t>
      </w:r>
    </w:p>
    <w:p w14:paraId="4C6A2381" w14:textId="05D92464" w:rsidR="003F70CF" w:rsidRPr="003F70CF" w:rsidRDefault="003F70CF" w:rsidP="003700E9">
      <w:pPr>
        <w:rPr>
          <w:rFonts w:ascii="Times New Roman" w:hAnsi="Times New Roman" w:cs="Times New Roman"/>
          <w:noProof/>
          <w:sz w:val="28"/>
          <w:szCs w:val="28"/>
          <w:lang w:val="kk-KZ"/>
        </w:rPr>
      </w:pPr>
      <w:r>
        <w:rPr>
          <w:rFonts w:ascii="Times New Roman" w:hAnsi="Times New Roman" w:cs="Times New Roman"/>
          <w:noProof/>
          <w:sz w:val="28"/>
          <w:szCs w:val="28"/>
          <w:lang w:val="kk-KZ"/>
        </w:rPr>
        <w:t>Мысалы:</w:t>
      </w:r>
    </w:p>
    <w:p w14:paraId="215892EC" w14:textId="10509B59" w:rsidR="000820CC" w:rsidRDefault="00DE480A" w:rsidP="003700E9">
      <w:pPr>
        <w:rPr>
          <w:noProof/>
        </w:rPr>
      </w:pPr>
      <w:r>
        <w:rPr>
          <w:noProof/>
        </w:rPr>
        <w:drawing>
          <wp:inline distT="0" distB="0" distL="0" distR="0" wp14:anchorId="4DF81026" wp14:editId="4BFD6094">
            <wp:extent cx="1877137" cy="27905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546" cy="2811960"/>
                    </a:xfrm>
                    <a:prstGeom prst="rect">
                      <a:avLst/>
                    </a:prstGeom>
                    <a:noFill/>
                  </pic:spPr>
                </pic:pic>
              </a:graphicData>
            </a:graphic>
          </wp:inline>
        </w:drawing>
      </w:r>
      <w:r w:rsidR="003F70CF">
        <w:rPr>
          <w:noProof/>
        </w:rPr>
        <w:drawing>
          <wp:inline distT="0" distB="0" distL="0" distR="0" wp14:anchorId="7F646A30" wp14:editId="6BB37E78">
            <wp:extent cx="1933575" cy="30759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687" cy="3096812"/>
                    </a:xfrm>
                    <a:prstGeom prst="rect">
                      <a:avLst/>
                    </a:prstGeom>
                    <a:noFill/>
                  </pic:spPr>
                </pic:pic>
              </a:graphicData>
            </a:graphic>
          </wp:inline>
        </w:drawing>
      </w:r>
    </w:p>
    <w:p w14:paraId="62220B06" w14:textId="4D3F7E94" w:rsidR="00F007BE" w:rsidRDefault="00F007BE" w:rsidP="00F007BE">
      <w:pPr>
        <w:rPr>
          <w:rFonts w:ascii="Times New Roman" w:hAnsi="Times New Roman" w:cs="Times New Roman"/>
          <w:noProof/>
          <w:sz w:val="24"/>
          <w:szCs w:val="24"/>
          <w:lang w:val="kk-KZ"/>
        </w:rPr>
      </w:pPr>
      <w:r w:rsidRPr="00F007BE">
        <w:rPr>
          <w:rFonts w:ascii="Times New Roman" w:hAnsi="Times New Roman" w:cs="Times New Roman"/>
          <w:noProof/>
          <w:sz w:val="24"/>
          <w:szCs w:val="24"/>
          <w:lang w:val="kk-KZ"/>
        </w:rPr>
        <w:t>Есептерді шығару математикалық сауаттылықтарын қалыптастырудың маңызды бөлігі болып табылады.Оқушылар алған білімдерін   мен біліктіліктерін  практикалық түрде және күнделікті өмірде пайдалануға жол ашады.Ең қарапайым  модельдерді құрастыру және зерттеу арқылы 1  сыныпта  математика сабағында жүзеге асады.</w:t>
      </w:r>
      <w:r>
        <w:rPr>
          <w:rFonts w:ascii="Times New Roman" w:hAnsi="Times New Roman" w:cs="Times New Roman"/>
          <w:noProof/>
          <w:sz w:val="24"/>
          <w:szCs w:val="24"/>
          <w:lang w:val="kk-KZ"/>
        </w:rPr>
        <w:t>Осы жұмыде с тиянақты және жүйелі өтсе, нәтиже  де жақсы болады.</w:t>
      </w:r>
    </w:p>
    <w:p w14:paraId="17E7D34D" w14:textId="33A1FB27" w:rsidR="00F007BE" w:rsidRDefault="00F007BE" w:rsidP="00F007BE">
      <w:pPr>
        <w:rPr>
          <w:rFonts w:ascii="Times New Roman" w:hAnsi="Times New Roman" w:cs="Times New Roman"/>
          <w:noProof/>
          <w:sz w:val="24"/>
          <w:szCs w:val="24"/>
          <w:lang w:val="kk-KZ"/>
        </w:rPr>
      </w:pPr>
    </w:p>
    <w:p w14:paraId="55EBE8FC" w14:textId="0BCD1436" w:rsidR="003F70CF" w:rsidRPr="00F007BE" w:rsidRDefault="003F70CF" w:rsidP="003F70CF">
      <w:pPr>
        <w:rPr>
          <w:noProof/>
          <w:lang w:val="kk-KZ"/>
        </w:rPr>
      </w:pPr>
    </w:p>
    <w:p w14:paraId="3BFCAE38" w14:textId="09C3DE7E" w:rsidR="003F70CF" w:rsidRPr="003F70CF" w:rsidRDefault="003F70CF" w:rsidP="003F70CF">
      <w:pPr>
        <w:tabs>
          <w:tab w:val="left" w:pos="1095"/>
        </w:tabs>
      </w:pPr>
      <w:r>
        <w:tab/>
      </w:r>
    </w:p>
    <w:sectPr w:rsidR="003F70CF" w:rsidRPr="003F70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CC"/>
    <w:rsid w:val="000820CC"/>
    <w:rsid w:val="003700E9"/>
    <w:rsid w:val="003F70CF"/>
    <w:rsid w:val="006A1892"/>
    <w:rsid w:val="00DE480A"/>
    <w:rsid w:val="00F007B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51E9"/>
  <w15:chartTrackingRefBased/>
  <w15:docId w15:val="{C61459A4-1025-442A-AC8D-2A3C3252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0E9"/>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424</Words>
  <Characters>2423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2023-02-19T16:30:00Z</dcterms:created>
  <dcterms:modified xsi:type="dcterms:W3CDTF">2023-02-19T16:55:00Z</dcterms:modified>
</cp:coreProperties>
</file>