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2"/>
      </w:tblGrid>
      <w:tr w:rsidR="00803F94" w:rsidRPr="00803F94" w:rsidTr="008346C5">
        <w:tc>
          <w:tcPr>
            <w:tcW w:w="5492" w:type="dxa"/>
          </w:tcPr>
          <w:p w:rsidR="00803F94" w:rsidRPr="002A703A" w:rsidRDefault="008346C5" w:rsidP="00AE3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Кукса</w:t>
            </w:r>
            <w:proofErr w:type="spellEnd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2A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803F94" w:rsidRPr="002A703A" w:rsidRDefault="008346C5" w:rsidP="00AE3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F94" w:rsidRPr="002A703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346C5" w:rsidRPr="002A703A" w:rsidRDefault="008346C5" w:rsidP="00AE3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="002A703A" w:rsidRPr="002A703A">
              <w:rPr>
                <w:rFonts w:ascii="Times New Roman" w:hAnsi="Times New Roman" w:cs="Times New Roman"/>
                <w:sz w:val="28"/>
                <w:szCs w:val="28"/>
              </w:rPr>
              <w:t xml:space="preserve"> - 2009»</w:t>
            </w:r>
          </w:p>
          <w:p w:rsidR="008346C5" w:rsidRPr="002A703A" w:rsidRDefault="008346C5" w:rsidP="00AE3A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3A">
              <w:rPr>
                <w:rStyle w:val="c3c7"/>
                <w:rFonts w:ascii="Times New Roman" w:hAnsi="Times New Roman" w:cs="Times New Roman"/>
                <w:iCs/>
                <w:sz w:val="28"/>
                <w:szCs w:val="28"/>
              </w:rPr>
              <w:t>Костанайская</w:t>
            </w:r>
            <w:proofErr w:type="spellEnd"/>
            <w:r w:rsidRPr="002A703A">
              <w:rPr>
                <w:rStyle w:val="c3c7"/>
                <w:rFonts w:ascii="Times New Roman" w:hAnsi="Times New Roman" w:cs="Times New Roman"/>
                <w:iCs/>
                <w:sz w:val="28"/>
                <w:szCs w:val="28"/>
              </w:rPr>
              <w:t xml:space="preserve"> область, </w:t>
            </w:r>
            <w:proofErr w:type="spellStart"/>
            <w:r w:rsidRPr="002A703A">
              <w:rPr>
                <w:rStyle w:val="c3c7"/>
                <w:rFonts w:ascii="Times New Roman" w:hAnsi="Times New Roman" w:cs="Times New Roman"/>
                <w:bCs/>
                <w:iCs/>
                <w:sz w:val="28"/>
                <w:szCs w:val="28"/>
              </w:rPr>
              <w:t>Костанайский</w:t>
            </w:r>
            <w:proofErr w:type="spellEnd"/>
            <w:r w:rsidRPr="002A703A">
              <w:rPr>
                <w:rStyle w:val="c3c7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A703A">
              <w:rPr>
                <w:rStyle w:val="c3c7"/>
                <w:rFonts w:ascii="Times New Roman" w:hAnsi="Times New Roman" w:cs="Times New Roman"/>
                <w:iCs/>
                <w:sz w:val="28"/>
                <w:szCs w:val="28"/>
              </w:rPr>
              <w:t xml:space="preserve"> район, </w:t>
            </w:r>
            <w:r w:rsidRPr="002A703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>Тобыл</w:t>
            </w:r>
            <w:proofErr w:type="spellEnd"/>
            <w:r w:rsidRPr="002A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F94" w:rsidRPr="00803F94" w:rsidRDefault="00803F94" w:rsidP="00AE3A7D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4F1F" w:rsidRDefault="00803F94" w:rsidP="00AE3A7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504C">
        <w:rPr>
          <w:rFonts w:ascii="Times New Roman" w:hAnsi="Times New Roman" w:cs="Times New Roman"/>
          <w:sz w:val="28"/>
          <w:szCs w:val="28"/>
        </w:rPr>
        <w:t>РАЗВИТИЕ ЛОГИЧЕСКОГО МЫШЛЕНИЯ С ПОМОЩЬЮ ПАЛОЧЕК КЮИЗЕНЕРА</w:t>
      </w:r>
    </w:p>
    <w:p w:rsidR="002A703A" w:rsidRDefault="002A703A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703A" w:rsidRDefault="002A703A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логическое мышление, палочки </w:t>
      </w:r>
      <w:proofErr w:type="spellStart"/>
      <w:r w:rsidR="00AE3A7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E3A7D">
        <w:rPr>
          <w:rFonts w:ascii="Times New Roman" w:hAnsi="Times New Roman" w:cs="Times New Roman"/>
          <w:sz w:val="28"/>
          <w:szCs w:val="28"/>
        </w:rPr>
        <w:t>, модель 4К.</w:t>
      </w:r>
    </w:p>
    <w:p w:rsidR="002A703A" w:rsidRDefault="002A703A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703A" w:rsidRDefault="002A703A" w:rsidP="00AE3A7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A703A" w:rsidRDefault="002A703A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74">
        <w:rPr>
          <w:rFonts w:ascii="Times New Roman" w:hAnsi="Times New Roman" w:cs="Times New Roman"/>
          <w:sz w:val="28"/>
          <w:szCs w:val="28"/>
        </w:rPr>
        <w:t xml:space="preserve">Большое значение на сегодняшний день приобретает </w:t>
      </w:r>
      <w:r w:rsidRPr="00687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Pr="00687E74">
        <w:rPr>
          <w:rFonts w:ascii="Times New Roman" w:hAnsi="Times New Roman" w:cs="Times New Roman"/>
          <w:color w:val="000000"/>
          <w:sz w:val="28"/>
          <w:szCs w:val="28"/>
        </w:rPr>
        <w:t xml:space="preserve">у дошкольника </w:t>
      </w:r>
      <w:r w:rsidRPr="00687E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социально-личностных качеств, направленных на развитие </w:t>
      </w:r>
      <w:proofErr w:type="spellStart"/>
      <w:r w:rsidRPr="00687E74">
        <w:rPr>
          <w:rFonts w:ascii="Times New Roman" w:eastAsia="Calibri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687E74">
        <w:rPr>
          <w:rFonts w:ascii="Times New Roman" w:eastAsia="Calibri" w:hAnsi="Times New Roman" w:cs="Times New Roman"/>
          <w:color w:val="000000"/>
          <w:sz w:val="28"/>
          <w:szCs w:val="28"/>
        </w:rPr>
        <w:t>, коммуникабельности, критического мышления и умений взаимодействовать в команде (модель 4К).</w:t>
      </w:r>
      <w:r w:rsidR="00F177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формированию данных качеств </w:t>
      </w:r>
      <w:r w:rsidR="00F17725">
        <w:rPr>
          <w:rStyle w:val="c3"/>
          <w:rFonts w:ascii="Times New Roman" w:hAnsi="Times New Roman" w:cs="Times New Roman"/>
          <w:sz w:val="28"/>
          <w:szCs w:val="28"/>
        </w:rPr>
        <w:t>о</w:t>
      </w:r>
      <w:r w:rsidRPr="00386C63">
        <w:rPr>
          <w:rStyle w:val="c3"/>
          <w:rFonts w:ascii="Times New Roman" w:hAnsi="Times New Roman" w:cs="Times New Roman"/>
          <w:sz w:val="28"/>
          <w:szCs w:val="28"/>
        </w:rPr>
        <w:t>собая роль  на современном этапе обучения отводится нестандартным дидактическим средствам</w:t>
      </w:r>
      <w:r w:rsidR="00F17725">
        <w:rPr>
          <w:rStyle w:val="c3"/>
          <w:rFonts w:ascii="Times New Roman" w:hAnsi="Times New Roman" w:cs="Times New Roman"/>
          <w:sz w:val="28"/>
          <w:szCs w:val="28"/>
        </w:rPr>
        <w:t xml:space="preserve">, одним из которых является палочки </w:t>
      </w:r>
      <w:proofErr w:type="spellStart"/>
      <w:r w:rsidRPr="00386C6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17725">
        <w:rPr>
          <w:rFonts w:ascii="Times New Roman" w:hAnsi="Times New Roman" w:cs="Times New Roman"/>
          <w:sz w:val="28"/>
          <w:szCs w:val="28"/>
        </w:rPr>
        <w:t>.</w:t>
      </w:r>
    </w:p>
    <w:p w:rsidR="00F17725" w:rsidRDefault="00F17725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C63" w:rsidRDefault="00C54B3F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74">
        <w:rPr>
          <w:rFonts w:ascii="Times New Roman" w:hAnsi="Times New Roman" w:cs="Times New Roman"/>
          <w:sz w:val="28"/>
          <w:szCs w:val="28"/>
        </w:rPr>
        <w:t>На современном этапе модернизации дошкольного образования особое внимание уделяется обеспечению качества образования в дошкольном возрасте, что вызывает необходимость поиска способов и средств развития личностных качеств, потребностей и интересов ребенка - дошкольника.</w:t>
      </w:r>
    </w:p>
    <w:p w:rsidR="00386C63" w:rsidRDefault="00687E74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E74">
        <w:rPr>
          <w:rFonts w:ascii="Times New Roman" w:hAnsi="Times New Roman" w:cs="Times New Roman"/>
          <w:color w:val="000000"/>
          <w:sz w:val="28"/>
          <w:szCs w:val="28"/>
        </w:rPr>
        <w:t>Следовательно, задача дошкольной организации через ряд мероприятий развить в полном объеме данные качества, чтобы подготовить ребенк</w:t>
      </w:r>
      <w:r w:rsidR="00386C63">
        <w:rPr>
          <w:rFonts w:ascii="Times New Roman" w:hAnsi="Times New Roman" w:cs="Times New Roman"/>
          <w:color w:val="000000"/>
          <w:sz w:val="28"/>
          <w:szCs w:val="28"/>
        </w:rPr>
        <w:t>а к успешному обучению в школе.</w:t>
      </w:r>
    </w:p>
    <w:p w:rsidR="00386C63" w:rsidRDefault="00687E74" w:rsidP="00AE3A7D">
      <w:pPr>
        <w:spacing w:after="0" w:line="360" w:lineRule="auto"/>
        <w:ind w:firstLine="720"/>
        <w:jc w:val="both"/>
        <w:rPr>
          <w:rStyle w:val="c2"/>
        </w:rPr>
      </w:pPr>
      <w:r w:rsidRPr="0068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</w:t>
      </w:r>
      <w:r w:rsidRPr="00687E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уверены в своих силах, легче адаптируются в новой обстановке, лучше подготовлены к школе. Большое значение для подготовки детей к успешному обучению в школе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68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7E74">
        <w:rPr>
          <w:rStyle w:val="c3"/>
          <w:rFonts w:ascii="Times New Roman" w:hAnsi="Times New Roman" w:cs="Times New Roman"/>
          <w:sz w:val="28"/>
          <w:szCs w:val="28"/>
        </w:rPr>
        <w:t>логического мышления и познавательных способностей дошкольников, формирование у них элементарных математических представлений, умений и навыков</w:t>
      </w:r>
      <w:r w:rsidR="00803F9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803F94" w:rsidRPr="00803F94">
        <w:rPr>
          <w:rFonts w:ascii="Times New Roman" w:hAnsi="Times New Roman" w:cs="Times New Roman"/>
          <w:color w:val="000000"/>
          <w:sz w:val="28"/>
          <w:szCs w:val="28"/>
        </w:rPr>
        <w:t>[1, с.12].</w:t>
      </w:r>
    </w:p>
    <w:p w:rsidR="0032485E" w:rsidRDefault="00386C63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63">
        <w:rPr>
          <w:rStyle w:val="c3"/>
          <w:rFonts w:ascii="Times New Roman" w:hAnsi="Times New Roman" w:cs="Times New Roman"/>
          <w:sz w:val="28"/>
          <w:szCs w:val="28"/>
        </w:rPr>
        <w:t>Особая роль  на современном этапе обучения отводится нестандартным дидактическим средствам.</w:t>
      </w:r>
      <w:r w:rsidRPr="00386C63">
        <w:rPr>
          <w:rFonts w:ascii="Times New Roman" w:hAnsi="Times New Roman" w:cs="Times New Roman"/>
          <w:sz w:val="28"/>
          <w:szCs w:val="28"/>
        </w:rPr>
        <w:t xml:space="preserve"> Однако из всех рассмотренных мной материалов палочки </w:t>
      </w:r>
      <w:proofErr w:type="spellStart"/>
      <w:r w:rsidRPr="00386C6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86C63">
        <w:rPr>
          <w:rFonts w:ascii="Times New Roman" w:hAnsi="Times New Roman" w:cs="Times New Roman"/>
          <w:sz w:val="28"/>
          <w:szCs w:val="28"/>
        </w:rPr>
        <w:t xml:space="preserve"> в наибольшей мере соответствуют специфике и особенностям формирования элементарных математических представлений у дошкольников, уровню развития </w:t>
      </w:r>
      <w:r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386C63">
        <w:rPr>
          <w:rFonts w:ascii="Times New Roman" w:hAnsi="Times New Roman" w:cs="Times New Roman"/>
          <w:sz w:val="28"/>
          <w:szCs w:val="28"/>
        </w:rPr>
        <w:t xml:space="preserve">мышления, в основном </w:t>
      </w:r>
      <w:r>
        <w:rPr>
          <w:rFonts w:ascii="Times New Roman" w:hAnsi="Times New Roman" w:cs="Times New Roman"/>
          <w:sz w:val="28"/>
          <w:szCs w:val="28"/>
        </w:rPr>
        <w:t>наглядно-образного</w:t>
      </w:r>
      <w:r w:rsidRPr="00386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6C63">
        <w:rPr>
          <w:rFonts w:ascii="Times New Roman" w:hAnsi="Times New Roman" w:cs="Times New Roman"/>
          <w:sz w:val="28"/>
          <w:szCs w:val="28"/>
        </w:rPr>
        <w:t>наглядно-де</w:t>
      </w:r>
      <w:r>
        <w:rPr>
          <w:rFonts w:ascii="Times New Roman" w:hAnsi="Times New Roman" w:cs="Times New Roman"/>
          <w:sz w:val="28"/>
          <w:szCs w:val="28"/>
        </w:rPr>
        <w:t xml:space="preserve">йственного, </w:t>
      </w:r>
      <w:r w:rsidRPr="00386C63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>акже их возрастным возможностям.</w:t>
      </w:r>
      <w:r w:rsidR="0032485E">
        <w:rPr>
          <w:rFonts w:ascii="Times New Roman" w:hAnsi="Times New Roman" w:cs="Times New Roman"/>
          <w:sz w:val="28"/>
          <w:szCs w:val="28"/>
        </w:rPr>
        <w:t xml:space="preserve"> </w:t>
      </w:r>
      <w:r w:rsidR="0032485E" w:rsidRPr="0032485E">
        <w:rPr>
          <w:rFonts w:ascii="Times New Roman" w:hAnsi="Times New Roman" w:cs="Times New Roman"/>
          <w:sz w:val="28"/>
          <w:szCs w:val="28"/>
        </w:rPr>
        <w:t xml:space="preserve">Джордж </w:t>
      </w:r>
      <w:proofErr w:type="spellStart"/>
      <w:r w:rsidR="009E2918" w:rsidRPr="00386C6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32485E" w:rsidRPr="0032485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2485E" w:rsidRPr="0032485E">
        <w:rPr>
          <w:rFonts w:ascii="Times New Roman" w:hAnsi="Times New Roman" w:cs="Times New Roman"/>
          <w:iCs/>
          <w:sz w:val="28"/>
          <w:szCs w:val="28"/>
        </w:rPr>
        <w:t>(1891-1976)</w:t>
      </w:r>
      <w:r w:rsidR="0032485E" w:rsidRPr="0032485E">
        <w:rPr>
          <w:rFonts w:ascii="Times New Roman" w:hAnsi="Times New Roman" w:cs="Times New Roman"/>
          <w:sz w:val="28"/>
          <w:szCs w:val="28"/>
        </w:rPr>
        <w:t xml:space="preserve"> разработал универсальный дидактический материал для </w:t>
      </w:r>
      <w:r w:rsidR="0032485E" w:rsidRPr="0032485E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развития</w:t>
      </w:r>
      <w:r w:rsidR="0032485E" w:rsidRPr="00324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85E" w:rsidRPr="0032485E">
        <w:rPr>
          <w:rFonts w:ascii="Times New Roman" w:hAnsi="Times New Roman" w:cs="Times New Roman"/>
          <w:sz w:val="28"/>
          <w:szCs w:val="28"/>
        </w:rPr>
        <w:t xml:space="preserve">у детей математических </w:t>
      </w:r>
      <w:r w:rsidR="0032485E" w:rsidRPr="00803F94">
        <w:rPr>
          <w:rFonts w:ascii="Times New Roman" w:hAnsi="Times New Roman" w:cs="Times New Roman"/>
          <w:sz w:val="28"/>
          <w:szCs w:val="28"/>
        </w:rPr>
        <w:t>способностей</w:t>
      </w:r>
      <w:r w:rsidR="00803F94" w:rsidRPr="00803F94">
        <w:rPr>
          <w:rFonts w:ascii="Times New Roman" w:hAnsi="Times New Roman" w:cs="Times New Roman"/>
          <w:sz w:val="28"/>
          <w:szCs w:val="28"/>
        </w:rPr>
        <w:t xml:space="preserve"> </w:t>
      </w:r>
      <w:r w:rsidR="00803F94" w:rsidRPr="00803F94">
        <w:rPr>
          <w:rFonts w:ascii="Times New Roman" w:hAnsi="Times New Roman" w:cs="Times New Roman"/>
          <w:color w:val="000000"/>
          <w:sz w:val="28"/>
          <w:szCs w:val="28"/>
        </w:rPr>
        <w:t>[4, с.37].</w:t>
      </w:r>
    </w:p>
    <w:p w:rsidR="0002490A" w:rsidRDefault="0032485E" w:rsidP="00AE3A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91619" w:rsidRPr="0032485E">
        <w:rPr>
          <w:rFonts w:ascii="Times New Roman" w:hAnsi="Times New Roman" w:cs="Times New Roman"/>
          <w:sz w:val="28"/>
          <w:szCs w:val="28"/>
        </w:rPr>
        <w:t xml:space="preserve">елевое назначение применение палочек </w:t>
      </w:r>
      <w:proofErr w:type="spellStart"/>
      <w:r w:rsidR="00B91619" w:rsidRPr="0032485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91619" w:rsidRPr="0032485E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развития сенсорных эталонов и элементарных математических представлений. Реали</w:t>
      </w:r>
      <w:r w:rsidRPr="0032485E">
        <w:rPr>
          <w:rFonts w:ascii="Times New Roman" w:hAnsi="Times New Roman" w:cs="Times New Roman"/>
          <w:sz w:val="28"/>
          <w:szCs w:val="28"/>
        </w:rPr>
        <w:t xml:space="preserve">зация поставленной передо мной </w:t>
      </w:r>
      <w:r w:rsidR="00B91619" w:rsidRPr="0032485E">
        <w:rPr>
          <w:rFonts w:ascii="Times New Roman" w:hAnsi="Times New Roman" w:cs="Times New Roman"/>
          <w:sz w:val="28"/>
          <w:szCs w:val="28"/>
        </w:rPr>
        <w:t>цели предполагает решение ряда задач</w:t>
      </w:r>
      <w:r w:rsidR="00B91619" w:rsidRPr="0032485E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B91619" w:rsidRPr="0032485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именно: </w:t>
      </w:r>
      <w:r w:rsidR="00B91619" w:rsidRPr="0032485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91619" w:rsidRPr="0032485E">
        <w:rPr>
          <w:rFonts w:ascii="Times New Roman" w:hAnsi="Times New Roman" w:cs="Times New Roman"/>
          <w:sz w:val="28"/>
          <w:szCs w:val="28"/>
        </w:rPr>
        <w:t>формирование приемов умственных действий</w:t>
      </w:r>
      <w:r w:rsidRPr="0032485E">
        <w:rPr>
          <w:rFonts w:ascii="Times New Roman" w:hAnsi="Times New Roman" w:cs="Times New Roman"/>
          <w:sz w:val="28"/>
          <w:szCs w:val="28"/>
        </w:rPr>
        <w:t>;</w:t>
      </w:r>
      <w:r w:rsidR="00B91619" w:rsidRPr="0032485E">
        <w:rPr>
          <w:rFonts w:ascii="Times New Roman" w:hAnsi="Times New Roman" w:cs="Times New Roman"/>
          <w:sz w:val="28"/>
          <w:szCs w:val="28"/>
        </w:rPr>
        <w:t xml:space="preserve"> развитие речи, умение обосновывать свои суждения, строить простейшие умозаключения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485E">
        <w:rPr>
          <w:rFonts w:ascii="Times New Roman" w:hAnsi="Times New Roman" w:cs="Times New Roman"/>
          <w:sz w:val="28"/>
          <w:szCs w:val="28"/>
        </w:rPr>
        <w:t xml:space="preserve"> развитие самостоятельности, любознательности, инициативности; формирование познавательной мотивации обучения; развитие образного и вариативного мышления, ф</w:t>
      </w:r>
      <w:r>
        <w:rPr>
          <w:rFonts w:ascii="Times New Roman" w:hAnsi="Times New Roman" w:cs="Times New Roman"/>
          <w:sz w:val="28"/>
          <w:szCs w:val="28"/>
        </w:rPr>
        <w:t>антазии, творческого воображении.</w:t>
      </w:r>
    </w:p>
    <w:p w:rsidR="0002490A" w:rsidRPr="0002490A" w:rsidRDefault="0002490A" w:rsidP="00AE3A7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</w:t>
      </w:r>
      <w:r w:rsidRPr="00024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C6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дидактический материал</w:t>
      </w:r>
      <w:r w:rsidR="00FE3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 применяю</w:t>
      </w:r>
      <w:r w:rsidR="00FE377C">
        <w:rPr>
          <w:rFonts w:ascii="Times New Roman" w:hAnsi="Times New Roman" w:cs="Times New Roman"/>
          <w:sz w:val="28"/>
          <w:szCs w:val="28"/>
        </w:rPr>
        <w:t xml:space="preserve"> как,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E377C">
        <w:rPr>
          <w:rFonts w:ascii="Times New Roman" w:hAnsi="Times New Roman" w:cs="Times New Roman"/>
          <w:sz w:val="28"/>
          <w:szCs w:val="28"/>
        </w:rPr>
        <w:t xml:space="preserve">организованной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образовательной области «Познание», предмет «Основы математики»</w:t>
      </w:r>
      <w:r w:rsidR="00394385">
        <w:rPr>
          <w:rFonts w:ascii="Times New Roman" w:hAnsi="Times New Roman" w:cs="Times New Roman"/>
          <w:sz w:val="28"/>
          <w:szCs w:val="28"/>
        </w:rPr>
        <w:t>, «Конструирование»</w:t>
      </w:r>
      <w:r w:rsidR="00FE377C">
        <w:rPr>
          <w:rFonts w:ascii="Times New Roman" w:hAnsi="Times New Roman" w:cs="Times New Roman"/>
          <w:sz w:val="28"/>
          <w:szCs w:val="28"/>
        </w:rPr>
        <w:t xml:space="preserve">, </w:t>
      </w:r>
      <w:r w:rsidR="00FE377C" w:rsidRPr="00FE377C">
        <w:rPr>
          <w:rStyle w:val="c28"/>
          <w:rFonts w:ascii="Times New Roman" w:hAnsi="Times New Roman" w:cs="Times New Roman"/>
          <w:sz w:val="28"/>
          <w:szCs w:val="28"/>
        </w:rPr>
        <w:t>так и в свободной детьми деятельности</w:t>
      </w:r>
      <w:r w:rsidR="00FE377C">
        <w:rPr>
          <w:rStyle w:val="c28"/>
          <w:rFonts w:ascii="Times New Roman" w:hAnsi="Times New Roman" w:cs="Times New Roman"/>
          <w:sz w:val="28"/>
          <w:szCs w:val="28"/>
        </w:rPr>
        <w:t xml:space="preserve">. </w:t>
      </w:r>
      <w:r w:rsidR="00FE377C" w:rsidRPr="00FE377C">
        <w:rPr>
          <w:rStyle w:val="c3"/>
          <w:rFonts w:ascii="Times New Roman" w:hAnsi="Times New Roman" w:cs="Times New Roman"/>
          <w:sz w:val="28"/>
          <w:szCs w:val="28"/>
        </w:rPr>
        <w:t>Мой опыт работы показал, что,</w:t>
      </w:r>
      <w:r w:rsidR="00FE377C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E377C">
        <w:rPr>
          <w:rFonts w:ascii="Times New Roman" w:hAnsi="Times New Roman" w:cs="Times New Roman"/>
          <w:sz w:val="28"/>
          <w:szCs w:val="28"/>
        </w:rPr>
        <w:t>б</w:t>
      </w:r>
      <w:r w:rsidRPr="0002490A">
        <w:rPr>
          <w:rFonts w:ascii="Times New Roman" w:hAnsi="Times New Roman" w:cs="Times New Roman"/>
          <w:sz w:val="28"/>
          <w:szCs w:val="28"/>
        </w:rPr>
        <w:t>лагодаря ним ребенок:</w:t>
      </w:r>
    </w:p>
    <w:p w:rsidR="0002490A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t>быстро учит цвета;</w:t>
      </w:r>
    </w:p>
    <w:p w:rsidR="0002490A" w:rsidRPr="0002490A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>свои первые математические примеры, математика 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овится 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>увлекательной наукой;</w:t>
      </w:r>
    </w:p>
    <w:p w:rsidR="0002490A" w:rsidRPr="0002490A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lastRenderedPageBreak/>
        <w:t>разб</w:t>
      </w:r>
      <w:r>
        <w:rPr>
          <w:rFonts w:ascii="Times New Roman" w:eastAsia="Times New Roman" w:hAnsi="Times New Roman" w:cs="Times New Roman"/>
          <w:sz w:val="28"/>
          <w:szCs w:val="28"/>
        </w:rPr>
        <w:t>ирается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 xml:space="preserve"> с понятиями «короткий», «длинный», «высокий», «низкий»;</w:t>
      </w:r>
    </w:p>
    <w:p w:rsidR="0002490A" w:rsidRPr="0002490A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</w:rPr>
        <w:t>вивается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eastAsia="Times New Roman" w:hAnsi="Times New Roman" w:cs="Times New Roman"/>
          <w:sz w:val="28"/>
          <w:szCs w:val="28"/>
        </w:rPr>
        <w:t>ая моторика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>, мышление, воображение;</w:t>
      </w:r>
    </w:p>
    <w:p w:rsidR="0002490A" w:rsidRPr="0002490A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чает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категориях «часть», «целое», «больше», «меньше»;</w:t>
      </w:r>
    </w:p>
    <w:p w:rsidR="00FE377C" w:rsidRPr="009F7C3D" w:rsidRDefault="0002490A" w:rsidP="00AE3A7D">
      <w:pPr>
        <w:numPr>
          <w:ilvl w:val="0"/>
          <w:numId w:val="3"/>
        </w:numPr>
        <w:spacing w:after="0" w:line="360" w:lineRule="auto"/>
        <w:ind w:firstLine="720"/>
        <w:jc w:val="both"/>
      </w:pPr>
      <w:r w:rsidRPr="0002490A">
        <w:rPr>
          <w:rFonts w:ascii="Times New Roman" w:eastAsia="Times New Roman" w:hAnsi="Times New Roman" w:cs="Times New Roman"/>
          <w:sz w:val="28"/>
          <w:szCs w:val="28"/>
        </w:rPr>
        <w:t>осв</w:t>
      </w:r>
      <w:r w:rsidRPr="00FE377C">
        <w:rPr>
          <w:rFonts w:ascii="Times New Roman" w:eastAsia="Times New Roman" w:hAnsi="Times New Roman" w:cs="Times New Roman"/>
          <w:sz w:val="28"/>
          <w:szCs w:val="28"/>
        </w:rPr>
        <w:t xml:space="preserve">аивает </w:t>
      </w:r>
      <w:r w:rsidRPr="0002490A">
        <w:rPr>
          <w:rFonts w:ascii="Times New Roman" w:eastAsia="Times New Roman" w:hAnsi="Times New Roman" w:cs="Times New Roman"/>
          <w:sz w:val="28"/>
          <w:szCs w:val="28"/>
        </w:rPr>
        <w:t>конструирован</w:t>
      </w:r>
      <w:r w:rsidRPr="00FE377C">
        <w:rPr>
          <w:rFonts w:ascii="Times New Roman" w:eastAsia="Times New Roman" w:hAnsi="Times New Roman" w:cs="Times New Roman"/>
          <w:sz w:val="28"/>
          <w:szCs w:val="28"/>
        </w:rPr>
        <w:t>ие, используя логический подход.</w:t>
      </w:r>
    </w:p>
    <w:p w:rsidR="009F7C3D" w:rsidRPr="00FE377C" w:rsidRDefault="009F7C3D" w:rsidP="00AE3A7D">
      <w:pPr>
        <w:spacing w:after="0" w:line="360" w:lineRule="auto"/>
        <w:ind w:firstLine="720"/>
        <w:jc w:val="both"/>
      </w:pPr>
      <w:r w:rsidRPr="00F402D3">
        <w:rPr>
          <w:rFonts w:ascii="Times New Roman" w:hAnsi="Times New Roman" w:cs="Times New Roman"/>
          <w:sz w:val="28"/>
          <w:szCs w:val="28"/>
        </w:rPr>
        <w:t>При подборе игр учитыва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02D3">
        <w:rPr>
          <w:rFonts w:ascii="Times New Roman" w:hAnsi="Times New Roman" w:cs="Times New Roman"/>
          <w:sz w:val="28"/>
          <w:szCs w:val="28"/>
        </w:rPr>
        <w:t xml:space="preserve"> следующие принципы: принцип индивидуального подхода </w:t>
      </w:r>
      <w:r w:rsidRPr="001F0FA8">
        <w:rPr>
          <w:rFonts w:ascii="Times New Roman" w:hAnsi="Times New Roman" w:cs="Times New Roman"/>
          <w:iCs/>
          <w:sz w:val="28"/>
          <w:szCs w:val="28"/>
        </w:rPr>
        <w:t>(учитываются особенности каждого ребёнка)</w:t>
      </w:r>
      <w:r w:rsidRPr="001F0FA8">
        <w:rPr>
          <w:rFonts w:ascii="Times New Roman" w:hAnsi="Times New Roman" w:cs="Times New Roman"/>
          <w:sz w:val="28"/>
          <w:szCs w:val="28"/>
        </w:rPr>
        <w:t>;</w:t>
      </w:r>
      <w:r w:rsidRPr="00F402D3">
        <w:rPr>
          <w:rFonts w:ascii="Times New Roman" w:hAnsi="Times New Roman" w:cs="Times New Roman"/>
          <w:sz w:val="28"/>
          <w:szCs w:val="28"/>
        </w:rPr>
        <w:t xml:space="preserve"> принцип доступности (заключается в необходимости соответствия содержания, методов и </w:t>
      </w:r>
      <w:r w:rsidRPr="00F402D3">
        <w:rPr>
          <w:rStyle w:val="a4"/>
          <w:rFonts w:ascii="Times New Roman" w:hAnsi="Times New Roman" w:cs="Times New Roman"/>
          <w:b w:val="0"/>
          <w:sz w:val="28"/>
          <w:szCs w:val="28"/>
        </w:rPr>
        <w:t>форм обучения возрастным</w:t>
      </w:r>
      <w:r w:rsidRPr="00F40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D3">
        <w:rPr>
          <w:rFonts w:ascii="Times New Roman" w:hAnsi="Times New Roman" w:cs="Times New Roman"/>
          <w:sz w:val="28"/>
          <w:szCs w:val="28"/>
        </w:rPr>
        <w:t xml:space="preserve">особенностям обучающихся, уровню их </w:t>
      </w:r>
      <w:r w:rsidRPr="00F402D3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развития</w:t>
      </w:r>
      <w:r w:rsidRPr="00F402D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09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Чем интересно дидактическое пособие для меня, как воспитателя,  так это тем, что,  и</w:t>
      </w:r>
      <w:r w:rsidR="00BE0DA8" w:rsidRPr="00BE0DA8">
        <w:rPr>
          <w:rStyle w:val="c3"/>
          <w:sz w:val="28"/>
          <w:szCs w:val="28"/>
        </w:rPr>
        <w:t>гры и игровые упражнения даются по степени их усложнения, начиная с трех лет и кончая семилеток:</w:t>
      </w:r>
    </w:p>
    <w:p w:rsidR="00A31509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15"/>
          <w:sz w:val="28"/>
          <w:szCs w:val="28"/>
        </w:rPr>
      </w:pPr>
      <w:r>
        <w:rPr>
          <w:rStyle w:val="c28"/>
          <w:sz w:val="28"/>
          <w:szCs w:val="28"/>
        </w:rPr>
        <w:t xml:space="preserve">1. </w:t>
      </w:r>
      <w:r w:rsidR="00BE0DA8" w:rsidRPr="00BE0DA8">
        <w:rPr>
          <w:rStyle w:val="c28"/>
          <w:sz w:val="28"/>
          <w:szCs w:val="28"/>
        </w:rPr>
        <w:t xml:space="preserve">Игры и упражнения, способствующие усвоению сенсорного восприятия – эталонов цвета и размера, развивающие представление о геометрических фигурах. Так, например, строя из палочек лестницы, дети располагают их на плоскости стола, как в двухмерном, так и в трехмерном пространстве. В этом случае выделяются </w:t>
      </w:r>
      <w:r w:rsidRPr="00BE0DA8">
        <w:rPr>
          <w:rStyle w:val="c28"/>
          <w:sz w:val="28"/>
          <w:szCs w:val="28"/>
        </w:rPr>
        <w:t>ширина</w:t>
      </w:r>
      <w:r>
        <w:rPr>
          <w:rStyle w:val="c28"/>
          <w:sz w:val="28"/>
          <w:szCs w:val="28"/>
        </w:rPr>
        <w:t>, длина</w:t>
      </w:r>
      <w:r w:rsidR="00BE0DA8" w:rsidRPr="00BE0DA8">
        <w:rPr>
          <w:rStyle w:val="c28"/>
          <w:sz w:val="28"/>
          <w:szCs w:val="28"/>
        </w:rPr>
        <w:t xml:space="preserve"> и высота лестницы. Осваивая цвет и размер, дети с удовольствием составляют коврики сначала одного </w:t>
      </w:r>
      <w:r w:rsidRPr="00BE0DA8">
        <w:rPr>
          <w:rStyle w:val="c28"/>
          <w:sz w:val="28"/>
          <w:szCs w:val="28"/>
        </w:rPr>
        <w:t xml:space="preserve">размера </w:t>
      </w:r>
      <w:r>
        <w:rPr>
          <w:rStyle w:val="c28"/>
          <w:sz w:val="28"/>
          <w:szCs w:val="28"/>
        </w:rPr>
        <w:t>и цвета,</w:t>
      </w:r>
      <w:r w:rsidR="00BE0DA8" w:rsidRPr="00BE0DA8">
        <w:rPr>
          <w:rStyle w:val="c28"/>
          <w:sz w:val="28"/>
          <w:szCs w:val="28"/>
        </w:rPr>
        <w:t xml:space="preserve"> затем задание усложняется</w:t>
      </w:r>
      <w:r w:rsidR="009E2918">
        <w:rPr>
          <w:rStyle w:val="c28"/>
          <w:sz w:val="28"/>
          <w:szCs w:val="28"/>
        </w:rPr>
        <w:t>.</w:t>
      </w:r>
      <w:r>
        <w:rPr>
          <w:rStyle w:val="c28"/>
          <w:sz w:val="28"/>
          <w:szCs w:val="28"/>
        </w:rPr>
        <w:t xml:space="preserve"> </w:t>
      </w:r>
      <w:r w:rsidR="00BE0DA8" w:rsidRPr="00BE0DA8">
        <w:rPr>
          <w:rStyle w:val="c28"/>
          <w:sz w:val="28"/>
          <w:szCs w:val="28"/>
        </w:rPr>
        <w:t>При всем этом ребенок учится понимать поставленную задачу и решать ее самостоятельно</w:t>
      </w:r>
      <w:r>
        <w:rPr>
          <w:rStyle w:val="c15"/>
          <w:sz w:val="28"/>
          <w:szCs w:val="28"/>
        </w:rPr>
        <w:t xml:space="preserve">, </w:t>
      </w:r>
      <w:r w:rsidRPr="00BE0DA8">
        <w:rPr>
          <w:rStyle w:val="c28"/>
          <w:sz w:val="28"/>
          <w:szCs w:val="28"/>
        </w:rPr>
        <w:t>развивается зрительный глазомер</w:t>
      </w:r>
      <w:r>
        <w:rPr>
          <w:rStyle w:val="c28"/>
          <w:sz w:val="28"/>
          <w:szCs w:val="28"/>
        </w:rPr>
        <w:t>.</w:t>
      </w:r>
    </w:p>
    <w:p w:rsidR="00A31509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 2.</w:t>
      </w:r>
      <w:r w:rsidR="00BE0DA8" w:rsidRPr="00BE0DA8">
        <w:rPr>
          <w:rStyle w:val="c3"/>
          <w:sz w:val="28"/>
          <w:szCs w:val="28"/>
        </w:rPr>
        <w:t>Упражнения, состоящие в группировке палочек по разным признакам:</w:t>
      </w:r>
    </w:p>
    <w:p w:rsidR="007753D1" w:rsidRDefault="007753D1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>- конструирование «Заборы высокие и низкие»;</w:t>
      </w:r>
    </w:p>
    <w:p w:rsidR="00A31509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>- игровое упражнение «Длинные и короткие ленточки для кукол»;</w:t>
      </w:r>
    </w:p>
    <w:p w:rsidR="007753D1" w:rsidRDefault="007753D1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BE0DA8">
        <w:rPr>
          <w:rStyle w:val="c3"/>
          <w:sz w:val="28"/>
          <w:szCs w:val="28"/>
        </w:rPr>
        <w:t>игра «Поможем паровозику»;</w:t>
      </w:r>
    </w:p>
    <w:p w:rsidR="00A31509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28"/>
          <w:sz w:val="28"/>
          <w:szCs w:val="28"/>
        </w:rPr>
      </w:pPr>
      <w:r w:rsidRPr="00BE0DA8">
        <w:rPr>
          <w:rStyle w:val="c28"/>
          <w:sz w:val="28"/>
          <w:szCs w:val="28"/>
        </w:rPr>
        <w:t>- конструирование «Лесенка широкая и лесенка узкая».</w:t>
      </w:r>
    </w:p>
    <w:p w:rsidR="00BE0DA8" w:rsidRPr="00BE0DA8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 3. </w:t>
      </w:r>
      <w:r w:rsidR="00BE0DA8" w:rsidRPr="00BE0DA8">
        <w:rPr>
          <w:rStyle w:val="c3"/>
          <w:sz w:val="28"/>
          <w:szCs w:val="28"/>
        </w:rPr>
        <w:t>Игры и упражнения, развивающие количественные представления</w:t>
      </w:r>
      <w:r w:rsidR="007753D1" w:rsidRPr="007753D1">
        <w:rPr>
          <w:rStyle w:val="c3"/>
          <w:sz w:val="28"/>
          <w:szCs w:val="28"/>
        </w:rPr>
        <w:t xml:space="preserve"> </w:t>
      </w:r>
      <w:r w:rsidR="007753D1" w:rsidRPr="00BE0DA8">
        <w:rPr>
          <w:rStyle w:val="c3"/>
          <w:sz w:val="28"/>
          <w:szCs w:val="28"/>
        </w:rPr>
        <w:t>у детей</w:t>
      </w:r>
      <w:r w:rsidR="00BE0DA8" w:rsidRPr="00BE0DA8">
        <w:rPr>
          <w:rStyle w:val="c3"/>
          <w:sz w:val="28"/>
          <w:szCs w:val="28"/>
        </w:rPr>
        <w:t xml:space="preserve">. </w:t>
      </w:r>
      <w:r w:rsidR="007753D1">
        <w:rPr>
          <w:rStyle w:val="c3"/>
          <w:sz w:val="28"/>
          <w:szCs w:val="28"/>
        </w:rPr>
        <w:t xml:space="preserve">Эти </w:t>
      </w:r>
      <w:r w:rsidR="00BE0DA8" w:rsidRPr="00BE0DA8">
        <w:rPr>
          <w:rStyle w:val="c3"/>
          <w:sz w:val="28"/>
          <w:szCs w:val="28"/>
        </w:rPr>
        <w:t>игры помогают освоить состав чисел из единиц детям с</w:t>
      </w:r>
      <w:r w:rsidR="007753D1">
        <w:rPr>
          <w:rStyle w:val="c3"/>
          <w:sz w:val="28"/>
          <w:szCs w:val="28"/>
        </w:rPr>
        <w:t xml:space="preserve">таршего </w:t>
      </w:r>
      <w:r w:rsidR="00BE0DA8" w:rsidRPr="00BE0DA8">
        <w:rPr>
          <w:rStyle w:val="c3"/>
          <w:sz w:val="28"/>
          <w:szCs w:val="28"/>
        </w:rPr>
        <w:t xml:space="preserve">возраста и состав чисел из двух меньших детям </w:t>
      </w:r>
      <w:r w:rsidR="007753D1">
        <w:rPr>
          <w:rStyle w:val="c3"/>
          <w:sz w:val="28"/>
          <w:szCs w:val="28"/>
        </w:rPr>
        <w:t xml:space="preserve">группы </w:t>
      </w:r>
      <w:proofErr w:type="spellStart"/>
      <w:r w:rsidR="007753D1">
        <w:rPr>
          <w:rStyle w:val="c3"/>
          <w:sz w:val="28"/>
          <w:szCs w:val="28"/>
        </w:rPr>
        <w:t>предшкольной</w:t>
      </w:r>
      <w:proofErr w:type="spellEnd"/>
      <w:r w:rsidR="007753D1">
        <w:rPr>
          <w:rStyle w:val="c3"/>
          <w:sz w:val="28"/>
          <w:szCs w:val="28"/>
        </w:rPr>
        <w:t xml:space="preserve"> подготовки</w:t>
      </w:r>
      <w:r w:rsidR="00BE0DA8" w:rsidRPr="00BE0DA8">
        <w:rPr>
          <w:rStyle w:val="c3"/>
          <w:sz w:val="28"/>
          <w:szCs w:val="28"/>
        </w:rPr>
        <w:t>. Дети учатся увеличивать и уменьшать числа в пределах 5 (10) на единицу, называть «соседей» данного числа. Устанавливать логические связи и закономерности. Здесь же начинает формироваться навык самоконтроля и самооценки:</w:t>
      </w:r>
    </w:p>
    <w:p w:rsidR="00A31509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 xml:space="preserve">- </w:t>
      </w:r>
      <w:r w:rsidR="007753D1" w:rsidRPr="00BE0DA8">
        <w:rPr>
          <w:rStyle w:val="c3"/>
          <w:sz w:val="28"/>
          <w:szCs w:val="28"/>
        </w:rPr>
        <w:t xml:space="preserve">игровое упражнение «Кто в домике </w:t>
      </w:r>
      <w:r w:rsidR="007753D1">
        <w:rPr>
          <w:rStyle w:val="c3"/>
          <w:sz w:val="28"/>
          <w:szCs w:val="28"/>
        </w:rPr>
        <w:t>жи</w:t>
      </w:r>
      <w:r w:rsidR="007753D1" w:rsidRPr="00BE0DA8">
        <w:rPr>
          <w:rStyle w:val="c3"/>
          <w:sz w:val="28"/>
          <w:szCs w:val="28"/>
        </w:rPr>
        <w:t>вет?»;   </w:t>
      </w:r>
    </w:p>
    <w:p w:rsidR="00A31509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 xml:space="preserve">- </w:t>
      </w:r>
      <w:r w:rsidR="007753D1" w:rsidRPr="00BE0DA8">
        <w:rPr>
          <w:rStyle w:val="c3"/>
          <w:sz w:val="28"/>
          <w:szCs w:val="28"/>
        </w:rPr>
        <w:t>игра «Веселые гномики»;</w:t>
      </w:r>
      <w:r w:rsidRPr="00BE0DA8">
        <w:rPr>
          <w:rStyle w:val="c3"/>
          <w:sz w:val="28"/>
          <w:szCs w:val="28"/>
        </w:rPr>
        <w:t xml:space="preserve">                                                             </w:t>
      </w:r>
    </w:p>
    <w:p w:rsidR="00A31509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>- конструирование «Считаем ступеньки»;</w:t>
      </w:r>
    </w:p>
    <w:p w:rsidR="00BE0DA8" w:rsidRPr="00BE0DA8" w:rsidRDefault="00BE0DA8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0DA8">
        <w:rPr>
          <w:rStyle w:val="c28"/>
          <w:sz w:val="28"/>
          <w:szCs w:val="28"/>
        </w:rPr>
        <w:t>- игровое упражнение «Чет или нечет» - знакомство детей с четными или нечетными числами</w:t>
      </w:r>
      <w:r w:rsidRPr="00BE0DA8">
        <w:rPr>
          <w:rStyle w:val="c15"/>
          <w:sz w:val="28"/>
          <w:szCs w:val="28"/>
        </w:rPr>
        <w:t xml:space="preserve">. </w:t>
      </w:r>
    </w:p>
    <w:p w:rsidR="009F7C3D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4. </w:t>
      </w:r>
      <w:r w:rsidR="009F7C3D" w:rsidRPr="00BE0DA8">
        <w:rPr>
          <w:rStyle w:val="c3"/>
          <w:sz w:val="28"/>
          <w:szCs w:val="28"/>
        </w:rPr>
        <w:t xml:space="preserve">Игры и упражнения, которые учат детей </w:t>
      </w:r>
      <w:r w:rsidR="009F7C3D">
        <w:rPr>
          <w:rStyle w:val="c3"/>
          <w:sz w:val="28"/>
          <w:szCs w:val="28"/>
        </w:rPr>
        <w:t xml:space="preserve">группы </w:t>
      </w:r>
      <w:proofErr w:type="spellStart"/>
      <w:r w:rsidR="009F7C3D">
        <w:rPr>
          <w:rStyle w:val="c3"/>
          <w:sz w:val="28"/>
          <w:szCs w:val="28"/>
        </w:rPr>
        <w:t>предшкольной</w:t>
      </w:r>
      <w:proofErr w:type="spellEnd"/>
      <w:r w:rsidR="009F7C3D">
        <w:rPr>
          <w:rStyle w:val="c3"/>
          <w:sz w:val="28"/>
          <w:szCs w:val="28"/>
        </w:rPr>
        <w:t xml:space="preserve"> подготовки</w:t>
      </w:r>
      <w:r w:rsidR="009F7C3D" w:rsidRPr="00BE0DA8">
        <w:rPr>
          <w:rStyle w:val="c3"/>
          <w:sz w:val="28"/>
          <w:szCs w:val="28"/>
        </w:rPr>
        <w:t xml:space="preserve"> пользоваться арифметическими знаками и составлять примеры на основе зрительно воспринимаемой информации:</w:t>
      </w:r>
    </w:p>
    <w:p w:rsidR="009F7C3D" w:rsidRDefault="009F7C3D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BE0DA8">
        <w:rPr>
          <w:rStyle w:val="c3"/>
          <w:sz w:val="28"/>
          <w:szCs w:val="28"/>
        </w:rPr>
        <w:t>- и/у «Палочки можно складывать»;</w:t>
      </w:r>
    </w:p>
    <w:p w:rsidR="009F7C3D" w:rsidRDefault="009F7C3D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и/у «Палочки можно вычитать».</w:t>
      </w:r>
    </w:p>
    <w:p w:rsidR="00A31509" w:rsidRDefault="009F7C3D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5. </w:t>
      </w:r>
      <w:r w:rsidR="00BE0DA8" w:rsidRPr="00BE0DA8">
        <w:rPr>
          <w:rStyle w:val="c3"/>
          <w:sz w:val="28"/>
          <w:szCs w:val="28"/>
        </w:rPr>
        <w:t xml:space="preserve">Игры, способствующие измерению длины объектов палочками </w:t>
      </w:r>
      <w:proofErr w:type="spellStart"/>
      <w:r w:rsidR="00BE0DA8" w:rsidRPr="00BE0DA8">
        <w:rPr>
          <w:rStyle w:val="c3"/>
          <w:sz w:val="28"/>
          <w:szCs w:val="28"/>
        </w:rPr>
        <w:t>Кюизенера</w:t>
      </w:r>
      <w:proofErr w:type="spellEnd"/>
      <w:r w:rsidR="009E2918">
        <w:rPr>
          <w:rStyle w:val="c3"/>
          <w:sz w:val="28"/>
          <w:szCs w:val="28"/>
        </w:rPr>
        <w:t>.</w:t>
      </w:r>
    </w:p>
    <w:p w:rsidR="00A31509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15"/>
          <w:sz w:val="28"/>
          <w:szCs w:val="28"/>
        </w:rPr>
      </w:pPr>
      <w:r>
        <w:rPr>
          <w:rStyle w:val="c28"/>
          <w:sz w:val="28"/>
          <w:szCs w:val="28"/>
        </w:rPr>
        <w:t xml:space="preserve">6. </w:t>
      </w:r>
      <w:r w:rsidR="00BE0DA8" w:rsidRPr="00BE0DA8">
        <w:rPr>
          <w:rStyle w:val="c28"/>
          <w:sz w:val="28"/>
          <w:szCs w:val="28"/>
        </w:rPr>
        <w:t xml:space="preserve">Игры, которые помогут детям </w:t>
      </w:r>
      <w:r w:rsidR="009F7C3D">
        <w:rPr>
          <w:rStyle w:val="c28"/>
          <w:sz w:val="28"/>
          <w:szCs w:val="28"/>
        </w:rPr>
        <w:t xml:space="preserve">групп </w:t>
      </w:r>
      <w:proofErr w:type="spellStart"/>
      <w:r w:rsidR="009F7C3D">
        <w:rPr>
          <w:rStyle w:val="c28"/>
          <w:sz w:val="28"/>
          <w:szCs w:val="28"/>
        </w:rPr>
        <w:t>предшкольной</w:t>
      </w:r>
      <w:proofErr w:type="spellEnd"/>
      <w:r w:rsidR="009F7C3D">
        <w:rPr>
          <w:rStyle w:val="c28"/>
          <w:sz w:val="28"/>
          <w:szCs w:val="28"/>
        </w:rPr>
        <w:t xml:space="preserve"> подготовки</w:t>
      </w:r>
      <w:r w:rsidR="00BE0DA8" w:rsidRPr="00BE0DA8">
        <w:rPr>
          <w:rStyle w:val="c28"/>
          <w:sz w:val="28"/>
          <w:szCs w:val="28"/>
        </w:rPr>
        <w:t xml:space="preserve"> решать логические задачи на основе зрительно воспринимаемой информации. Здесь дети учатся понимать условие предложенной задачи и выполнять ее самостоятельно: «Логические задачи «Детская железная дорога</w:t>
      </w:r>
      <w:r w:rsidR="00803F94">
        <w:rPr>
          <w:rStyle w:val="c15"/>
          <w:sz w:val="28"/>
          <w:szCs w:val="28"/>
        </w:rPr>
        <w:t xml:space="preserve">» </w:t>
      </w:r>
      <w:r w:rsidR="00BE0DA8" w:rsidRPr="00BE0DA8">
        <w:rPr>
          <w:rStyle w:val="c15"/>
          <w:sz w:val="28"/>
          <w:szCs w:val="28"/>
        </w:rPr>
        <w:t xml:space="preserve"> </w:t>
      </w:r>
      <w:r w:rsidR="00803F94" w:rsidRPr="00885880">
        <w:rPr>
          <w:color w:val="000000"/>
          <w:sz w:val="28"/>
          <w:szCs w:val="28"/>
        </w:rPr>
        <w:t>[</w:t>
      </w:r>
      <w:r w:rsidR="00803F94">
        <w:rPr>
          <w:color w:val="000000"/>
          <w:sz w:val="28"/>
          <w:szCs w:val="28"/>
        </w:rPr>
        <w:t>3</w:t>
      </w:r>
      <w:r w:rsidR="00803F94" w:rsidRPr="00885880">
        <w:rPr>
          <w:color w:val="000000"/>
          <w:sz w:val="28"/>
          <w:szCs w:val="28"/>
        </w:rPr>
        <w:t xml:space="preserve">, </w:t>
      </w:r>
      <w:r w:rsidR="00803F94">
        <w:rPr>
          <w:color w:val="000000"/>
          <w:sz w:val="28"/>
          <w:szCs w:val="28"/>
        </w:rPr>
        <w:t>с.41</w:t>
      </w:r>
      <w:r w:rsidR="00803F94" w:rsidRPr="00885880">
        <w:rPr>
          <w:color w:val="000000"/>
          <w:sz w:val="28"/>
          <w:szCs w:val="28"/>
        </w:rPr>
        <w:t>].</w:t>
      </w:r>
    </w:p>
    <w:p w:rsidR="00A31509" w:rsidRPr="00995DAF" w:rsidRDefault="00995DAF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rStyle w:val="c3"/>
          <w:sz w:val="28"/>
          <w:szCs w:val="28"/>
        </w:rPr>
        <w:t>По результатам</w:t>
      </w:r>
      <w:r w:rsidR="00A31509" w:rsidRPr="00995DAF">
        <w:rPr>
          <w:rStyle w:val="c3"/>
          <w:sz w:val="28"/>
          <w:szCs w:val="28"/>
        </w:rPr>
        <w:t xml:space="preserve"> проводимой мною работы </w:t>
      </w:r>
      <w:r>
        <w:rPr>
          <w:rStyle w:val="c3"/>
          <w:sz w:val="28"/>
          <w:szCs w:val="28"/>
        </w:rPr>
        <w:t xml:space="preserve">сделаны </w:t>
      </w:r>
      <w:r w:rsidR="00A31509" w:rsidRPr="00995DAF">
        <w:rPr>
          <w:rStyle w:val="c3"/>
          <w:sz w:val="28"/>
          <w:szCs w:val="28"/>
        </w:rPr>
        <w:t xml:space="preserve"> выводов:</w:t>
      </w:r>
      <w:r>
        <w:rPr>
          <w:rStyle w:val="c3"/>
          <w:sz w:val="28"/>
          <w:szCs w:val="28"/>
        </w:rPr>
        <w:t xml:space="preserve"> </w:t>
      </w:r>
      <w:r w:rsidR="009E2918">
        <w:rPr>
          <w:rStyle w:val="c3"/>
          <w:sz w:val="28"/>
          <w:szCs w:val="28"/>
        </w:rPr>
        <w:t xml:space="preserve">формирование </w:t>
      </w:r>
      <w:r>
        <w:rPr>
          <w:rStyle w:val="c3"/>
          <w:sz w:val="28"/>
          <w:szCs w:val="28"/>
        </w:rPr>
        <w:t>эффективно</w:t>
      </w:r>
      <w:r w:rsidR="009E2918">
        <w:rPr>
          <w:rStyle w:val="c3"/>
          <w:sz w:val="28"/>
          <w:szCs w:val="28"/>
        </w:rPr>
        <w:t>го</w:t>
      </w:r>
      <w:r w:rsidRPr="00995DAF">
        <w:rPr>
          <w:rStyle w:val="c3"/>
          <w:sz w:val="28"/>
          <w:szCs w:val="28"/>
        </w:rPr>
        <w:t xml:space="preserve"> развити</w:t>
      </w:r>
      <w:r w:rsidR="009E2918">
        <w:rPr>
          <w:rStyle w:val="c3"/>
          <w:sz w:val="28"/>
          <w:szCs w:val="28"/>
        </w:rPr>
        <w:t>я</w:t>
      </w:r>
      <w:r w:rsidRPr="00995DAF">
        <w:rPr>
          <w:rStyle w:val="c3"/>
          <w:sz w:val="28"/>
          <w:szCs w:val="28"/>
        </w:rPr>
        <w:t xml:space="preserve"> творческих способностей дошкольников</w:t>
      </w:r>
      <w:r>
        <w:rPr>
          <w:rStyle w:val="c3"/>
          <w:sz w:val="28"/>
          <w:szCs w:val="28"/>
        </w:rPr>
        <w:t>,</w:t>
      </w:r>
      <w:r w:rsidRPr="00995DAF">
        <w:rPr>
          <w:rStyle w:val="c3"/>
          <w:sz w:val="28"/>
          <w:szCs w:val="28"/>
        </w:rPr>
        <w:t xml:space="preserve"> это развитие мысли, фантазии, логического мышления</w:t>
      </w:r>
      <w:r>
        <w:rPr>
          <w:rStyle w:val="c3"/>
          <w:sz w:val="28"/>
          <w:szCs w:val="28"/>
        </w:rPr>
        <w:t xml:space="preserve"> через и</w:t>
      </w:r>
      <w:r w:rsidRPr="00995DAF">
        <w:rPr>
          <w:rStyle w:val="c3"/>
          <w:sz w:val="28"/>
          <w:szCs w:val="28"/>
        </w:rPr>
        <w:t>спользование технологии</w:t>
      </w:r>
      <w:r>
        <w:rPr>
          <w:rStyle w:val="c3"/>
          <w:sz w:val="28"/>
          <w:szCs w:val="28"/>
        </w:rPr>
        <w:t>; у</w:t>
      </w:r>
      <w:r w:rsidRPr="00995DAF">
        <w:rPr>
          <w:rStyle w:val="c3"/>
          <w:sz w:val="28"/>
          <w:szCs w:val="28"/>
        </w:rPr>
        <w:t>становл</w:t>
      </w:r>
      <w:r>
        <w:rPr>
          <w:rStyle w:val="c3"/>
          <w:sz w:val="28"/>
          <w:szCs w:val="28"/>
        </w:rPr>
        <w:t xml:space="preserve">ение </w:t>
      </w:r>
      <w:r w:rsidR="00A31509" w:rsidRPr="00995DAF">
        <w:rPr>
          <w:rStyle w:val="c3"/>
          <w:sz w:val="28"/>
          <w:szCs w:val="28"/>
        </w:rPr>
        <w:t>логическ</w:t>
      </w:r>
      <w:r>
        <w:rPr>
          <w:rStyle w:val="c3"/>
          <w:sz w:val="28"/>
          <w:szCs w:val="28"/>
        </w:rPr>
        <w:t>ой</w:t>
      </w:r>
      <w:r w:rsidR="00A31509" w:rsidRPr="00995DAF">
        <w:rPr>
          <w:rStyle w:val="c3"/>
          <w:sz w:val="28"/>
          <w:szCs w:val="28"/>
        </w:rPr>
        <w:t xml:space="preserve"> связи и закономерности на основе зрительно воспринимаемой информации, формир</w:t>
      </w:r>
      <w:r>
        <w:rPr>
          <w:rStyle w:val="c3"/>
          <w:sz w:val="28"/>
          <w:szCs w:val="28"/>
        </w:rPr>
        <w:t>ование</w:t>
      </w:r>
      <w:r w:rsidR="00A31509" w:rsidRPr="00995DAF">
        <w:rPr>
          <w:rStyle w:val="c3"/>
          <w:sz w:val="28"/>
          <w:szCs w:val="28"/>
        </w:rPr>
        <w:t xml:space="preserve"> у детей </w:t>
      </w:r>
      <w:r w:rsidR="00A31509" w:rsidRPr="00995DAF">
        <w:rPr>
          <w:rStyle w:val="c3"/>
          <w:sz w:val="28"/>
          <w:szCs w:val="28"/>
        </w:rPr>
        <w:lastRenderedPageBreak/>
        <w:t>представление о сенсорном восприятии окружающего мира;</w:t>
      </w:r>
      <w:r>
        <w:rPr>
          <w:rStyle w:val="c3"/>
          <w:sz w:val="28"/>
          <w:szCs w:val="28"/>
        </w:rPr>
        <w:t> </w:t>
      </w:r>
      <w:r w:rsidR="00A31509" w:rsidRPr="00995DAF">
        <w:rPr>
          <w:rStyle w:val="c3"/>
          <w:sz w:val="28"/>
          <w:szCs w:val="28"/>
        </w:rPr>
        <w:t xml:space="preserve"> полу</w:t>
      </w:r>
      <w:r>
        <w:rPr>
          <w:rStyle w:val="c3"/>
          <w:sz w:val="28"/>
          <w:szCs w:val="28"/>
        </w:rPr>
        <w:t>чение</w:t>
      </w:r>
      <w:r w:rsidR="00A31509" w:rsidRPr="00995DAF">
        <w:rPr>
          <w:rStyle w:val="c3"/>
          <w:sz w:val="28"/>
          <w:szCs w:val="28"/>
        </w:rPr>
        <w:t xml:space="preserve"> возможност</w:t>
      </w:r>
      <w:r>
        <w:rPr>
          <w:rStyle w:val="c3"/>
          <w:sz w:val="28"/>
          <w:szCs w:val="28"/>
        </w:rPr>
        <w:t xml:space="preserve">и </w:t>
      </w:r>
      <w:r w:rsidR="00A31509" w:rsidRPr="00995DAF">
        <w:rPr>
          <w:rStyle w:val="c3"/>
          <w:sz w:val="28"/>
          <w:szCs w:val="28"/>
        </w:rPr>
        <w:t>производить сложение и вычитание чисел</w:t>
      </w:r>
      <w:r>
        <w:rPr>
          <w:rStyle w:val="c3"/>
          <w:sz w:val="28"/>
          <w:szCs w:val="28"/>
        </w:rPr>
        <w:t>.</w:t>
      </w:r>
      <w:proofErr w:type="gramEnd"/>
    </w:p>
    <w:p w:rsidR="00A31509" w:rsidRPr="00995DAF" w:rsidRDefault="00995DAF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="009E2918">
        <w:rPr>
          <w:rStyle w:val="c3"/>
          <w:sz w:val="28"/>
          <w:szCs w:val="28"/>
        </w:rPr>
        <w:t>В свою очередь, и</w:t>
      </w:r>
      <w:r w:rsidR="00A31509" w:rsidRPr="00995DAF">
        <w:rPr>
          <w:rStyle w:val="c3"/>
          <w:sz w:val="28"/>
          <w:szCs w:val="28"/>
        </w:rPr>
        <w:t xml:space="preserve">гровая деятельность обеспечивает сочетание интересов детей и педагога. Дети действуют в соответствии со своими желаниями и потребностью в деятельности. Педагог же, сообщая новые сведения, предлагая различные материалы, а именно, палочки </w:t>
      </w:r>
      <w:proofErr w:type="spellStart"/>
      <w:r w:rsidR="00A31509" w:rsidRPr="00995DAF">
        <w:rPr>
          <w:rStyle w:val="c3"/>
          <w:sz w:val="28"/>
          <w:szCs w:val="28"/>
        </w:rPr>
        <w:t>Кюизенера</w:t>
      </w:r>
      <w:proofErr w:type="spellEnd"/>
      <w:r w:rsidR="00A31509" w:rsidRPr="00995DAF">
        <w:rPr>
          <w:rStyle w:val="c3"/>
          <w:sz w:val="28"/>
          <w:szCs w:val="28"/>
        </w:rPr>
        <w:t xml:space="preserve">, направляет работу в нужное русло. Цели детей и взрослого совпадают, что и определяет эффективность </w:t>
      </w:r>
      <w:proofErr w:type="spellStart"/>
      <w:proofErr w:type="gramStart"/>
      <w:r w:rsidR="00A31509" w:rsidRPr="00995DAF">
        <w:rPr>
          <w:rStyle w:val="c3"/>
          <w:sz w:val="28"/>
          <w:szCs w:val="28"/>
        </w:rPr>
        <w:t>воспитательно</w:t>
      </w:r>
      <w:proofErr w:type="spellEnd"/>
      <w:r w:rsidR="00A31509" w:rsidRPr="00995DAF">
        <w:rPr>
          <w:rStyle w:val="c3"/>
          <w:sz w:val="28"/>
          <w:szCs w:val="28"/>
        </w:rPr>
        <w:t xml:space="preserve"> – образовательного</w:t>
      </w:r>
      <w:proofErr w:type="gramEnd"/>
      <w:r w:rsidR="00A31509" w:rsidRPr="00995DAF">
        <w:rPr>
          <w:rStyle w:val="c3"/>
          <w:sz w:val="28"/>
          <w:szCs w:val="28"/>
        </w:rPr>
        <w:t xml:space="preserve"> процесса. </w:t>
      </w:r>
    </w:p>
    <w:p w:rsidR="00A31509" w:rsidRDefault="00A31509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995DAF">
        <w:rPr>
          <w:rStyle w:val="c3"/>
          <w:sz w:val="28"/>
          <w:szCs w:val="28"/>
        </w:rPr>
        <w:t xml:space="preserve">Я считаю работу с палочками </w:t>
      </w:r>
      <w:proofErr w:type="spellStart"/>
      <w:r w:rsidRPr="00995DAF">
        <w:rPr>
          <w:rStyle w:val="c3"/>
          <w:sz w:val="28"/>
          <w:szCs w:val="28"/>
        </w:rPr>
        <w:t>Кюизенера</w:t>
      </w:r>
      <w:proofErr w:type="spellEnd"/>
      <w:r w:rsidRPr="00995DAF">
        <w:rPr>
          <w:rStyle w:val="c3"/>
          <w:sz w:val="28"/>
          <w:szCs w:val="28"/>
        </w:rPr>
        <w:t xml:space="preserve"> </w:t>
      </w:r>
      <w:r w:rsidR="006F0335" w:rsidRPr="00995DAF">
        <w:rPr>
          <w:rStyle w:val="c3"/>
          <w:sz w:val="28"/>
          <w:szCs w:val="28"/>
        </w:rPr>
        <w:t>интересной</w:t>
      </w:r>
      <w:r w:rsidR="006F0335">
        <w:rPr>
          <w:rStyle w:val="c3"/>
          <w:sz w:val="28"/>
          <w:szCs w:val="28"/>
        </w:rPr>
        <w:t>, актуальной</w:t>
      </w:r>
      <w:r w:rsidRPr="00995DAF">
        <w:rPr>
          <w:rStyle w:val="c3"/>
          <w:sz w:val="28"/>
          <w:szCs w:val="28"/>
        </w:rPr>
        <w:t xml:space="preserve"> и нужной как </w:t>
      </w:r>
      <w:r w:rsidR="006F0335">
        <w:rPr>
          <w:rStyle w:val="c3"/>
          <w:sz w:val="28"/>
          <w:szCs w:val="28"/>
        </w:rPr>
        <w:t xml:space="preserve">для детей, так и </w:t>
      </w:r>
      <w:r w:rsidRPr="00995DAF">
        <w:rPr>
          <w:rStyle w:val="c3"/>
          <w:sz w:val="28"/>
          <w:szCs w:val="28"/>
        </w:rPr>
        <w:t xml:space="preserve">для взрослого, поскольку </w:t>
      </w:r>
      <w:r w:rsidR="006F0335" w:rsidRPr="00995DAF">
        <w:rPr>
          <w:rStyle w:val="c3"/>
          <w:sz w:val="28"/>
          <w:szCs w:val="28"/>
        </w:rPr>
        <w:t xml:space="preserve">логические </w:t>
      </w:r>
      <w:r w:rsidR="006F0335">
        <w:rPr>
          <w:rStyle w:val="c3"/>
          <w:sz w:val="28"/>
          <w:szCs w:val="28"/>
        </w:rPr>
        <w:t xml:space="preserve">и </w:t>
      </w:r>
      <w:r w:rsidRPr="00995DAF">
        <w:rPr>
          <w:rStyle w:val="c3"/>
          <w:sz w:val="28"/>
          <w:szCs w:val="28"/>
        </w:rPr>
        <w:t>математические и игры детства влияют на дальнейшую учебу ребенка в школе, учат его принимать решения и нести ответственность за них, проверяя их на практике. Дети приобретают</w:t>
      </w:r>
      <w:r w:rsidR="00261B8F">
        <w:rPr>
          <w:rStyle w:val="c3"/>
          <w:sz w:val="28"/>
          <w:szCs w:val="28"/>
        </w:rPr>
        <w:t xml:space="preserve"> способность рассуждать, думать, </w:t>
      </w:r>
      <w:r w:rsidRPr="00995DAF">
        <w:rPr>
          <w:rStyle w:val="c3"/>
          <w:sz w:val="28"/>
          <w:szCs w:val="28"/>
        </w:rPr>
        <w:t xml:space="preserve">поверить в свои силы. Это и есть составляющая моей работы, главный результат которой – </w:t>
      </w:r>
      <w:r w:rsidR="00261B8F" w:rsidRPr="00687E74">
        <w:rPr>
          <w:sz w:val="28"/>
          <w:szCs w:val="28"/>
        </w:rPr>
        <w:t>развития личностных качеств</w:t>
      </w:r>
      <w:r w:rsidR="00261B8F">
        <w:rPr>
          <w:sz w:val="28"/>
          <w:szCs w:val="28"/>
        </w:rPr>
        <w:t xml:space="preserve"> дошкольника.</w:t>
      </w:r>
    </w:p>
    <w:p w:rsidR="00261B8F" w:rsidRPr="00995DAF" w:rsidRDefault="00261B8F" w:rsidP="00AE3A7D">
      <w:pPr>
        <w:pStyle w:val="c1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31509" w:rsidRDefault="00261B8F" w:rsidP="00AE3A7D">
      <w:pPr>
        <w:pStyle w:val="c13"/>
        <w:spacing w:before="0" w:beforeAutospacing="0" w:after="0" w:afterAutospacing="0" w:line="360" w:lineRule="auto"/>
        <w:ind w:firstLine="720"/>
        <w:jc w:val="center"/>
        <w:rPr>
          <w:rStyle w:val="c15"/>
          <w:sz w:val="28"/>
          <w:szCs w:val="28"/>
        </w:rPr>
      </w:pPr>
      <w:r>
        <w:rPr>
          <w:rStyle w:val="c15"/>
          <w:sz w:val="28"/>
          <w:szCs w:val="28"/>
        </w:rPr>
        <w:t>Л</w:t>
      </w:r>
      <w:r w:rsidR="00A31509" w:rsidRPr="00261B8F">
        <w:rPr>
          <w:rStyle w:val="c15"/>
          <w:sz w:val="28"/>
          <w:szCs w:val="28"/>
        </w:rPr>
        <w:t>итературы</w:t>
      </w:r>
      <w:r w:rsidR="00803F94">
        <w:rPr>
          <w:rStyle w:val="c15"/>
          <w:sz w:val="28"/>
          <w:szCs w:val="28"/>
        </w:rPr>
        <w:t>:</w:t>
      </w:r>
    </w:p>
    <w:p w:rsidR="009E2918" w:rsidRPr="00261B8F" w:rsidRDefault="009E2918" w:rsidP="00AE3A7D">
      <w:pPr>
        <w:pStyle w:val="c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2918" w:rsidRDefault="009E2918" w:rsidP="00AE3A7D">
      <w:pPr>
        <w:pStyle w:val="c18"/>
        <w:numPr>
          <w:ilvl w:val="0"/>
          <w:numId w:val="5"/>
        </w:numPr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261B8F">
        <w:rPr>
          <w:rStyle w:val="c3"/>
          <w:sz w:val="28"/>
          <w:szCs w:val="28"/>
        </w:rPr>
        <w:t>«Логика и математика для дошкольников» Методическое издание Е.А. Носова, Р.Л. Непомнящая. (Библиотека программы «Детство»), Санкт – Петербург, «Детство – Пресс»,</w:t>
      </w:r>
      <w:r>
        <w:rPr>
          <w:rStyle w:val="c3"/>
          <w:sz w:val="28"/>
          <w:szCs w:val="28"/>
        </w:rPr>
        <w:t xml:space="preserve"> </w:t>
      </w:r>
      <w:r w:rsidRPr="00261B8F">
        <w:rPr>
          <w:rStyle w:val="c3"/>
          <w:sz w:val="28"/>
          <w:szCs w:val="28"/>
        </w:rPr>
        <w:t>2004.</w:t>
      </w:r>
    </w:p>
    <w:p w:rsidR="009E2918" w:rsidRDefault="009E2918" w:rsidP="00AE3A7D">
      <w:pPr>
        <w:pStyle w:val="c18"/>
        <w:numPr>
          <w:ilvl w:val="0"/>
          <w:numId w:val="5"/>
        </w:numPr>
        <w:spacing w:before="0" w:beforeAutospacing="0" w:after="0" w:afterAutospacing="0" w:line="360" w:lineRule="auto"/>
        <w:ind w:firstLine="720"/>
        <w:jc w:val="both"/>
        <w:rPr>
          <w:rStyle w:val="c3"/>
          <w:sz w:val="28"/>
          <w:szCs w:val="28"/>
        </w:rPr>
      </w:pPr>
      <w:r w:rsidRPr="00261B8F">
        <w:rPr>
          <w:rStyle w:val="c3"/>
          <w:sz w:val="28"/>
          <w:szCs w:val="28"/>
        </w:rPr>
        <w:t>Математика уже в детском саду. М.</w:t>
      </w:r>
      <w:r w:rsidR="00803F94">
        <w:rPr>
          <w:rStyle w:val="c3"/>
          <w:sz w:val="28"/>
          <w:szCs w:val="28"/>
        </w:rPr>
        <w:t xml:space="preserve"> </w:t>
      </w:r>
      <w:proofErr w:type="spellStart"/>
      <w:r w:rsidRPr="00261B8F">
        <w:rPr>
          <w:rStyle w:val="c3"/>
          <w:sz w:val="28"/>
          <w:szCs w:val="28"/>
        </w:rPr>
        <w:t>Фидлер</w:t>
      </w:r>
      <w:proofErr w:type="spellEnd"/>
      <w:r w:rsidRPr="00261B8F">
        <w:rPr>
          <w:rStyle w:val="c3"/>
          <w:sz w:val="28"/>
          <w:szCs w:val="28"/>
        </w:rPr>
        <w:t>. М., «Просвещение», 1981.</w:t>
      </w:r>
    </w:p>
    <w:p w:rsidR="00A31509" w:rsidRPr="00261B8F" w:rsidRDefault="00A31509" w:rsidP="00AE3A7D">
      <w:pPr>
        <w:pStyle w:val="c18"/>
        <w:numPr>
          <w:ilvl w:val="0"/>
          <w:numId w:val="5"/>
        </w:numPr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61B8F">
        <w:rPr>
          <w:rStyle w:val="c3"/>
          <w:sz w:val="28"/>
          <w:szCs w:val="28"/>
        </w:rPr>
        <w:t>Разноцветные полоски. Играем в детском саду, дома, и на улице. Л.</w:t>
      </w:r>
      <w:r w:rsidR="00803F94">
        <w:rPr>
          <w:rStyle w:val="c3"/>
          <w:sz w:val="28"/>
          <w:szCs w:val="28"/>
        </w:rPr>
        <w:t xml:space="preserve"> </w:t>
      </w:r>
      <w:r w:rsidRPr="00261B8F">
        <w:rPr>
          <w:rStyle w:val="c3"/>
          <w:sz w:val="28"/>
          <w:szCs w:val="28"/>
        </w:rPr>
        <w:t>М.</w:t>
      </w:r>
      <w:r w:rsidR="00803F94">
        <w:rPr>
          <w:rStyle w:val="c3"/>
          <w:sz w:val="28"/>
          <w:szCs w:val="28"/>
        </w:rPr>
        <w:t xml:space="preserve"> </w:t>
      </w:r>
      <w:proofErr w:type="spellStart"/>
      <w:r w:rsidRPr="00261B8F">
        <w:rPr>
          <w:rStyle w:val="c3"/>
          <w:sz w:val="28"/>
          <w:szCs w:val="28"/>
        </w:rPr>
        <w:t>Клатрина</w:t>
      </w:r>
      <w:proofErr w:type="spellEnd"/>
      <w:r w:rsidRPr="00261B8F">
        <w:rPr>
          <w:rStyle w:val="c3"/>
          <w:sz w:val="28"/>
          <w:szCs w:val="28"/>
        </w:rPr>
        <w:t>, И.</w:t>
      </w:r>
      <w:r w:rsidR="00803F94">
        <w:rPr>
          <w:rStyle w:val="c3"/>
          <w:sz w:val="28"/>
          <w:szCs w:val="28"/>
        </w:rPr>
        <w:t xml:space="preserve"> </w:t>
      </w:r>
      <w:r w:rsidRPr="00261B8F">
        <w:rPr>
          <w:rStyle w:val="c3"/>
          <w:sz w:val="28"/>
          <w:szCs w:val="28"/>
        </w:rPr>
        <w:t xml:space="preserve">Н. </w:t>
      </w:r>
      <w:proofErr w:type="spellStart"/>
      <w:r w:rsidRPr="00261B8F">
        <w:rPr>
          <w:rStyle w:val="c3"/>
          <w:sz w:val="28"/>
          <w:szCs w:val="28"/>
        </w:rPr>
        <w:t>Чеплашкина</w:t>
      </w:r>
      <w:proofErr w:type="spellEnd"/>
      <w:r w:rsidRPr="00261B8F">
        <w:rPr>
          <w:rStyle w:val="c3"/>
          <w:sz w:val="28"/>
          <w:szCs w:val="28"/>
        </w:rPr>
        <w:t>. Для детей 2 – 4 лет.</w:t>
      </w:r>
      <w:r w:rsidR="00803F94">
        <w:rPr>
          <w:rStyle w:val="c3"/>
          <w:sz w:val="28"/>
          <w:szCs w:val="28"/>
        </w:rPr>
        <w:t xml:space="preserve"> </w:t>
      </w:r>
      <w:r w:rsidRPr="00261B8F">
        <w:rPr>
          <w:rStyle w:val="c3"/>
          <w:sz w:val="28"/>
          <w:szCs w:val="28"/>
        </w:rPr>
        <w:t>СПБ, «Невская жемчужина», 2002.</w:t>
      </w:r>
    </w:p>
    <w:p w:rsidR="00687E74" w:rsidRPr="00901740" w:rsidRDefault="00A31509" w:rsidP="00AE3A7D">
      <w:pPr>
        <w:pStyle w:val="c18"/>
        <w:numPr>
          <w:ilvl w:val="0"/>
          <w:numId w:val="5"/>
        </w:numPr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901740">
        <w:rPr>
          <w:rStyle w:val="c3"/>
          <w:sz w:val="28"/>
          <w:szCs w:val="28"/>
        </w:rPr>
        <w:t>Учебно</w:t>
      </w:r>
      <w:proofErr w:type="spellEnd"/>
      <w:r w:rsidRPr="00901740">
        <w:rPr>
          <w:rStyle w:val="c3"/>
          <w:sz w:val="28"/>
          <w:szCs w:val="28"/>
        </w:rPr>
        <w:t xml:space="preserve"> – методическое</w:t>
      </w:r>
      <w:proofErr w:type="gramEnd"/>
      <w:r w:rsidRPr="00901740">
        <w:rPr>
          <w:rStyle w:val="c3"/>
          <w:sz w:val="28"/>
          <w:szCs w:val="28"/>
        </w:rPr>
        <w:t xml:space="preserve"> пособие «Как работать с палочками </w:t>
      </w:r>
      <w:proofErr w:type="spellStart"/>
      <w:r w:rsidRPr="00901740">
        <w:rPr>
          <w:rStyle w:val="c3"/>
          <w:sz w:val="28"/>
          <w:szCs w:val="28"/>
        </w:rPr>
        <w:t>Кюизенера</w:t>
      </w:r>
      <w:proofErr w:type="spellEnd"/>
      <w:r w:rsidRPr="00901740">
        <w:rPr>
          <w:rStyle w:val="c3"/>
          <w:sz w:val="28"/>
          <w:szCs w:val="28"/>
        </w:rPr>
        <w:t>». Комарова Л.Д. М., «Издательство «Гном и Д», 2007.</w:t>
      </w:r>
    </w:p>
    <w:p w:rsidR="00687E74" w:rsidRPr="00687E74" w:rsidRDefault="00687E74" w:rsidP="00AE3A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87E74" w:rsidRPr="00687E74" w:rsidSect="00803F9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D1A"/>
    <w:multiLevelType w:val="hybridMultilevel"/>
    <w:tmpl w:val="10C83010"/>
    <w:lvl w:ilvl="0" w:tplc="431AC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1B2"/>
    <w:multiLevelType w:val="hybridMultilevel"/>
    <w:tmpl w:val="24C6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77FA"/>
    <w:multiLevelType w:val="multilevel"/>
    <w:tmpl w:val="2D4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129C6"/>
    <w:multiLevelType w:val="hybridMultilevel"/>
    <w:tmpl w:val="E3D627F6"/>
    <w:lvl w:ilvl="0" w:tplc="98BA8C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7D91214"/>
    <w:multiLevelType w:val="hybridMultilevel"/>
    <w:tmpl w:val="6E9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2CAC"/>
    <w:rsid w:val="000115F4"/>
    <w:rsid w:val="0002490A"/>
    <w:rsid w:val="00025EA2"/>
    <w:rsid w:val="00042B92"/>
    <w:rsid w:val="000675F1"/>
    <w:rsid w:val="000D4BC9"/>
    <w:rsid w:val="000F0F3B"/>
    <w:rsid w:val="000F4F1F"/>
    <w:rsid w:val="001534FF"/>
    <w:rsid w:val="001C1050"/>
    <w:rsid w:val="001C5C9B"/>
    <w:rsid w:val="001F0FA8"/>
    <w:rsid w:val="00261B8F"/>
    <w:rsid w:val="002A703A"/>
    <w:rsid w:val="002B3203"/>
    <w:rsid w:val="00302291"/>
    <w:rsid w:val="0032485E"/>
    <w:rsid w:val="00360E1D"/>
    <w:rsid w:val="00386C63"/>
    <w:rsid w:val="00394385"/>
    <w:rsid w:val="003D2CAC"/>
    <w:rsid w:val="0050651F"/>
    <w:rsid w:val="005D2783"/>
    <w:rsid w:val="006605F8"/>
    <w:rsid w:val="00687E74"/>
    <w:rsid w:val="006B1CF1"/>
    <w:rsid w:val="006F0335"/>
    <w:rsid w:val="006F2861"/>
    <w:rsid w:val="007753D1"/>
    <w:rsid w:val="00803F94"/>
    <w:rsid w:val="008305A9"/>
    <w:rsid w:val="008346C5"/>
    <w:rsid w:val="00901740"/>
    <w:rsid w:val="00933FC5"/>
    <w:rsid w:val="0098504C"/>
    <w:rsid w:val="00995DAF"/>
    <w:rsid w:val="009A49F5"/>
    <w:rsid w:val="009B6F08"/>
    <w:rsid w:val="009E2918"/>
    <w:rsid w:val="009F7C3D"/>
    <w:rsid w:val="00A31509"/>
    <w:rsid w:val="00AE3A7D"/>
    <w:rsid w:val="00B818B2"/>
    <w:rsid w:val="00B91619"/>
    <w:rsid w:val="00BE0DA8"/>
    <w:rsid w:val="00C174FA"/>
    <w:rsid w:val="00C54B3F"/>
    <w:rsid w:val="00C90F12"/>
    <w:rsid w:val="00D028AB"/>
    <w:rsid w:val="00D56D3B"/>
    <w:rsid w:val="00DE0B8F"/>
    <w:rsid w:val="00E810AA"/>
    <w:rsid w:val="00E93FB0"/>
    <w:rsid w:val="00F17725"/>
    <w:rsid w:val="00F402D3"/>
    <w:rsid w:val="00F463A9"/>
    <w:rsid w:val="00FE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A49F5"/>
  </w:style>
  <w:style w:type="paragraph" w:styleId="a3">
    <w:name w:val="Normal (Web)"/>
    <w:basedOn w:val="a"/>
    <w:uiPriority w:val="99"/>
    <w:unhideWhenUsed/>
    <w:rsid w:val="009A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B8F"/>
    <w:rPr>
      <w:b/>
      <w:bCs/>
    </w:rPr>
  </w:style>
  <w:style w:type="paragraph" w:customStyle="1" w:styleId="c10">
    <w:name w:val="c10"/>
    <w:basedOn w:val="a"/>
    <w:rsid w:val="0036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0E1D"/>
  </w:style>
  <w:style w:type="paragraph" w:styleId="a5">
    <w:name w:val="List Paragraph"/>
    <w:basedOn w:val="a"/>
    <w:uiPriority w:val="34"/>
    <w:qFormat/>
    <w:rsid w:val="00F402D3"/>
    <w:pPr>
      <w:ind w:left="720"/>
      <w:contextualSpacing/>
    </w:pPr>
  </w:style>
  <w:style w:type="character" w:customStyle="1" w:styleId="c3">
    <w:name w:val="c3"/>
    <w:basedOn w:val="a0"/>
    <w:rsid w:val="00687E74"/>
  </w:style>
  <w:style w:type="character" w:customStyle="1" w:styleId="c28">
    <w:name w:val="c28"/>
    <w:basedOn w:val="a0"/>
    <w:rsid w:val="00FE377C"/>
  </w:style>
  <w:style w:type="paragraph" w:customStyle="1" w:styleId="c11">
    <w:name w:val="c11"/>
    <w:basedOn w:val="a"/>
    <w:rsid w:val="00FE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E377C"/>
  </w:style>
  <w:style w:type="character" w:customStyle="1" w:styleId="c16">
    <w:name w:val="c16"/>
    <w:basedOn w:val="a0"/>
    <w:rsid w:val="00BE0DA8"/>
  </w:style>
  <w:style w:type="paragraph" w:customStyle="1" w:styleId="c13">
    <w:name w:val="c13"/>
    <w:basedOn w:val="a"/>
    <w:rsid w:val="00A3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3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0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7">
    <w:name w:val="c3 c7"/>
    <w:basedOn w:val="a0"/>
    <w:rsid w:val="0083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9D90-25B8-4CCD-B0F7-0B83CBD9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2021-04-19T11:41:00Z</dcterms:created>
  <dcterms:modified xsi:type="dcterms:W3CDTF">2021-09-18T09:38:00Z</dcterms:modified>
</cp:coreProperties>
</file>