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CEAC" w14:textId="2CF47BC7" w:rsidR="0014042C" w:rsidRPr="005A1503" w:rsidRDefault="00F94623" w:rsidP="005C6C9D">
      <w:pPr>
        <w:spacing w:line="240" w:lineRule="auto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 </w:t>
      </w:r>
    </w:p>
    <w:tbl>
      <w:tblPr>
        <w:tblW w:w="491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1664"/>
        <w:gridCol w:w="710"/>
        <w:gridCol w:w="665"/>
        <w:gridCol w:w="244"/>
        <w:gridCol w:w="1153"/>
        <w:gridCol w:w="1424"/>
        <w:gridCol w:w="1075"/>
        <w:gridCol w:w="1522"/>
        <w:gridCol w:w="1801"/>
      </w:tblGrid>
      <w:tr w:rsidR="0014042C" w:rsidRPr="001D6D16" w14:paraId="66A1FA40" w14:textId="77777777" w:rsidTr="35AD7EF8">
        <w:trPr>
          <w:cantSplit/>
          <w:trHeight w:val="473"/>
        </w:trPr>
        <w:tc>
          <w:tcPr>
            <w:tcW w:w="2162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14:paraId="08E35567" w14:textId="77777777" w:rsidR="0014042C" w:rsidRPr="005A1503" w:rsidRDefault="005E4D33" w:rsidP="009F548A">
            <w:pPr>
              <w:pStyle w:val="a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bookmarkStart w:id="0" w:name="_Toc368665949"/>
            <w:bookmarkStart w:id="1" w:name="_Toc370456674"/>
            <w:bookmarkStart w:id="2" w:name="_Toc368665948"/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Раздел 9</w:t>
            </w:r>
            <w:r w:rsidR="00D34673"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.  </w:t>
            </w:r>
            <w:bookmarkEnd w:id="0"/>
            <w:bookmarkEnd w:id="1"/>
            <w:bookmarkEnd w:id="2"/>
            <w:r w:rsidRPr="005E4D33">
              <w:rPr>
                <w:rFonts w:ascii="Times New Roman" w:hAnsi="Times New Roman" w:cs="Times New Roman"/>
                <w:b/>
              </w:rPr>
              <w:t>Реальность или фантазия?</w:t>
            </w:r>
          </w:p>
        </w:tc>
        <w:tc>
          <w:tcPr>
            <w:tcW w:w="2838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14:paraId="0A819951" w14:textId="04ECE0EB" w:rsidR="0014042C" w:rsidRPr="005A1503" w:rsidRDefault="0014042C" w:rsidP="005C6C9D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>Школа:</w:t>
            </w:r>
            <w:r w:rsidR="001E69B8" w:rsidRPr="005A1503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1D6D16">
              <w:rPr>
                <w:rFonts w:ascii="Times New Roman" w:hAnsi="Times New Roman" w:cs="Times New Roman"/>
                <w:sz w:val="24"/>
                <w:lang w:val="ru-RU"/>
              </w:rPr>
              <w:t xml:space="preserve">Частная школа Байтерек, </w:t>
            </w:r>
            <w:r w:rsidR="001E69B8" w:rsidRPr="005A1503">
              <w:rPr>
                <w:rFonts w:ascii="Times New Roman" w:hAnsi="Times New Roman" w:cs="Times New Roman"/>
                <w:sz w:val="24"/>
                <w:lang w:val="ru-RU"/>
              </w:rPr>
              <w:t>г. Уральск</w:t>
            </w:r>
          </w:p>
        </w:tc>
      </w:tr>
      <w:tr w:rsidR="0014042C" w:rsidRPr="001D6D16" w14:paraId="4AFA8516" w14:textId="77777777" w:rsidTr="35AD7EF8">
        <w:trPr>
          <w:cantSplit/>
          <w:trHeight w:val="472"/>
        </w:trPr>
        <w:tc>
          <w:tcPr>
            <w:tcW w:w="2162" w:type="pct"/>
            <w:gridSpan w:val="5"/>
            <w:tcBorders>
              <w:top w:val="nil"/>
              <w:bottom w:val="nil"/>
              <w:right w:val="nil"/>
            </w:tcBorders>
          </w:tcPr>
          <w:p w14:paraId="427C29AA" w14:textId="3F4327DE" w:rsidR="0014042C" w:rsidRPr="005A1503" w:rsidRDefault="00243375" w:rsidP="00333AAC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Дата: </w:t>
            </w:r>
            <w:r w:rsidR="001D6D16">
              <w:rPr>
                <w:rFonts w:ascii="Times New Roman" w:hAnsi="Times New Roman" w:cs="Times New Roman"/>
                <w:b/>
                <w:sz w:val="24"/>
                <w:lang w:val="ru-RU"/>
              </w:rPr>
              <w:t>22</w:t>
            </w:r>
            <w:r w:rsidR="005C766D"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 w:rsidR="001D6D16">
              <w:rPr>
                <w:rFonts w:ascii="Times New Roman" w:hAnsi="Times New Roman" w:cs="Times New Roman"/>
                <w:b/>
                <w:sz w:val="24"/>
                <w:lang w:val="ru-RU"/>
              </w:rPr>
              <w:t>12</w:t>
            </w:r>
            <w:r w:rsidR="000B6B18"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 w:rsidR="0014042C"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20</w:t>
            </w:r>
            <w:r w:rsidR="00D6289B">
              <w:rPr>
                <w:rFonts w:ascii="Times New Roman" w:hAnsi="Times New Roman" w:cs="Times New Roman"/>
                <w:b/>
                <w:sz w:val="24"/>
                <w:lang w:val="ru-RU"/>
              </w:rPr>
              <w:t>2</w:t>
            </w:r>
            <w:r w:rsidR="001D6D16">
              <w:rPr>
                <w:rFonts w:ascii="Times New Roman" w:hAnsi="Times New Roman" w:cs="Times New Roman"/>
                <w:b/>
                <w:sz w:val="24"/>
                <w:lang w:val="ru-RU"/>
              </w:rPr>
              <w:t>5</w:t>
            </w:r>
          </w:p>
        </w:tc>
        <w:tc>
          <w:tcPr>
            <w:tcW w:w="2838" w:type="pct"/>
            <w:gridSpan w:val="4"/>
            <w:tcBorders>
              <w:top w:val="nil"/>
              <w:left w:val="nil"/>
              <w:bottom w:val="nil"/>
            </w:tcBorders>
          </w:tcPr>
          <w:p w14:paraId="71623CB9" w14:textId="6F73645F" w:rsidR="0014042C" w:rsidRPr="001D6D16" w:rsidRDefault="0014042C" w:rsidP="00191BAC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ФИО учителя: </w:t>
            </w:r>
            <w:r w:rsidR="001D6D16">
              <w:rPr>
                <w:rFonts w:ascii="Times New Roman" w:hAnsi="Times New Roman" w:cs="Times New Roman"/>
                <w:b/>
                <w:sz w:val="24"/>
                <w:lang w:val="ru-RU"/>
              </w:rPr>
              <w:t>Рахишева А</w:t>
            </w:r>
            <w:r w:rsidR="001D6D16">
              <w:rPr>
                <w:rFonts w:ascii="Times New Roman" w:hAnsi="Times New Roman" w:cs="Times New Roman"/>
                <w:b/>
                <w:sz w:val="24"/>
                <w:lang w:val="kk-KZ"/>
              </w:rPr>
              <w:t>.Г.</w:t>
            </w:r>
          </w:p>
        </w:tc>
      </w:tr>
      <w:tr w:rsidR="0014042C" w:rsidRPr="003329BA" w14:paraId="6921964E" w14:textId="77777777" w:rsidTr="35AD7EF8">
        <w:trPr>
          <w:cantSplit/>
          <w:trHeight w:val="412"/>
        </w:trPr>
        <w:tc>
          <w:tcPr>
            <w:tcW w:w="2162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14:paraId="4B61FEAA" w14:textId="77777777" w:rsidR="0014042C" w:rsidRPr="005A1503" w:rsidRDefault="0014042C" w:rsidP="005C6C9D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>Класс: 9 Я2</w:t>
            </w:r>
          </w:p>
        </w:tc>
        <w:tc>
          <w:tcPr>
            <w:tcW w:w="1218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14:paraId="32467E27" w14:textId="77777777" w:rsidR="0014042C" w:rsidRPr="005A1503" w:rsidRDefault="0014042C" w:rsidP="005C6C9D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Количество присутствующих: </w:t>
            </w:r>
          </w:p>
        </w:tc>
        <w:tc>
          <w:tcPr>
            <w:tcW w:w="1620" w:type="pct"/>
            <w:gridSpan w:val="2"/>
            <w:tcBorders>
              <w:top w:val="nil"/>
              <w:left w:val="nil"/>
              <w:bottom w:val="single" w:sz="8" w:space="0" w:color="2976A4"/>
            </w:tcBorders>
          </w:tcPr>
          <w:p w14:paraId="0AFC4731" w14:textId="77777777" w:rsidR="0014042C" w:rsidRPr="005A1503" w:rsidRDefault="0014042C" w:rsidP="005C6C9D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/>
              </w:rPr>
              <w:t>отсутствующих:</w:t>
            </w:r>
          </w:p>
        </w:tc>
      </w:tr>
      <w:tr w:rsidR="0014042C" w:rsidRPr="001D6D16" w14:paraId="1CC3FF9A" w14:textId="77777777" w:rsidTr="35AD7EF8">
        <w:trPr>
          <w:cantSplit/>
          <w:trHeight w:val="412"/>
        </w:trPr>
        <w:tc>
          <w:tcPr>
            <w:tcW w:w="1481" w:type="pct"/>
            <w:gridSpan w:val="3"/>
            <w:tcBorders>
              <w:top w:val="nil"/>
              <w:bottom w:val="single" w:sz="8" w:space="0" w:color="2976A4"/>
              <w:right w:val="nil"/>
            </w:tcBorders>
          </w:tcPr>
          <w:p w14:paraId="65FEA82A" w14:textId="77777777" w:rsidR="0014042C" w:rsidRPr="005A1503" w:rsidRDefault="005C766D" w:rsidP="005C6C9D">
            <w:pPr>
              <w:spacing w:before="120" w:after="120" w:line="240" w:lineRule="auto"/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Тема уроков 9,10</w:t>
            </w:r>
          </w:p>
        </w:tc>
        <w:tc>
          <w:tcPr>
            <w:tcW w:w="3519" w:type="pct"/>
            <w:gridSpan w:val="6"/>
            <w:tcBorders>
              <w:top w:val="nil"/>
              <w:bottom w:val="single" w:sz="8" w:space="0" w:color="2976A4"/>
            </w:tcBorders>
          </w:tcPr>
          <w:p w14:paraId="0511E7BC" w14:textId="333CB8EB" w:rsidR="00757605" w:rsidRPr="00A83940" w:rsidRDefault="001B41A1" w:rsidP="00526268">
            <w:pPr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707B61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Реальность или фантазия. </w:t>
            </w:r>
            <w:r w:rsidR="00526268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lang w:val="ru-RU"/>
              </w:rPr>
              <w:t>Творческая работа</w:t>
            </w:r>
          </w:p>
        </w:tc>
      </w:tr>
      <w:tr w:rsidR="0014042C" w:rsidRPr="001D6D16" w14:paraId="14B995EB" w14:textId="77777777" w:rsidTr="35AD7EF8">
        <w:trPr>
          <w:cantSplit/>
        </w:trPr>
        <w:tc>
          <w:tcPr>
            <w:tcW w:w="1481" w:type="pct"/>
            <w:gridSpan w:val="3"/>
            <w:tcBorders>
              <w:top w:val="single" w:sz="8" w:space="0" w:color="2976A4"/>
            </w:tcBorders>
          </w:tcPr>
          <w:p w14:paraId="4643B23C" w14:textId="77777777" w:rsidR="0014042C" w:rsidRPr="005A1503" w:rsidRDefault="0014042C" w:rsidP="005C6C9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519" w:type="pct"/>
            <w:gridSpan w:val="6"/>
            <w:tcBorders>
              <w:top w:val="single" w:sz="8" w:space="0" w:color="2976A4"/>
            </w:tcBorders>
          </w:tcPr>
          <w:p w14:paraId="4BE317BF" w14:textId="653205B2" w:rsidR="00713863" w:rsidRDefault="00713863" w:rsidP="00985CB3">
            <w:pPr>
              <w:rPr>
                <w:rFonts w:ascii="Times New Roman" w:hAnsi="Times New Roman" w:cs="Times New Roman"/>
                <w:color w:val="000000"/>
                <w:lang w:val="ru-RU" w:eastAsia="en-GB"/>
              </w:rPr>
            </w:pPr>
            <w:r w:rsidRPr="00713863">
              <w:rPr>
                <w:rFonts w:ascii="Times New Roman" w:hAnsi="Times New Roman" w:cs="Times New Roman"/>
                <w:color w:val="000000"/>
                <w:lang w:val="ru-RU" w:eastAsia="en-GB"/>
              </w:rPr>
              <w:t>9.3.2.1</w:t>
            </w:r>
          </w:p>
          <w:p w14:paraId="3F487414" w14:textId="665AFE85" w:rsidR="00985CB3" w:rsidRDefault="00985CB3" w:rsidP="00985CB3">
            <w:pPr>
              <w:rPr>
                <w:rFonts w:ascii="Times New Roman" w:hAnsi="Times New Roman" w:cs="Times New Roman"/>
                <w:color w:val="000000"/>
                <w:lang w:val="ru-RU" w:eastAsia="en-GB"/>
              </w:rPr>
            </w:pPr>
            <w:r w:rsidRPr="00C0296D">
              <w:rPr>
                <w:rFonts w:ascii="Times New Roman" w:hAnsi="Times New Roman" w:cs="Times New Roman"/>
                <w:color w:val="000000"/>
                <w:lang w:val="ru-RU" w:eastAsia="en-GB"/>
              </w:rPr>
              <w:t xml:space="preserve">9.Ч2. Определять стилистические особенности текстов  публицистического стиля  (статья, интервью, очерк, послание),  официально-делового стиля (характеристика, автобиография, резюме);   определять принадлежность текстов  к смешанному типу на основе характерных признаков  </w:t>
            </w:r>
          </w:p>
          <w:p w14:paraId="69323ABC" w14:textId="444040EA" w:rsidR="00713863" w:rsidRPr="00C0296D" w:rsidRDefault="00713863" w:rsidP="00985CB3">
            <w:pPr>
              <w:rPr>
                <w:rFonts w:ascii="Times New Roman" w:hAnsi="Times New Roman" w:cs="Times New Roman"/>
                <w:color w:val="000000"/>
                <w:lang w:val="ru-RU" w:eastAsia="en-GB"/>
              </w:rPr>
            </w:pPr>
            <w:r w:rsidRPr="00713863">
              <w:rPr>
                <w:rFonts w:ascii="Times New Roman" w:hAnsi="Times New Roman" w:cs="Times New Roman"/>
                <w:color w:val="000000"/>
                <w:lang w:val="ru-RU" w:eastAsia="en-GB"/>
              </w:rPr>
              <w:t>9. 4. 1. 1</w:t>
            </w:r>
          </w:p>
          <w:p w14:paraId="17D6C572" w14:textId="77777777" w:rsidR="00985CB3" w:rsidRDefault="00985CB3" w:rsidP="00985CB3">
            <w:pPr>
              <w:shd w:val="clear" w:color="auto" w:fill="FFFFFF"/>
              <w:rPr>
                <w:rFonts w:ascii="Times New Roman" w:eastAsia="Arial" w:hAnsi="Times New Roman" w:cs="Times New Roman"/>
                <w:lang w:val="ru-RU" w:eastAsia="en-GB"/>
              </w:rPr>
            </w:pPr>
            <w:r w:rsidRPr="00C0296D">
              <w:rPr>
                <w:rFonts w:ascii="Times New Roman" w:hAnsi="Times New Roman" w:cs="Times New Roman"/>
                <w:lang w:val="ru-RU" w:eastAsia="en-GB"/>
              </w:rPr>
              <w:t>9.П1. Создавать тексты публицистического стиля  (статья, интервью, очерк, послание) и официально-делового стиля (характеристика,  автобиография, резюме)</w:t>
            </w:r>
            <w:r w:rsidRPr="00C0296D">
              <w:rPr>
                <w:rFonts w:ascii="Times New Roman" w:eastAsia="Arial" w:hAnsi="Times New Roman" w:cs="Times New Roman"/>
                <w:lang w:val="ru-RU" w:eastAsia="en-GB"/>
              </w:rPr>
              <w:t xml:space="preserve"> </w:t>
            </w:r>
          </w:p>
          <w:p w14:paraId="43FDB073" w14:textId="788DF6DA" w:rsidR="00713863" w:rsidRPr="00C0296D" w:rsidRDefault="00713863" w:rsidP="00985CB3">
            <w:pPr>
              <w:shd w:val="clear" w:color="auto" w:fill="FFFFFF"/>
              <w:rPr>
                <w:rFonts w:ascii="Times New Roman" w:hAnsi="Times New Roman" w:cs="Times New Roman"/>
                <w:lang w:val="ru-RU" w:eastAsia="en-GB"/>
              </w:rPr>
            </w:pPr>
            <w:r w:rsidRPr="00713863">
              <w:rPr>
                <w:rFonts w:ascii="Times New Roman" w:hAnsi="Times New Roman" w:cs="Times New Roman"/>
                <w:lang w:val="ru-RU" w:eastAsia="en-GB"/>
              </w:rPr>
              <w:t>9.5.1.1</w:t>
            </w:r>
          </w:p>
          <w:p w14:paraId="6A0A8143" w14:textId="77777777" w:rsidR="00985CB3" w:rsidRPr="003C4D01" w:rsidRDefault="00985CB3" w:rsidP="00985CB3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lang w:val="ru-RU" w:eastAsia="en-GB"/>
              </w:rPr>
            </w:pPr>
            <w:r w:rsidRPr="00C0296D">
              <w:rPr>
                <w:rFonts w:ascii="Times New Roman" w:eastAsia="Arial" w:hAnsi="Times New Roman" w:cs="Times New Roman"/>
                <w:color w:val="000000"/>
                <w:lang w:val="ru-RU" w:eastAsia="en-GB"/>
              </w:rPr>
              <w:t>9.ИЯЕ 1.1. И</w:t>
            </w:r>
            <w:r w:rsidRPr="00C0296D">
              <w:rPr>
                <w:rFonts w:ascii="Times New Roman" w:eastAsia="Arial" w:hAnsi="Times New Roman" w:cs="Times New Roman"/>
                <w:lang w:val="ru-RU" w:eastAsia="en-GB"/>
              </w:rPr>
              <w:t>спользовать сложные существительные, прилагательные, наречия в соответствующих формах</w:t>
            </w:r>
          </w:p>
        </w:tc>
      </w:tr>
      <w:tr w:rsidR="0014042C" w:rsidRPr="00985CB3" w14:paraId="451D72E8" w14:textId="77777777" w:rsidTr="35AD7EF8">
        <w:trPr>
          <w:cantSplit/>
          <w:trHeight w:val="603"/>
        </w:trPr>
        <w:tc>
          <w:tcPr>
            <w:tcW w:w="1481" w:type="pct"/>
            <w:gridSpan w:val="3"/>
          </w:tcPr>
          <w:p w14:paraId="619FC618" w14:textId="77777777" w:rsidR="0014042C" w:rsidRPr="005A1503" w:rsidRDefault="0014042C" w:rsidP="005C6C9D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Цели урока</w:t>
            </w:r>
          </w:p>
        </w:tc>
        <w:tc>
          <w:tcPr>
            <w:tcW w:w="3519" w:type="pct"/>
            <w:gridSpan w:val="6"/>
          </w:tcPr>
          <w:p w14:paraId="0AEF6669" w14:textId="77777777" w:rsidR="00757605" w:rsidRDefault="0018556E" w:rsidP="00757605">
            <w:pPr>
              <w:pStyle w:val="a7"/>
              <w:rPr>
                <w:rFonts w:ascii="Times New Roman" w:hAnsi="Times New Roman" w:cs="Times New Roman"/>
                <w:b/>
                <w:szCs w:val="22"/>
                <w:lang w:val="ru-RU" w:eastAsia="en-GB"/>
              </w:rPr>
            </w:pPr>
            <w:r w:rsidRPr="00393BB2">
              <w:rPr>
                <w:rFonts w:ascii="Times New Roman" w:hAnsi="Times New Roman" w:cs="Times New Roman"/>
                <w:b/>
                <w:szCs w:val="22"/>
                <w:lang w:val="ru-RU" w:eastAsia="en-GB"/>
              </w:rPr>
              <w:t>Учащийся</w:t>
            </w:r>
            <w:r w:rsidR="00026265" w:rsidRPr="00393BB2">
              <w:rPr>
                <w:rFonts w:ascii="Times New Roman" w:hAnsi="Times New Roman" w:cs="Times New Roman"/>
                <w:b/>
                <w:szCs w:val="22"/>
                <w:lang w:val="ru-RU" w:eastAsia="en-GB"/>
              </w:rPr>
              <w:t>:</w:t>
            </w:r>
          </w:p>
          <w:p w14:paraId="7FB0721B" w14:textId="77777777" w:rsidR="00985CB3" w:rsidRPr="00985CB3" w:rsidRDefault="00985CB3" w:rsidP="00985CB3">
            <w:pPr>
              <w:pStyle w:val="a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5CB3">
              <w:rPr>
                <w:rFonts w:ascii="Times New Roman" w:hAnsi="Times New Roman" w:cs="Times New Roman"/>
                <w:szCs w:val="22"/>
                <w:lang w:val="ru-RU"/>
              </w:rPr>
              <w:t>-определяет жанровые особенности интервью;</w:t>
            </w:r>
          </w:p>
          <w:p w14:paraId="7B3C66E2" w14:textId="77777777" w:rsidR="00985CB3" w:rsidRPr="00985CB3" w:rsidRDefault="00985CB3" w:rsidP="00985CB3">
            <w:pPr>
              <w:pStyle w:val="a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5CB3">
              <w:rPr>
                <w:rFonts w:ascii="Times New Roman" w:hAnsi="Times New Roman" w:cs="Times New Roman"/>
                <w:szCs w:val="22"/>
                <w:lang w:val="ru-RU"/>
              </w:rPr>
              <w:t>-составляет вопросы для интервью с писателем-фантастом;</w:t>
            </w:r>
          </w:p>
          <w:p w14:paraId="7D373B3D" w14:textId="77777777" w:rsidR="00985CB3" w:rsidRPr="00985CB3" w:rsidRDefault="00985CB3" w:rsidP="00985CB3">
            <w:pPr>
              <w:pStyle w:val="a7"/>
              <w:rPr>
                <w:rFonts w:ascii="Times New Roman" w:hAnsi="Times New Roman" w:cs="Times New Roman"/>
                <w:szCs w:val="22"/>
                <w:lang w:val="ru-RU"/>
              </w:rPr>
            </w:pPr>
            <w:r w:rsidRPr="00985CB3">
              <w:rPr>
                <w:rFonts w:ascii="Times New Roman" w:hAnsi="Times New Roman" w:cs="Times New Roman"/>
                <w:szCs w:val="22"/>
                <w:lang w:val="ru-RU"/>
              </w:rPr>
              <w:t>-пишет статью, соблюдая жанровые особенности;</w:t>
            </w:r>
          </w:p>
          <w:p w14:paraId="1F99F3B7" w14:textId="77777777" w:rsidR="003B3417" w:rsidRPr="00A83940" w:rsidRDefault="00985CB3" w:rsidP="00985CB3">
            <w:pPr>
              <w:pStyle w:val="a7"/>
              <w:rPr>
                <w:lang w:val="ru-RU" w:eastAsia="en-GB"/>
              </w:rPr>
            </w:pPr>
            <w:r w:rsidRPr="00985CB3">
              <w:rPr>
                <w:rFonts w:ascii="Times New Roman" w:hAnsi="Times New Roman" w:cs="Times New Roman"/>
                <w:szCs w:val="22"/>
                <w:lang w:val="ru-RU"/>
              </w:rPr>
              <w:t>-использует различные синтаксические конструкции.</w:t>
            </w:r>
          </w:p>
        </w:tc>
      </w:tr>
      <w:tr w:rsidR="0014042C" w:rsidRPr="00EF4842" w14:paraId="42896E29" w14:textId="77777777" w:rsidTr="35AD7EF8">
        <w:trPr>
          <w:cantSplit/>
          <w:trHeight w:val="317"/>
        </w:trPr>
        <w:tc>
          <w:tcPr>
            <w:tcW w:w="1481" w:type="pct"/>
            <w:gridSpan w:val="3"/>
          </w:tcPr>
          <w:p w14:paraId="320F9966" w14:textId="77777777" w:rsidR="0014042C" w:rsidRPr="005A1503" w:rsidRDefault="0014042C" w:rsidP="005C6C9D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3B3417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Критерии </w:t>
            </w:r>
            <w:r w:rsidR="004D680E"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оценивания</w:t>
            </w:r>
          </w:p>
        </w:tc>
        <w:tc>
          <w:tcPr>
            <w:tcW w:w="3519" w:type="pct"/>
            <w:gridSpan w:val="6"/>
          </w:tcPr>
          <w:p w14:paraId="3A92CCCB" w14:textId="77777777" w:rsidR="004F34C6" w:rsidRPr="00393BB2" w:rsidRDefault="00393BB2" w:rsidP="00393BB2">
            <w:pPr>
              <w:tabs>
                <w:tab w:val="left" w:pos="426"/>
              </w:tabs>
              <w:rPr>
                <w:rFonts w:ascii="Times New Roman" w:hAnsi="Times New Roman" w:cs="Times New Roman"/>
                <w:lang w:val="ru-RU"/>
              </w:rPr>
            </w:pPr>
            <w:r w:rsidRPr="00393BB2">
              <w:rPr>
                <w:rFonts w:ascii="Times New Roman" w:hAnsi="Times New Roman"/>
                <w:b/>
                <w:szCs w:val="22"/>
                <w:lang w:val="ru-RU" w:eastAsia="en-GB"/>
              </w:rPr>
              <w:t>В конспекте урока</w:t>
            </w:r>
          </w:p>
        </w:tc>
      </w:tr>
      <w:tr w:rsidR="00D6289B" w:rsidRPr="001D6D16" w14:paraId="0AC07B05" w14:textId="77777777" w:rsidTr="35AD7EF8">
        <w:trPr>
          <w:cantSplit/>
          <w:trHeight w:val="223"/>
        </w:trPr>
        <w:tc>
          <w:tcPr>
            <w:tcW w:w="1481" w:type="pct"/>
            <w:gridSpan w:val="3"/>
          </w:tcPr>
          <w:p w14:paraId="22135FFF" w14:textId="77777777" w:rsidR="00D6289B" w:rsidRPr="003B3417" w:rsidRDefault="0018556E" w:rsidP="005C6C9D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Лексический минимум</w:t>
            </w:r>
          </w:p>
        </w:tc>
        <w:tc>
          <w:tcPr>
            <w:tcW w:w="3519" w:type="pct"/>
            <w:gridSpan w:val="6"/>
          </w:tcPr>
          <w:p w14:paraId="766BB25B" w14:textId="77777777" w:rsidR="00D6289B" w:rsidRPr="00CF7DB0" w:rsidRDefault="00790651" w:rsidP="00BF5189">
            <w:pPr>
              <w:tabs>
                <w:tab w:val="left" w:pos="6461"/>
              </w:tabs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9F548A">
              <w:rPr>
                <w:rFonts w:ascii="Times New Roman" w:hAnsi="Times New Roman"/>
                <w:szCs w:val="22"/>
                <w:lang w:val="ru-RU"/>
              </w:rPr>
              <w:t xml:space="preserve">Полезные выражения для диалогов и письма: </w:t>
            </w:r>
            <w:r w:rsidR="005E4D33" w:rsidRPr="005E4D33">
              <w:rPr>
                <w:rFonts w:ascii="Times New Roman" w:hAnsi="Times New Roman"/>
                <w:i/>
                <w:szCs w:val="22"/>
                <w:lang w:val="ru-RU"/>
              </w:rPr>
              <w:t>Реальность, прототип, фантастика, подсознание, мыслить, иллюзия, восприятие, интерпретация, вымышленный, отображение, виртуальный, точь-в-точь,интуиция,  грезить,  инопланетянин, прообраз, иной, предугадать, конкретный, настоящее, фантаст, научно-фантастический, искажать, сновидение,объективная (реальность), вероятность, повседневность, явный, мнимый, выдумывать, истинный, мистический, абстрактный, аналог, очевидно,существующий, ложный</w:t>
            </w:r>
          </w:p>
        </w:tc>
      </w:tr>
      <w:tr w:rsidR="0014042C" w:rsidRPr="001D6D16" w14:paraId="63EF4191" w14:textId="77777777" w:rsidTr="35AD7EF8">
        <w:trPr>
          <w:cantSplit/>
          <w:trHeight w:val="193"/>
        </w:trPr>
        <w:tc>
          <w:tcPr>
            <w:tcW w:w="1481" w:type="pct"/>
            <w:gridSpan w:val="3"/>
          </w:tcPr>
          <w:p w14:paraId="695D6D2D" w14:textId="77777777" w:rsidR="0014042C" w:rsidRPr="005A1503" w:rsidRDefault="0014042C" w:rsidP="00757605">
            <w:pPr>
              <w:pStyle w:val="a9"/>
              <w:spacing w:before="0" w:after="0"/>
              <w:rPr>
                <w:b/>
                <w:lang w:val="ru-RU" w:eastAsia="en-GB"/>
              </w:rPr>
            </w:pPr>
            <w:r w:rsidRPr="005A1503">
              <w:rPr>
                <w:b/>
                <w:lang w:val="ru-RU" w:eastAsia="en-GB"/>
              </w:rPr>
              <w:t xml:space="preserve">Привитие ценностей </w:t>
            </w:r>
            <w:r w:rsidR="00F94623">
              <w:rPr>
                <w:color w:val="000000"/>
                <w:sz w:val="18"/>
                <w:lang w:val="ru-RU"/>
              </w:rPr>
              <w:t xml:space="preserve"> </w:t>
            </w:r>
          </w:p>
        </w:tc>
        <w:tc>
          <w:tcPr>
            <w:tcW w:w="3519" w:type="pct"/>
            <w:gridSpan w:val="6"/>
          </w:tcPr>
          <w:p w14:paraId="11EECEB8" w14:textId="77777777" w:rsidR="009F548A" w:rsidRPr="003C4D01" w:rsidRDefault="003C4D01" w:rsidP="00284018">
            <w:pPr>
              <w:jc w:val="both"/>
              <w:rPr>
                <w:lang w:val="ru-RU" w:eastAsia="en-GB"/>
              </w:rPr>
            </w:pPr>
            <w:r w:rsidRPr="003C4D01">
              <w:rPr>
                <w:rFonts w:ascii="Times New Roman" w:hAnsi="Times New Roman" w:cs="Times New Roman"/>
                <w:color w:val="000000" w:themeColor="text1"/>
                <w:sz w:val="24"/>
                <w:lang w:val="ru-RU" w:eastAsia="ru-RU"/>
              </w:rPr>
              <w:t>Прививать в учениках такие качества, как искренность, уважение к другим, честность, порядочность, неравнодушие, взаимопомощь</w:t>
            </w:r>
          </w:p>
        </w:tc>
      </w:tr>
      <w:tr w:rsidR="0014042C" w:rsidRPr="0040060B" w14:paraId="2D4E84C9" w14:textId="77777777" w:rsidTr="35AD7EF8">
        <w:trPr>
          <w:cantSplit/>
          <w:trHeight w:val="601"/>
        </w:trPr>
        <w:tc>
          <w:tcPr>
            <w:tcW w:w="1481" w:type="pct"/>
            <w:gridSpan w:val="3"/>
          </w:tcPr>
          <w:p w14:paraId="30FB2F53" w14:textId="77777777" w:rsidR="0014042C" w:rsidRPr="005A1503" w:rsidRDefault="0014042C" w:rsidP="005C6C9D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Межпредметные связи</w:t>
            </w:r>
          </w:p>
        </w:tc>
        <w:tc>
          <w:tcPr>
            <w:tcW w:w="3519" w:type="pct"/>
            <w:gridSpan w:val="6"/>
          </w:tcPr>
          <w:p w14:paraId="671C79FE" w14:textId="77777777" w:rsidR="001E69B8" w:rsidRPr="004F34C6" w:rsidRDefault="005E4D33" w:rsidP="009F548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lang w:val="ru-RU" w:eastAsia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 w:eastAsia="en-GB"/>
              </w:rPr>
              <w:t>Обществознание</w:t>
            </w:r>
            <w:r w:rsidR="004F34C6">
              <w:rPr>
                <w:rFonts w:ascii="Times New Roman" w:hAnsi="Times New Roman" w:cs="Times New Roman"/>
                <w:color w:val="000000" w:themeColor="text1"/>
                <w:sz w:val="24"/>
                <w:lang w:val="ru-RU" w:eastAsia="en-GB"/>
              </w:rPr>
              <w:t>, литература</w:t>
            </w:r>
          </w:p>
        </w:tc>
      </w:tr>
      <w:tr w:rsidR="00284018" w:rsidRPr="001D6D16" w14:paraId="6F3B7B98" w14:textId="77777777" w:rsidTr="35AD7EF8">
        <w:trPr>
          <w:cantSplit/>
          <w:trHeight w:val="431"/>
        </w:trPr>
        <w:tc>
          <w:tcPr>
            <w:tcW w:w="1481" w:type="pct"/>
            <w:gridSpan w:val="3"/>
          </w:tcPr>
          <w:p w14:paraId="4E8F1D55" w14:textId="77777777" w:rsidR="00284018" w:rsidRPr="005A1503" w:rsidRDefault="00284018" w:rsidP="005A150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Навыки использования ИКТ</w:t>
            </w:r>
          </w:p>
        </w:tc>
        <w:tc>
          <w:tcPr>
            <w:tcW w:w="3519" w:type="pct"/>
            <w:gridSpan w:val="6"/>
          </w:tcPr>
          <w:p w14:paraId="607EA329" w14:textId="77777777" w:rsidR="00284018" w:rsidRPr="003C4D01" w:rsidRDefault="003C4D01" w:rsidP="00D955F1">
            <w:pPr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3C4D01">
              <w:rPr>
                <w:rFonts w:ascii="Times New Roman" w:hAnsi="Times New Roman" w:cs="Times New Roman"/>
                <w:color w:val="000000" w:themeColor="text1"/>
                <w:sz w:val="24"/>
                <w:lang w:val="ru-RU" w:eastAsia="en-GB"/>
              </w:rPr>
              <w:t>Ученики извлекают необходимую информацию из интернета</w:t>
            </w:r>
          </w:p>
        </w:tc>
      </w:tr>
      <w:tr w:rsidR="00284018" w:rsidRPr="001D6D16" w14:paraId="2E8E7904" w14:textId="77777777" w:rsidTr="35AD7EF8">
        <w:trPr>
          <w:cantSplit/>
        </w:trPr>
        <w:tc>
          <w:tcPr>
            <w:tcW w:w="1481" w:type="pct"/>
            <w:gridSpan w:val="3"/>
            <w:tcBorders>
              <w:bottom w:val="single" w:sz="8" w:space="0" w:color="2976A4"/>
            </w:tcBorders>
          </w:tcPr>
          <w:p w14:paraId="1E2FD071" w14:textId="77777777" w:rsidR="00284018" w:rsidRPr="005A1503" w:rsidRDefault="00284018" w:rsidP="005C6C9D">
            <w:pPr>
              <w:spacing w:before="40" w:after="40" w:line="240" w:lineRule="auto"/>
              <w:ind w:left="-468" w:firstLine="468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Предварительные знания</w:t>
            </w:r>
          </w:p>
          <w:p w14:paraId="672A6659" w14:textId="77777777" w:rsidR="00284018" w:rsidRPr="005A1503" w:rsidRDefault="00284018" w:rsidP="005C6C9D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</w:tc>
        <w:tc>
          <w:tcPr>
            <w:tcW w:w="3519" w:type="pct"/>
            <w:gridSpan w:val="6"/>
            <w:tcBorders>
              <w:bottom w:val="single" w:sz="8" w:space="0" w:color="2976A4"/>
            </w:tcBorders>
          </w:tcPr>
          <w:p w14:paraId="65A7E789" w14:textId="77777777" w:rsidR="00284018" w:rsidRPr="005E4D33" w:rsidRDefault="005E4D33" w:rsidP="00BF5189">
            <w:pPr>
              <w:pStyle w:val="Standard"/>
              <w:widowControl/>
              <w:spacing w:before="40"/>
              <w:jc w:val="both"/>
              <w:rPr>
                <w:rFonts w:cs="Times New Roman"/>
                <w:b/>
                <w:i/>
                <w:lang w:val="ru-RU" w:eastAsia="en-GB"/>
              </w:rPr>
            </w:pPr>
            <w:r w:rsidRPr="005E4D33">
              <w:rPr>
                <w:color w:val="000000"/>
                <w:lang w:val="ru-RU"/>
              </w:rPr>
              <w:t>Этот урок построен на знаниях и навыках, которые сфокусированы на анализе художественных текстов, сравнительном анализе текстов разных стилей</w:t>
            </w:r>
            <w:r w:rsidRPr="005E4D33">
              <w:rPr>
                <w:lang w:val="ru-RU"/>
              </w:rPr>
              <w:t>.</w:t>
            </w:r>
          </w:p>
        </w:tc>
      </w:tr>
      <w:tr w:rsidR="00284018" w:rsidRPr="005A1503" w14:paraId="609958C4" w14:textId="77777777" w:rsidTr="35AD7EF8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14:paraId="0A37501D" w14:textId="77777777" w:rsidR="00284018" w:rsidRDefault="00284018" w:rsidP="005C6C9D">
            <w:pPr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78FDF3C6" w14:textId="77777777" w:rsidR="00284018" w:rsidRDefault="00284018" w:rsidP="005C6C9D">
            <w:pPr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Ход урока</w:t>
            </w:r>
          </w:p>
          <w:p w14:paraId="5DAB6C7B" w14:textId="77777777" w:rsidR="00284018" w:rsidRPr="005A1503" w:rsidRDefault="00284018" w:rsidP="005C6C9D">
            <w:pPr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</w:tc>
      </w:tr>
      <w:tr w:rsidR="00284018" w:rsidRPr="005A1503" w14:paraId="21C65912" w14:textId="77777777" w:rsidTr="35AD7EF8">
        <w:trPr>
          <w:trHeight w:val="528"/>
        </w:trPr>
        <w:tc>
          <w:tcPr>
            <w:tcW w:w="811" w:type="pct"/>
            <w:tcBorders>
              <w:top w:val="single" w:sz="8" w:space="0" w:color="2976A4"/>
            </w:tcBorders>
          </w:tcPr>
          <w:p w14:paraId="7855FDA7" w14:textId="77777777" w:rsidR="00284018" w:rsidRPr="005A1503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eastAsia="en-GB"/>
              </w:rPr>
              <w:t>Запланированные этапы урока</w:t>
            </w:r>
          </w:p>
        </w:tc>
        <w:tc>
          <w:tcPr>
            <w:tcW w:w="3311" w:type="pct"/>
            <w:gridSpan w:val="7"/>
            <w:tcBorders>
              <w:top w:val="single" w:sz="8" w:space="0" w:color="2976A4"/>
            </w:tcBorders>
          </w:tcPr>
          <w:p w14:paraId="11F571BC" w14:textId="77777777" w:rsidR="00284018" w:rsidRPr="005A1503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eastAsia="en-GB"/>
              </w:rPr>
              <w:t>Запланированная деятельность на уроке</w:t>
            </w:r>
          </w:p>
          <w:p w14:paraId="02EB378F" w14:textId="77777777" w:rsidR="00284018" w:rsidRPr="005A1503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</w:p>
        </w:tc>
        <w:tc>
          <w:tcPr>
            <w:tcW w:w="878" w:type="pct"/>
            <w:tcBorders>
              <w:top w:val="single" w:sz="8" w:space="0" w:color="2976A4"/>
            </w:tcBorders>
          </w:tcPr>
          <w:p w14:paraId="1A8F2EF5" w14:textId="77777777" w:rsidR="00284018" w:rsidRPr="005A1503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lang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eastAsia="en-GB"/>
              </w:rPr>
              <w:t>Ресурсы</w:t>
            </w:r>
          </w:p>
        </w:tc>
      </w:tr>
      <w:tr w:rsidR="00284018" w:rsidRPr="005C766D" w14:paraId="0204CF99" w14:textId="77777777" w:rsidTr="35AD7EF8">
        <w:trPr>
          <w:trHeight w:val="720"/>
        </w:trPr>
        <w:tc>
          <w:tcPr>
            <w:tcW w:w="811" w:type="pct"/>
            <w:tcBorders>
              <w:top w:val="single" w:sz="8" w:space="0" w:color="2976A4"/>
            </w:tcBorders>
          </w:tcPr>
          <w:p w14:paraId="3081D12B" w14:textId="77777777" w:rsidR="00284018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 w:rsidRPr="00416787">
              <w:rPr>
                <w:rFonts w:ascii="Times New Roman" w:hAnsi="Times New Roman" w:cs="Times New Roman"/>
                <w:sz w:val="24"/>
                <w:lang w:val="ru-RU" w:eastAsia="en-GB"/>
              </w:rPr>
              <w:t>Начало урока</w:t>
            </w:r>
          </w:p>
          <w:p w14:paraId="360F052D" w14:textId="77777777" w:rsidR="00284018" w:rsidRPr="003329BA" w:rsidRDefault="00284018" w:rsidP="003329BA">
            <w:pPr>
              <w:pStyle w:val="aa"/>
              <w:numPr>
                <w:ilvl w:val="0"/>
                <w:numId w:val="7"/>
              </w:numPr>
              <w:spacing w:before="120" w:after="120"/>
              <w:jc w:val="center"/>
              <w:rPr>
                <w:lang w:val="ru-RU" w:eastAsia="en-GB"/>
              </w:rPr>
            </w:pPr>
            <w:r w:rsidRPr="003329BA">
              <w:rPr>
                <w:lang w:val="ru-RU" w:eastAsia="en-GB"/>
              </w:rPr>
              <w:t>мин</w:t>
            </w:r>
          </w:p>
          <w:p w14:paraId="6A05A809" w14:textId="77777777" w:rsidR="00284018" w:rsidRPr="00416787" w:rsidRDefault="00284018" w:rsidP="005A150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</w:tc>
        <w:tc>
          <w:tcPr>
            <w:tcW w:w="3311" w:type="pct"/>
            <w:gridSpan w:val="7"/>
            <w:tcBorders>
              <w:top w:val="single" w:sz="8" w:space="0" w:color="2976A4"/>
            </w:tcBorders>
          </w:tcPr>
          <w:p w14:paraId="2F2C203B" w14:textId="77777777" w:rsidR="00A83940" w:rsidRPr="00985CB3" w:rsidRDefault="003329BA" w:rsidP="003329BA">
            <w:pPr>
              <w:suppressAutoHyphens w:val="0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985CB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1.</w:t>
            </w:r>
            <w:r w:rsidR="00A83940" w:rsidRPr="00985CB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Оргмомент. </w:t>
            </w:r>
          </w:p>
          <w:p w14:paraId="2CDEB21F" w14:textId="77777777" w:rsid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b/>
                <w:lang w:val="ru-RU" w:eastAsia="zh-CN"/>
              </w:rPr>
            </w:pPr>
            <w:r w:rsidRPr="00985CB3">
              <w:rPr>
                <w:rFonts w:cs="Times New Roman"/>
                <w:b/>
                <w:lang w:val="ru-RU" w:eastAsia="zh-CN"/>
              </w:rPr>
              <w:t xml:space="preserve">2. </w:t>
            </w:r>
            <w:r>
              <w:rPr>
                <w:rFonts w:cs="Times New Roman"/>
                <w:b/>
                <w:lang w:val="ru-RU" w:eastAsia="zh-CN"/>
              </w:rPr>
              <w:t>Повторение изученного «Публицистический стиль речи»</w:t>
            </w:r>
          </w:p>
          <w:p w14:paraId="69C506A1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b/>
                <w:lang w:val="ru-RU" w:eastAsia="zh-CN"/>
              </w:rPr>
            </w:pPr>
            <w:r w:rsidRPr="00985CB3">
              <w:rPr>
                <w:rFonts w:cs="Times New Roman"/>
                <w:b/>
                <w:lang w:val="ru-RU" w:eastAsia="zh-CN"/>
              </w:rPr>
              <w:t>Обсудите вопросы:</w:t>
            </w:r>
          </w:p>
          <w:p w14:paraId="73DF1BE1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 w:eastAsia="zh-CN"/>
              </w:rPr>
            </w:pPr>
            <w:r w:rsidRPr="00985CB3">
              <w:rPr>
                <w:rFonts w:cs="Times New Roman"/>
                <w:lang w:val="ru-RU" w:eastAsia="zh-CN"/>
              </w:rPr>
              <w:lastRenderedPageBreak/>
              <w:t>1.Жанры публицистического стиля-…</w:t>
            </w:r>
          </w:p>
          <w:p w14:paraId="5A4ABBCB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 w:eastAsia="zh-CN"/>
              </w:rPr>
            </w:pPr>
            <w:r w:rsidRPr="00985CB3">
              <w:rPr>
                <w:rFonts w:cs="Times New Roman"/>
                <w:lang w:val="ru-RU" w:eastAsia="zh-CN"/>
              </w:rPr>
              <w:t>2. Какова целевая аудитория текстов публицистического стиля?</w:t>
            </w:r>
          </w:p>
          <w:p w14:paraId="27E962DC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 w:eastAsia="zh-CN"/>
              </w:rPr>
            </w:pPr>
            <w:r w:rsidRPr="00985CB3">
              <w:rPr>
                <w:rFonts w:cs="Times New Roman"/>
                <w:lang w:val="ru-RU" w:eastAsia="zh-CN"/>
              </w:rPr>
              <w:t>3. Задача публицистического стиля - ….</w:t>
            </w:r>
          </w:p>
          <w:p w14:paraId="1C103262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 w:eastAsia="zh-CN"/>
              </w:rPr>
            </w:pPr>
            <w:r w:rsidRPr="00985CB3">
              <w:rPr>
                <w:rFonts w:cs="Times New Roman"/>
                <w:lang w:val="ru-RU" w:eastAsia="zh-CN"/>
              </w:rPr>
              <w:t>4. Стилевые черты - …</w:t>
            </w:r>
          </w:p>
          <w:p w14:paraId="55ABA0A2" w14:textId="77777777" w:rsidR="00985CB3" w:rsidRP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 w:eastAsia="zh-CN"/>
              </w:rPr>
            </w:pPr>
            <w:r w:rsidRPr="00985CB3">
              <w:rPr>
                <w:rFonts w:eastAsiaTheme="minorEastAsia" w:cs="Times New Roman"/>
                <w:lang w:val="ru-RU" w:eastAsia="zh-CN"/>
              </w:rPr>
              <w:t>5. Что вы можете сказать об интервью/ статье как жанре публицистического стиля?</w:t>
            </w:r>
            <w:r w:rsidRPr="00985CB3">
              <w:rPr>
                <w:rFonts w:cs="Times New Roman"/>
                <w:lang w:val="ru-RU" w:eastAsia="zh-CN"/>
              </w:rPr>
              <w:t xml:space="preserve"> </w:t>
            </w:r>
          </w:p>
          <w:p w14:paraId="45AD8E77" w14:textId="77777777" w:rsidR="003329BA" w:rsidRPr="00985CB3" w:rsidRDefault="00985CB3" w:rsidP="00985CB3">
            <w:pPr>
              <w:pStyle w:val="a7"/>
              <w:jc w:val="both"/>
              <w:rPr>
                <w:b/>
                <w:lang w:val="ru-RU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3.</w:t>
            </w:r>
            <w:r w:rsidRPr="00985CB3">
              <w:rPr>
                <w:rFonts w:ascii="Times New Roman" w:hAnsi="Times New Roman" w:cs="Times New Roman"/>
                <w:b/>
                <w:sz w:val="24"/>
                <w:lang w:val="ru-RU"/>
              </w:rPr>
              <w:t>Совместное целеполагание</w:t>
            </w:r>
          </w:p>
        </w:tc>
        <w:tc>
          <w:tcPr>
            <w:tcW w:w="878" w:type="pct"/>
            <w:tcBorders>
              <w:top w:val="single" w:sz="8" w:space="0" w:color="2976A4"/>
            </w:tcBorders>
          </w:tcPr>
          <w:p w14:paraId="177CC42D" w14:textId="77777777" w:rsidR="00284018" w:rsidRDefault="00284018" w:rsidP="00416787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Рабочий лист</w:t>
            </w:r>
          </w:p>
          <w:p w14:paraId="5A39BBE3" w14:textId="77777777" w:rsidR="00284018" w:rsidRDefault="00284018" w:rsidP="00416787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FEFFC57" w14:textId="77777777" w:rsidR="00284018" w:rsidRDefault="00A83940" w:rsidP="0056205F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Слайд</w:t>
            </w:r>
            <w:r w:rsidR="00C6570A">
              <w:rPr>
                <w:lang w:val="ru-RU"/>
              </w:rPr>
              <w:t>ы</w:t>
            </w:r>
            <w:r>
              <w:rPr>
                <w:lang w:val="ru-RU"/>
              </w:rPr>
              <w:t xml:space="preserve"> 1</w:t>
            </w:r>
            <w:r w:rsidR="00C6570A">
              <w:rPr>
                <w:lang w:val="ru-RU"/>
              </w:rPr>
              <w:t>,2</w:t>
            </w:r>
          </w:p>
          <w:p w14:paraId="41C8F396" w14:textId="77777777" w:rsidR="00190585" w:rsidRDefault="00190585" w:rsidP="0056205F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2A3D3EC" w14:textId="77777777" w:rsidR="00190585" w:rsidRPr="00D558DC" w:rsidRDefault="00190585" w:rsidP="0056205F">
            <w:pPr>
              <w:pStyle w:val="a9"/>
              <w:shd w:val="clear" w:color="auto" w:fill="FFFFFF"/>
              <w:spacing w:before="0" w:after="0"/>
              <w:rPr>
                <w:b/>
                <w:lang w:val="ru-RU" w:eastAsia="en-GB"/>
              </w:rPr>
            </w:pPr>
          </w:p>
        </w:tc>
      </w:tr>
      <w:tr w:rsidR="00284018" w:rsidRPr="00BD2A1B" w14:paraId="44792D44" w14:textId="77777777" w:rsidTr="35AD7EF8">
        <w:trPr>
          <w:trHeight w:val="578"/>
        </w:trPr>
        <w:tc>
          <w:tcPr>
            <w:tcW w:w="811" w:type="pct"/>
          </w:tcPr>
          <w:p w14:paraId="631E9421" w14:textId="77777777" w:rsidR="00284018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  <w:r>
              <w:rPr>
                <w:rFonts w:ascii="Times New Roman" w:hAnsi="Times New Roman" w:cs="Times New Roman"/>
                <w:sz w:val="24"/>
                <w:lang w:val="ru-RU" w:eastAsia="en-GB"/>
              </w:rPr>
              <w:lastRenderedPageBreak/>
              <w:t>Середина урока</w:t>
            </w:r>
          </w:p>
          <w:p w14:paraId="0D0B940D" w14:textId="77777777" w:rsidR="00DA6733" w:rsidRDefault="00DA6733" w:rsidP="005C6C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  <w:p w14:paraId="0E27B00A" w14:textId="77777777" w:rsidR="00DA6733" w:rsidRDefault="00DA6733" w:rsidP="005C6C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  <w:p w14:paraId="60061E4C" w14:textId="77777777" w:rsidR="00DA6733" w:rsidRDefault="00DA6733" w:rsidP="005C6C9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lang w:val="ru-RU" w:eastAsia="en-GB"/>
              </w:rPr>
            </w:pPr>
          </w:p>
          <w:p w14:paraId="44EAFD9C" w14:textId="77777777" w:rsidR="00284018" w:rsidRPr="00EA08E6" w:rsidRDefault="00284018" w:rsidP="00BF49F2">
            <w:pPr>
              <w:rPr>
                <w:rFonts w:ascii="Times New Roman" w:hAnsi="Times New Roman" w:cs="Times New Roman"/>
                <w:highlight w:val="yellow"/>
                <w:lang w:val="ru-RU" w:eastAsia="en-GB"/>
              </w:rPr>
            </w:pPr>
          </w:p>
        </w:tc>
        <w:tc>
          <w:tcPr>
            <w:tcW w:w="3311" w:type="pct"/>
            <w:gridSpan w:val="7"/>
          </w:tcPr>
          <w:p w14:paraId="6E8CCF82" w14:textId="77777777" w:rsidR="00EA483E" w:rsidRDefault="00EA483E" w:rsidP="00985CB3">
            <w:pPr>
              <w:pStyle w:val="af4"/>
              <w:spacing w:before="5"/>
              <w:ind w:left="0" w:right="110"/>
              <w:rPr>
                <w:rFonts w:cs="Times New Roman"/>
                <w:b/>
                <w:bCs/>
                <w:lang w:val="ru-RU"/>
              </w:rPr>
            </w:pPr>
            <w:r w:rsidRPr="00EA483E">
              <w:rPr>
                <w:rFonts w:cs="Times New Roman"/>
                <w:b/>
                <w:bCs/>
                <w:highlight w:val="yellow"/>
                <w:lang w:val="ru-RU"/>
              </w:rPr>
              <w:t>Урок 1</w:t>
            </w:r>
          </w:p>
          <w:p w14:paraId="7AD9DFDA" w14:textId="77777777" w:rsidR="00985CB3" w:rsidRPr="00491854" w:rsidRDefault="00EA483E" w:rsidP="00985CB3">
            <w:pPr>
              <w:pStyle w:val="af4"/>
              <w:spacing w:before="5"/>
              <w:ind w:left="0" w:right="110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4.</w:t>
            </w:r>
            <w:r w:rsidR="00985CB3">
              <w:rPr>
                <w:rFonts w:cs="Times New Roman"/>
                <w:b/>
                <w:bCs/>
                <w:lang w:val="ru-RU"/>
              </w:rPr>
              <w:t>Повторение жанра интервью</w:t>
            </w:r>
          </w:p>
          <w:p w14:paraId="6E780DFC" w14:textId="77777777" w:rsidR="00985CB3" w:rsidRDefault="00985CB3" w:rsidP="00EA483E">
            <w:pPr>
              <w:pStyle w:val="af4"/>
              <w:spacing w:before="5"/>
              <w:ind w:left="0" w:right="110"/>
              <w:jc w:val="both"/>
              <w:rPr>
                <w:rFonts w:cs="Times New Roman"/>
                <w:lang w:val="ru-RU"/>
              </w:rPr>
            </w:pPr>
            <w:r w:rsidRPr="00D85201">
              <w:rPr>
                <w:rFonts w:cs="Times New Roman"/>
                <w:b/>
                <w:bCs/>
                <w:lang w:val="ru-RU"/>
              </w:rPr>
              <w:t xml:space="preserve">Задание </w:t>
            </w:r>
            <w:r>
              <w:rPr>
                <w:rFonts w:cs="Times New Roman"/>
                <w:b/>
                <w:bCs/>
                <w:lang w:val="ru-RU"/>
              </w:rPr>
              <w:t>1.</w:t>
            </w:r>
            <w:r>
              <w:rPr>
                <w:rFonts w:cs="Times New Roman"/>
                <w:lang w:val="ru-RU"/>
              </w:rPr>
              <w:t xml:space="preserve"> Прочитайте внимательно </w:t>
            </w:r>
            <w:r w:rsidRPr="000C7EA1">
              <w:rPr>
                <w:rFonts w:cs="Times New Roman"/>
                <w:lang w:val="ru-RU"/>
              </w:rPr>
              <w:t>интервью корреспондента газеты «От севера до запада» С.</w:t>
            </w:r>
            <w:r>
              <w:rPr>
                <w:rFonts w:cs="Times New Roman"/>
                <w:lang w:val="ru-RU"/>
              </w:rPr>
              <w:t xml:space="preserve"> Фёдорова с писателем-</w:t>
            </w:r>
            <w:r w:rsidRPr="000C7EA1">
              <w:rPr>
                <w:rFonts w:cs="Times New Roman"/>
                <w:lang w:val="ru-RU"/>
              </w:rPr>
              <w:t>фантастом Алексеем Калугиным</w:t>
            </w:r>
            <w:r>
              <w:rPr>
                <w:rFonts w:cs="Times New Roman"/>
                <w:lang w:val="ru-RU"/>
              </w:rPr>
              <w:t xml:space="preserve">, соблюдайте интонацию. Обратите внимание, какие вопросы были заданы корреспондентом (вопросы высокого или низкого порядка).  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16"/>
            </w:tblGrid>
            <w:tr w:rsidR="00EA483E" w:rsidRPr="001D6D16" w14:paraId="3348833B" w14:textId="77777777" w:rsidTr="00EA483E">
              <w:tc>
                <w:tcPr>
                  <w:tcW w:w="6716" w:type="dxa"/>
                </w:tcPr>
                <w:p w14:paraId="3B346C6D" w14:textId="77777777" w:rsidR="00EA483E" w:rsidRPr="00EA483E" w:rsidRDefault="00BA2D88" w:rsidP="00EA483E">
                  <w:pPr>
                    <w:pStyle w:val="af4"/>
                    <w:spacing w:line="274" w:lineRule="exact"/>
                    <w:jc w:val="both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hyperlink r:id="rId11">
                    <w:r w:rsidR="00EA483E" w:rsidRPr="00EA483E">
                      <w:rPr>
                        <w:rStyle w:val="ListLabel59"/>
                        <w:rFonts w:cs="Times New Roman"/>
                        <w:sz w:val="20"/>
                        <w:szCs w:val="20"/>
                      </w:rPr>
                      <w:t>http://alekseykalugin.ru/index.php?togive=articles&amp;art_mode=read&amp;id=8</w:t>
                    </w:r>
                  </w:hyperlink>
                </w:p>
                <w:p w14:paraId="6F896F86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spacing w:before="69"/>
                    <w:ind w:firstLine="0"/>
                    <w:jc w:val="both"/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  <w:t>Алексей,  скажите, пожалуйста, почему Вы пишете именно фантастику?</w:t>
                  </w:r>
                </w:p>
                <w:p w14:paraId="584971A0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ind w:right="102" w:firstLine="0"/>
                    <w:jc w:val="both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>Фантастика представляется мне наиболее живым жанром, используя который можно говорить с читателем о многих серьезных вещах. Хорошая фантастика строится по принципу слоеного  пирога.  Можно  сделать   один   блин,   к примеру,   чисто   фантастический боевик, на него можно наложить массу других слоев: социальные вопросы, философия, история, космогония — и все это будет читаться достаточно легко, поскольку изначально есть фантастическая подложка. Этот жанр подразумевает некий приключенческий, авантюрный элемент, в нем непременно должно присутствовать чудо. Если же определять фантастику, как жанр, то в нем есть определенный набор приемов, увидев которые, читатель сразу понимает, — это  фантастика.  Используя  эти  приемы,  можно  говорить  с читателем о многих   очень   серьезных   вещах.   Фантастика       с элементами   социального   романа, с элементами философии, с элементами альтернативной истории, с чем угодно, но все равно фантастика остается главенствующей.</w:t>
                  </w:r>
                </w:p>
                <w:p w14:paraId="1461902D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ind w:left="418"/>
                    <w:jc w:val="both"/>
                    <w:rPr>
                      <w:rFonts w:cs="Times New Roman"/>
                      <w:b/>
                      <w:bCs/>
                      <w:sz w:val="20"/>
                      <w:szCs w:val="20"/>
                    </w:rPr>
                  </w:pPr>
                  <w:r w:rsidRPr="00EA483E"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  <w:t xml:space="preserve">Вы нашли себя именно как писатель? </w:t>
                  </w:r>
                  <w:r w:rsidRPr="00EA483E">
                    <w:rPr>
                      <w:rFonts w:cs="Times New Roman"/>
                      <w:b/>
                      <w:bCs/>
                      <w:sz w:val="20"/>
                      <w:szCs w:val="20"/>
                    </w:rPr>
                    <w:t>Это Ваше призвание?</w:t>
                  </w:r>
                </w:p>
                <w:p w14:paraId="29F323B8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ind w:right="109" w:firstLine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На сто процентов. Я начал писать достаточно давно. Еще в школе этим развлекался. В 7 классе я даже выпускал рукописный журнал, который распространялся среди одноклассников и пользовался определенной популярностью. Кстати, фантастику я начал писать с самого начала. Все, что было написано в доармейский период, похоронено. Это было не больше, чем детское баловство. А после армии я начал писать серьезно. Посылал рассказы  в журналы  «Вокруг  света»,   «Химия  и жизнь»,   «Юный   техник».   </w:t>
                  </w:r>
                  <w:r w:rsidRPr="00EA483E">
                    <w:rPr>
                      <w:rFonts w:cs="Times New Roman"/>
                      <w:sz w:val="20"/>
                      <w:szCs w:val="20"/>
                    </w:rPr>
                    <w:t>Но ответов не получал.</w:t>
                  </w:r>
                </w:p>
                <w:p w14:paraId="1CEC06C0" w14:textId="77777777" w:rsidR="00EA483E" w:rsidRPr="00EA483E" w:rsidRDefault="00EA483E" w:rsidP="00EA483E">
                  <w:pPr>
                    <w:pStyle w:val="af4"/>
                    <w:tabs>
                      <w:tab w:val="left" w:pos="304"/>
                    </w:tabs>
                    <w:ind w:right="109"/>
                    <w:jc w:val="both"/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  <w:t>- Практически во всех Ваших произведениях присутствует юмор — где-то больше, где-то меньше. Как Вы думаете, литература и юмор неразделимы?</w:t>
                  </w:r>
                </w:p>
                <w:p w14:paraId="01932C0E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ind w:right="109" w:firstLine="0"/>
                    <w:jc w:val="both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>Полагаю, что так. Какой бы грустной, трагической вещь ни была, в ней всегда найдется место для смешного. Литература должна вбирать в себя все, что есть в жизни. А в ней трагические моменты  всегда  соседствуют  с чем-то  смешным.  Это  вполне  естественно. И выкинуть из литературы юмор —  это  ненормально,  нереально,  она  многое  потеряет от этого. Чисто  юмористическая  фантастика —  это  нонсенс.  В фантастике  юмор  может и должен присутствовать, как элемент, как составная часть произведения. В фантастике юмор не является самоцелью. Даже гуслярские рассказы Булычева, которые на первый взгляд кажутся смешными и только, несут в себе умное, рациональное зерно.</w:t>
                  </w:r>
                </w:p>
                <w:p w14:paraId="616B5F12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2"/>
                    </w:numPr>
                    <w:tabs>
                      <w:tab w:val="left" w:pos="318"/>
                    </w:tabs>
                    <w:ind w:left="317" w:hanging="199"/>
                    <w:jc w:val="both"/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b/>
                      <w:bCs/>
                      <w:sz w:val="20"/>
                      <w:szCs w:val="20"/>
                      <w:lang w:val="ru-RU"/>
                    </w:rPr>
                    <w:t>Кто в фантастике является Вашим гуру?</w:t>
                  </w:r>
                </w:p>
                <w:p w14:paraId="16794D62" w14:textId="77777777" w:rsidR="00EA483E" w:rsidRPr="00EA483E" w:rsidRDefault="00EA483E" w:rsidP="00EA483E">
                  <w:pPr>
                    <w:pStyle w:val="af4"/>
                    <w:numPr>
                      <w:ilvl w:val="0"/>
                      <w:numId w:val="11"/>
                    </w:numPr>
                    <w:tabs>
                      <w:tab w:val="left" w:pos="419"/>
                    </w:tabs>
                    <w:ind w:right="108" w:firstLine="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Мне всегда хочется не повторить, а сделать что-то совершенно не похожее на других. Тем не менее, есть авторы, которых я считаю образцами. Один из моих любимых авторов — это Филипп Дик.  Страшно  люблю  его  за неожиданные  концовки,  за парадоксальный  </w:t>
                  </w: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lastRenderedPageBreak/>
                    <w:t>подход к ситуации. Нравится мне и Роджера Желязны. Наверное, у фантастики должно быть две обязательные составляющие: парад</w:t>
                  </w:r>
                  <w:r w:rsidRPr="00EA483E">
                    <w:rPr>
                      <w:rFonts w:cs="Times New Roman"/>
                      <w:sz w:val="20"/>
                      <w:szCs w:val="20"/>
                    </w:rPr>
                    <w:t>o</w:t>
                  </w: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>кс и лиризм. Удивительный лиризм был присущ Киру</w:t>
                  </w:r>
                </w:p>
                <w:p w14:paraId="3BC59A15" w14:textId="77777777" w:rsidR="00EA483E" w:rsidRPr="00EA483E" w:rsidRDefault="00EA483E" w:rsidP="00EA483E">
                  <w:pPr>
                    <w:pStyle w:val="af4"/>
                    <w:spacing w:before="46"/>
                    <w:ind w:right="109"/>
                    <w:rPr>
                      <w:rFonts w:cs="Times New Roman"/>
                      <w:sz w:val="20"/>
                      <w:szCs w:val="20"/>
                      <w:lang w:val="ru-RU"/>
                    </w:rPr>
                  </w:pPr>
                  <w:r w:rsidRPr="00EA483E">
                    <w:rPr>
                      <w:rFonts w:cs="Times New Roman"/>
                      <w:sz w:val="20"/>
                      <w:szCs w:val="20"/>
                      <w:lang w:val="ru-RU"/>
                    </w:rPr>
                    <w:t>Булычеву. Если бы мне кто-то заказал составить сборник лучших рассказов тысячелетия, первым номером я бы поставил его гениальный рассказ «Снегурочка».</w:t>
                  </w:r>
                </w:p>
                <w:p w14:paraId="4B94D5A5" w14:textId="77777777" w:rsidR="00EA483E" w:rsidRDefault="00EA483E" w:rsidP="00985CB3">
                  <w:pPr>
                    <w:pStyle w:val="af4"/>
                    <w:spacing w:before="5"/>
                    <w:ind w:left="0" w:right="110"/>
                    <w:rPr>
                      <w:rFonts w:cs="Times New Roman"/>
                      <w:lang w:val="ru-RU"/>
                    </w:rPr>
                  </w:pPr>
                </w:p>
              </w:tc>
            </w:tr>
          </w:tbl>
          <w:p w14:paraId="3DEEC669" w14:textId="77777777" w:rsid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/>
              </w:rPr>
            </w:pPr>
          </w:p>
          <w:p w14:paraId="38E7AA3B" w14:textId="77777777" w:rsidR="00985CB3" w:rsidRDefault="00985CB3" w:rsidP="00985CB3">
            <w:pPr>
              <w:pStyle w:val="af4"/>
              <w:numPr>
                <w:ilvl w:val="0"/>
                <w:numId w:val="13"/>
              </w:num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Что представляет собой принцип слоеного пирога в фантастике?</w:t>
            </w:r>
          </w:p>
          <w:p w14:paraId="4073E359" w14:textId="77777777" w:rsidR="00985CB3" w:rsidRDefault="00985CB3" w:rsidP="00985CB3">
            <w:pPr>
              <w:pStyle w:val="af4"/>
              <w:numPr>
                <w:ilvl w:val="0"/>
                <w:numId w:val="13"/>
              </w:num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Какова роль юмора в литературе/фантастике?</w:t>
            </w:r>
          </w:p>
          <w:p w14:paraId="3CB344A3" w14:textId="77777777" w:rsidR="00985CB3" w:rsidRDefault="00985CB3" w:rsidP="00985CB3">
            <w:pPr>
              <w:pStyle w:val="af4"/>
              <w:numPr>
                <w:ilvl w:val="0"/>
                <w:numId w:val="13"/>
              </w:num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Какие синонимы можно подобрать к слову «гуру»?</w:t>
            </w:r>
          </w:p>
          <w:p w14:paraId="20281D5E" w14:textId="77777777" w:rsidR="00985CB3" w:rsidRDefault="00985CB3" w:rsidP="00985CB3">
            <w:pPr>
              <w:pStyle w:val="af4"/>
              <w:numPr>
                <w:ilvl w:val="0"/>
                <w:numId w:val="13"/>
              </w:num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Какова цель интервью?</w:t>
            </w:r>
          </w:p>
          <w:p w14:paraId="31B7696B" w14:textId="77777777" w:rsidR="00985CB3" w:rsidRDefault="00985CB3" w:rsidP="00985CB3">
            <w:pPr>
              <w:pStyle w:val="af4"/>
              <w:numPr>
                <w:ilvl w:val="0"/>
                <w:numId w:val="13"/>
              </w:num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Какова целевая аудитория?</w:t>
            </w:r>
          </w:p>
          <w:p w14:paraId="3656B9AB" w14:textId="77777777" w:rsidR="00985CB3" w:rsidRDefault="00985CB3" w:rsidP="00985CB3">
            <w:pPr>
              <w:pStyle w:val="af4"/>
              <w:ind w:left="218"/>
              <w:rPr>
                <w:rFonts w:cs="Times New Roman"/>
                <w:lang w:val="ru-RU"/>
              </w:rPr>
            </w:pPr>
          </w:p>
          <w:p w14:paraId="4CCBDA78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 w:rsidRPr="00EA483E">
              <w:rPr>
                <w:rFonts w:cs="Times New Roman"/>
                <w:b/>
                <w:bCs/>
                <w:lang w:val="ru-RU"/>
              </w:rPr>
              <w:t>Задание 2.</w:t>
            </w:r>
            <w:r>
              <w:rPr>
                <w:rFonts w:cs="Times New Roman"/>
                <w:lang w:val="ru-RU"/>
              </w:rPr>
              <w:t xml:space="preserve"> Оцените композиционную цельность интервью. Как можно было бы начать/закончить интервью?</w:t>
            </w:r>
          </w:p>
          <w:p w14:paraId="348D8621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Ученик А-  пишет начало интервью</w:t>
            </w:r>
          </w:p>
          <w:p w14:paraId="5C5AD8DC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Ученик Б-  пишет концовку интервью</w:t>
            </w:r>
          </w:p>
          <w:p w14:paraId="45FB0818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</w:p>
          <w:p w14:paraId="081E46BD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 w:rsidRPr="00EA483E">
              <w:rPr>
                <w:rFonts w:cs="Times New Roman"/>
                <w:b/>
                <w:lang w:val="ru-RU"/>
              </w:rPr>
              <w:t>Критерий оценивания:</w:t>
            </w:r>
            <w:r>
              <w:rPr>
                <w:rFonts w:cs="Times New Roman"/>
                <w:lang w:val="ru-RU"/>
              </w:rPr>
              <w:t>определяет жанровые особенности текста-интервью</w:t>
            </w:r>
          </w:p>
          <w:p w14:paraId="55F6111A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Дескрипторы:</w:t>
            </w:r>
          </w:p>
          <w:p w14:paraId="75CC2599" w14:textId="77777777" w:rsidR="00985CB3" w:rsidRDefault="00EA483E" w:rsidP="00EA483E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-о</w:t>
            </w:r>
            <w:r w:rsidR="00985CB3">
              <w:rPr>
                <w:rFonts w:cs="Times New Roman"/>
                <w:lang w:val="ru-RU"/>
              </w:rPr>
              <w:t>пределяет цель</w:t>
            </w:r>
            <w:r>
              <w:rPr>
                <w:rFonts w:cs="Times New Roman"/>
                <w:lang w:val="ru-RU"/>
              </w:rPr>
              <w:t xml:space="preserve"> и целевую аудиторию текста;</w:t>
            </w:r>
          </w:p>
          <w:p w14:paraId="490A6762" w14:textId="77777777" w:rsidR="00985CB3" w:rsidRDefault="00EA483E" w:rsidP="00EA483E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-д</w:t>
            </w:r>
            <w:r w:rsidR="00985CB3">
              <w:rPr>
                <w:rFonts w:cs="Times New Roman"/>
                <w:lang w:val="ru-RU"/>
              </w:rPr>
              <w:t>ает оценку вопросам</w:t>
            </w:r>
            <w:r>
              <w:rPr>
                <w:rFonts w:cs="Times New Roman"/>
                <w:lang w:val="ru-RU"/>
              </w:rPr>
              <w:t xml:space="preserve"> интервьера;</w:t>
            </w:r>
          </w:p>
          <w:p w14:paraId="29F6D2E7" w14:textId="77777777" w:rsidR="00985CB3" w:rsidRDefault="00EA483E" w:rsidP="00EA483E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-п</w:t>
            </w:r>
            <w:r w:rsidR="00985CB3">
              <w:rPr>
                <w:rFonts w:cs="Times New Roman"/>
                <w:lang w:val="ru-RU"/>
              </w:rPr>
              <w:t>ишет начало/конец интервью</w:t>
            </w:r>
          </w:p>
          <w:p w14:paraId="049F31CB" w14:textId="77777777" w:rsidR="00985CB3" w:rsidRDefault="00985CB3" w:rsidP="00EA483E">
            <w:pPr>
              <w:pStyle w:val="af4"/>
              <w:ind w:left="720"/>
              <w:rPr>
                <w:rFonts w:cs="Times New Roman"/>
                <w:lang w:val="ru-RU"/>
              </w:rPr>
            </w:pPr>
          </w:p>
          <w:p w14:paraId="51981E5B" w14:textId="77777777" w:rsidR="00985CB3" w:rsidRDefault="00985CB3" w:rsidP="00EA483E">
            <w:pPr>
              <w:pStyle w:val="af4"/>
              <w:spacing w:before="5"/>
              <w:ind w:left="0" w:right="110"/>
              <w:jc w:val="both"/>
              <w:rPr>
                <w:rFonts w:cs="Times New Roman"/>
                <w:lang w:val="ru-RU"/>
              </w:rPr>
            </w:pPr>
            <w:r w:rsidRPr="00EA483E">
              <w:rPr>
                <w:rFonts w:cs="Times New Roman"/>
                <w:b/>
                <w:bCs/>
                <w:lang w:val="ru-RU"/>
              </w:rPr>
              <w:t>Задание 3.</w:t>
            </w:r>
            <w:r>
              <w:rPr>
                <w:rFonts w:cs="Times New Roman"/>
                <w:lang w:val="ru-RU"/>
              </w:rPr>
              <w:t xml:space="preserve"> Представьте, что вам необходимо взять интервью у писателя-фантаста на тему «О чем заставляет задуматься научная фантастика?» Выберите героя, изучите информацию о нем (названия произведений, проблематика). Составьте в парах 3-4 вопроса. </w:t>
            </w:r>
          </w:p>
          <w:p w14:paraId="53128261" w14:textId="77777777" w:rsid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/>
              </w:rPr>
            </w:pPr>
          </w:p>
          <w:p w14:paraId="722749CA" w14:textId="77777777" w:rsidR="00985CB3" w:rsidRDefault="00985CB3" w:rsidP="00985CB3">
            <w:pPr>
              <w:pStyle w:val="af4"/>
              <w:spacing w:before="5"/>
              <w:ind w:left="0" w:right="110"/>
              <w:rPr>
                <w:rFonts w:cs="Times New Roman"/>
                <w:lang w:val="ru-RU"/>
              </w:rPr>
            </w:pPr>
            <w:r w:rsidRPr="00C40279">
              <w:rPr>
                <w:rFonts w:cs="Times New Roman"/>
                <w:highlight w:val="yellow"/>
                <w:lang w:val="ru-RU"/>
              </w:rPr>
              <w:t>Для поддрежки:</w:t>
            </w:r>
            <w:r>
              <w:rPr>
                <w:rFonts w:cs="Times New Roman"/>
                <w:lang w:val="ru-RU"/>
              </w:rPr>
              <w:t xml:space="preserve"> текст об изобретениях, которые предсказали писатели-фантасты</w:t>
            </w:r>
          </w:p>
          <w:tbl>
            <w:tblPr>
              <w:tblStyle w:val="a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15"/>
            </w:tblGrid>
            <w:tr w:rsidR="00985CB3" w:rsidRPr="001D6D16" w14:paraId="484E69AC" w14:textId="77777777" w:rsidTr="008454F2">
              <w:tc>
                <w:tcPr>
                  <w:tcW w:w="6715" w:type="dxa"/>
                </w:tcPr>
                <w:p w14:paraId="76FD6FB1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 xml:space="preserve">Наушники-вкладыши впервые появились в легендарном романе американского фантаста Рэя Брэдбери «451 градус по Фаренгейту» и назывались они «Ракушками». </w:t>
                  </w:r>
                </w:p>
                <w:p w14:paraId="57968E99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 xml:space="preserve">Высокотехнологичное рождение детей из пробирок  описал в романе «О, дивный новый мир!» писатель Олдос Хаксли, причем у него этот процесс был поставлен на конвейер. </w:t>
                  </w:r>
                </w:p>
                <w:p w14:paraId="6025D37F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>Человечество еще только подбиралось к идее расщепления атома, а британец Герберт Уэллс в своем романе «Мир освобожденный» предсказал появление оружия, основанного на этом процессе. Произошло это в 1914 году – за три десятка лет до Хиросимы и Нагасаки!</w:t>
                  </w:r>
                </w:p>
                <w:p w14:paraId="0F092680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>Изобретение, которое обладает всеми признаками современного интернета, Марк Твен назвал «телеэлектроскопом», или всемирным телефоном. Герой рассказа Клейтон получает его в свое распоряжение, и вот что он может делать: «Аппарат достали и подключили к международной телефонной сети. Теперь Клейтон день и ночь звонил во все уголки земного шара, смотрел на тамошнюю жизнь, наблюдал разные диковинные зрелища, разговаривал с людьми, и благодаря этому чудесному изобретению ему стало казаться, что у него выросли крылья, и он может лететь, куда хочет».</w:t>
                  </w:r>
                </w:p>
                <w:p w14:paraId="0345B10E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 xml:space="preserve"> Герберту Уэллсу очень хорошо удавалось предвидеть боевые машины будущего: атомную бомбу, танки или, например, лазер. Причем если о первой и вторых мало кто знает, то «лучи смерти», которыми вооружены пришельцы с Марса в романе «Война миров» (впервые опубликован в 1897 </w:t>
                  </w: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lastRenderedPageBreak/>
                    <w:t>году), известны едва ли не каждому в мире.</w:t>
                  </w:r>
                </w:p>
                <w:p w14:paraId="08E1DD6E" w14:textId="77777777" w:rsidR="00985CB3" w:rsidRPr="00985CB3" w:rsidRDefault="00985CB3" w:rsidP="008454F2">
                  <w:pPr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>Чешский писатель Карел Чапек не просто предсказал появление роботов – он-то, собственно, и придумал само это слово! Оно происходит от чешского «</w:t>
                  </w:r>
                  <w:r w:rsidRPr="00564E5A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</w:rPr>
                    <w:t>robota</w:t>
                  </w: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>», то есть подневольный труд. Впервые «роботы» появились в 1920 году в пьесе «Р.У.Р. (Россумские универсальные роботы)», написанной Карелом Чапеком вместе с братом Йозефом.</w:t>
                  </w:r>
                </w:p>
                <w:p w14:paraId="42D8D44D" w14:textId="77777777" w:rsidR="00985CB3" w:rsidRDefault="00985CB3" w:rsidP="00EA483E">
                  <w:pPr>
                    <w:rPr>
                      <w:rFonts w:cs="Times New Roman"/>
                      <w:lang w:val="ru-RU"/>
                    </w:rPr>
                  </w:pPr>
                  <w:r w:rsidRPr="00985CB3">
                    <w:rPr>
                      <w:rFonts w:ascii="Times New Roman" w:hAnsi="Times New Roman" w:cs="Times New Roman"/>
                      <w:color w:val="000000"/>
                      <w:szCs w:val="20"/>
                      <w:shd w:val="clear" w:color="auto" w:fill="FFFFFF"/>
                      <w:lang w:val="ru-RU"/>
                    </w:rPr>
                    <w:t>Французский писатель-фантаст Жюль Верн считается одним из самых гениальных провидцев: в 1870 году в романе «20000 лье под водой» описывает подводную лодку «Наутилус», где все работает за счет электричества. Он мог подолгу не всплывать на поверхность, что делает его похожим на современные атомные субмарины.</w:t>
                  </w:r>
                </w:p>
              </w:tc>
            </w:tr>
          </w:tbl>
          <w:p w14:paraId="62486C05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</w:p>
          <w:p w14:paraId="7E002512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 w:rsidRPr="00EA483E">
              <w:rPr>
                <w:rFonts w:cs="Times New Roman"/>
                <w:b/>
                <w:lang w:val="ru-RU"/>
              </w:rPr>
              <w:t>Критерий оценивания:</w:t>
            </w:r>
            <w:r>
              <w:rPr>
                <w:rFonts w:cs="Times New Roman"/>
                <w:lang w:val="ru-RU"/>
              </w:rPr>
              <w:t xml:space="preserve"> составляет вопросы для интервью</w:t>
            </w:r>
          </w:p>
          <w:p w14:paraId="745FD1B9" w14:textId="77777777" w:rsidR="00985CB3" w:rsidRDefault="00985CB3" w:rsidP="00985CB3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Дескрипторы:</w:t>
            </w:r>
          </w:p>
          <w:p w14:paraId="2C6A326C" w14:textId="77777777" w:rsidR="00985CB3" w:rsidRDefault="00EA483E" w:rsidP="00EA483E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-с</w:t>
            </w:r>
            <w:r w:rsidR="00985CB3">
              <w:rPr>
                <w:rFonts w:cs="Times New Roman"/>
                <w:lang w:val="ru-RU"/>
              </w:rPr>
              <w:t>оставляет вопросы высокого порядка(3-4)</w:t>
            </w:r>
            <w:r>
              <w:rPr>
                <w:rFonts w:cs="Times New Roman"/>
                <w:lang w:val="ru-RU"/>
              </w:rPr>
              <w:t>;</w:t>
            </w:r>
          </w:p>
          <w:p w14:paraId="366234FA" w14:textId="77777777" w:rsidR="00985CB3" w:rsidRDefault="00EA483E" w:rsidP="00EA483E">
            <w:pPr>
              <w:pStyle w:val="af4"/>
              <w:ind w:left="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-в</w:t>
            </w:r>
            <w:r w:rsidR="00985CB3">
              <w:rPr>
                <w:rFonts w:cs="Times New Roman"/>
                <w:lang w:val="ru-RU"/>
              </w:rPr>
              <w:t>ерно формулирует вопросы.</w:t>
            </w:r>
          </w:p>
          <w:p w14:paraId="4101652C" w14:textId="77777777" w:rsidR="00985CB3" w:rsidRDefault="00985CB3" w:rsidP="00985CB3">
            <w:pPr>
              <w:pStyle w:val="af4"/>
              <w:ind w:left="578"/>
              <w:rPr>
                <w:rFonts w:cs="Times New Roman"/>
                <w:lang w:val="ru-RU"/>
              </w:rPr>
            </w:pPr>
          </w:p>
          <w:p w14:paraId="35EC2C30" w14:textId="77777777" w:rsidR="00985CB3" w:rsidRPr="00EA483E" w:rsidRDefault="00985CB3" w:rsidP="00985CB3">
            <w:pPr>
              <w:pStyle w:val="af4"/>
              <w:rPr>
                <w:rFonts w:cs="Times New Roman"/>
                <w:b/>
                <w:lang w:val="ru-RU"/>
              </w:rPr>
            </w:pPr>
            <w:r w:rsidRPr="00EA483E">
              <w:rPr>
                <w:rFonts w:cs="Times New Roman"/>
                <w:b/>
                <w:lang w:val="ru-RU"/>
              </w:rPr>
              <w:t>Ф Взаимооценивание по дескрипторам, наблюдение учителя</w:t>
            </w:r>
          </w:p>
          <w:p w14:paraId="4198D2E8" w14:textId="77777777" w:rsidR="00EA483E" w:rsidRDefault="00EA483E" w:rsidP="00EA483E">
            <w:pPr>
              <w:pStyle w:val="af4"/>
              <w:spacing w:before="5"/>
              <w:ind w:left="0" w:right="110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highlight w:val="yellow"/>
                <w:lang w:val="ru-RU"/>
              </w:rPr>
              <w:t xml:space="preserve">Урок </w:t>
            </w:r>
            <w:r w:rsidRPr="00EA483E">
              <w:rPr>
                <w:rFonts w:cs="Times New Roman"/>
                <w:b/>
                <w:bCs/>
                <w:highlight w:val="yellow"/>
                <w:lang w:val="ru-RU"/>
              </w:rPr>
              <w:t>2</w:t>
            </w:r>
            <w:r>
              <w:rPr>
                <w:rFonts w:cs="Times New Roman"/>
                <w:b/>
                <w:bCs/>
                <w:lang w:val="ru-RU"/>
              </w:rPr>
              <w:t xml:space="preserve"> </w:t>
            </w:r>
          </w:p>
          <w:p w14:paraId="23FC5CD0" w14:textId="77777777" w:rsidR="00EA483E" w:rsidRDefault="00EA483E" w:rsidP="00EA483E">
            <w:pPr>
              <w:pStyle w:val="af4"/>
              <w:spacing w:before="5"/>
              <w:ind w:left="0" w:right="110"/>
              <w:jc w:val="both"/>
              <w:rPr>
                <w:rFonts w:cs="Times New Roman"/>
                <w:lang w:val="ru-RU"/>
              </w:rPr>
            </w:pPr>
            <w:r w:rsidRPr="00491854">
              <w:rPr>
                <w:rFonts w:cs="Times New Roman"/>
                <w:b/>
                <w:bCs/>
                <w:lang w:val="ru-RU"/>
              </w:rPr>
              <w:t xml:space="preserve">Задание </w:t>
            </w:r>
            <w:r>
              <w:rPr>
                <w:rFonts w:cs="Times New Roman"/>
                <w:b/>
                <w:bCs/>
                <w:lang w:val="ru-RU"/>
              </w:rPr>
              <w:t>4</w:t>
            </w:r>
            <w:r w:rsidRPr="00491854">
              <w:rPr>
                <w:rFonts w:cs="Times New Roman"/>
                <w:b/>
                <w:bCs/>
                <w:lang w:val="ru-RU"/>
              </w:rPr>
              <w:t xml:space="preserve">. </w:t>
            </w:r>
            <w:r w:rsidRPr="00491854">
              <w:rPr>
                <w:rFonts w:cs="Times New Roman"/>
                <w:lang w:val="ru-RU"/>
              </w:rPr>
              <w:t xml:space="preserve">Вы  писатель-фантаст. Напишите </w:t>
            </w:r>
            <w:r>
              <w:rPr>
                <w:rFonts w:cs="Times New Roman"/>
                <w:lang w:val="ru-RU"/>
              </w:rPr>
              <w:t>статью</w:t>
            </w:r>
            <w:r w:rsidRPr="00491854">
              <w:rPr>
                <w:rFonts w:cs="Times New Roman"/>
                <w:lang w:val="ru-RU"/>
              </w:rPr>
              <w:t xml:space="preserve"> (160 слов) для молодежного журнала на тему «Научная фантастика может быть полезной, так как она стимулирует воображение и избавляет от страха перед будущим» (Стивен Хокинг).</w:t>
            </w:r>
          </w:p>
          <w:p w14:paraId="4B99056E" w14:textId="77777777" w:rsidR="00EA483E" w:rsidRDefault="00EA483E" w:rsidP="00EA483E">
            <w:pPr>
              <w:pStyle w:val="af4"/>
              <w:spacing w:before="5"/>
              <w:ind w:left="0" w:right="110"/>
              <w:rPr>
                <w:rFonts w:cs="Times New Roman"/>
                <w:lang w:val="ru-RU"/>
              </w:rPr>
            </w:pPr>
          </w:p>
          <w:p w14:paraId="65B0C0DC" w14:textId="77777777" w:rsidR="00EA483E" w:rsidRDefault="00EA483E" w:rsidP="00EA483E">
            <w:pPr>
              <w:pStyle w:val="af4"/>
              <w:spacing w:before="5"/>
              <w:ind w:left="0" w:right="110"/>
              <w:rPr>
                <w:rFonts w:cs="Times New Roman"/>
                <w:lang w:val="ru-RU"/>
              </w:rPr>
            </w:pPr>
            <w:r w:rsidRPr="00EA483E">
              <w:rPr>
                <w:rFonts w:cs="Times New Roman"/>
                <w:b/>
                <w:i/>
                <w:lang w:val="ru-RU"/>
              </w:rPr>
              <w:t>Действия учителя:</w:t>
            </w:r>
            <w:r>
              <w:rPr>
                <w:rFonts w:cs="Times New Roman"/>
                <w:lang w:val="ru-RU"/>
              </w:rPr>
              <w:t xml:space="preserve"> может предложить учащимся обсудить ответы на вопросы:</w:t>
            </w:r>
          </w:p>
          <w:p w14:paraId="6476B31A" w14:textId="77777777" w:rsidR="00EA483E" w:rsidRDefault="00EA483E" w:rsidP="00EA483E">
            <w:pPr>
              <w:pStyle w:val="af4"/>
              <w:numPr>
                <w:ilvl w:val="0"/>
                <w:numId w:val="16"/>
              </w:numPr>
              <w:spacing w:before="5"/>
              <w:ind w:right="11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чем можно написать в вводной части? Что ожидает от научной фантастики читатель/общество?</w:t>
            </w:r>
          </w:p>
          <w:p w14:paraId="16E86631" w14:textId="77777777" w:rsidR="00EA483E" w:rsidRDefault="00EA483E" w:rsidP="00EA483E">
            <w:pPr>
              <w:pStyle w:val="af4"/>
              <w:numPr>
                <w:ilvl w:val="0"/>
                <w:numId w:val="16"/>
              </w:numPr>
              <w:spacing w:before="5"/>
              <w:ind w:right="11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Какие есть примеры того, что писателям -фантастам удавалось предсказать будущее, развитие науки, технологий?</w:t>
            </w:r>
          </w:p>
          <w:p w14:paraId="0DDFC671" w14:textId="77777777" w:rsidR="00EA483E" w:rsidRDefault="00EA483E" w:rsidP="00EA483E">
            <w:pPr>
              <w:pStyle w:val="af4"/>
              <w:numPr>
                <w:ilvl w:val="0"/>
                <w:numId w:val="16"/>
              </w:numPr>
              <w:spacing w:before="5"/>
              <w:ind w:right="11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 чем еще заставляют задуматься эти произведения?</w:t>
            </w:r>
          </w:p>
          <w:p w14:paraId="083E7236" w14:textId="77777777" w:rsidR="00EA483E" w:rsidRDefault="00EA483E" w:rsidP="00EA483E">
            <w:pPr>
              <w:pStyle w:val="af4"/>
              <w:numPr>
                <w:ilvl w:val="0"/>
                <w:numId w:val="16"/>
              </w:numPr>
              <w:spacing w:before="5"/>
              <w:ind w:right="110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Есть ли будущее у этого жанра литературы? Почему?</w:t>
            </w:r>
          </w:p>
          <w:p w14:paraId="1299C43A" w14:textId="77777777" w:rsidR="00EA483E" w:rsidRDefault="00EA483E" w:rsidP="00EA483E">
            <w:pPr>
              <w:rPr>
                <w:rFonts w:asciiTheme="majorBidi" w:hAnsiTheme="majorBidi" w:cstheme="majorBidi"/>
                <w:color w:val="000000" w:themeColor="text1"/>
                <w:sz w:val="24"/>
              </w:rPr>
            </w:pPr>
          </w:p>
          <w:p w14:paraId="6B9AE7EE" w14:textId="77777777" w:rsidR="00EA483E" w:rsidRPr="00EA483E" w:rsidRDefault="00EA483E" w:rsidP="00EA483E">
            <w:pPr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</w:pPr>
            <w:r w:rsidRPr="00EA483E">
              <w:rPr>
                <w:rFonts w:asciiTheme="majorBidi" w:hAnsiTheme="majorBidi" w:cstheme="majorBidi"/>
                <w:b/>
                <w:color w:val="000000" w:themeColor="text1"/>
                <w:sz w:val="24"/>
                <w:lang w:val="ru-RU"/>
              </w:rPr>
              <w:t>Критерий оценивания:</w:t>
            </w:r>
            <w:r w:rsidRPr="00EA483E">
              <w:rPr>
                <w:rFonts w:asciiTheme="majorBidi" w:hAnsiTheme="majorBidi" w:cstheme="majorBidi"/>
                <w:color w:val="000000" w:themeColor="text1"/>
                <w:sz w:val="24"/>
                <w:lang w:val="ru-RU"/>
              </w:rPr>
              <w:t xml:space="preserve"> пишет статью, соблюдая жанровые особенности</w:t>
            </w:r>
          </w:p>
          <w:p w14:paraId="41830F57" w14:textId="77777777" w:rsidR="00EA483E" w:rsidRPr="00EA483E" w:rsidRDefault="00EA483E" w:rsidP="00EA483E">
            <w:pPr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ru-RU"/>
              </w:rPr>
            </w:pPr>
            <w:r w:rsidRPr="00EA483E">
              <w:rPr>
                <w:rFonts w:asciiTheme="majorBidi" w:hAnsiTheme="majorBidi" w:cstheme="majorBidi"/>
                <w:color w:val="000000" w:themeColor="text1"/>
                <w:sz w:val="24"/>
                <w:u w:val="single"/>
                <w:lang w:val="ru-RU"/>
              </w:rPr>
              <w:t>Дескрипторы:</w:t>
            </w:r>
          </w:p>
          <w:p w14:paraId="1DFBF66F" w14:textId="77777777" w:rsidR="00EA483E" w:rsidRPr="00EA483E" w:rsidRDefault="00EA483E" w:rsidP="00EA483E">
            <w:pPr>
              <w:pStyle w:val="a7"/>
              <w:widowControl/>
              <w:suppressAutoHyphens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-р</w:t>
            </w:r>
            <w:r w:rsidRPr="00EA483E">
              <w:rPr>
                <w:rFonts w:ascii="Times New Roman" w:hAnsi="Times New Roman" w:cs="Times New Roman"/>
                <w:sz w:val="24"/>
                <w:lang w:val="ru-RU"/>
              </w:rPr>
              <w:t>аскрывает тему;</w:t>
            </w:r>
          </w:p>
          <w:p w14:paraId="3A51A10C" w14:textId="77777777" w:rsidR="00EA483E" w:rsidRPr="00EA483E" w:rsidRDefault="00EA483E" w:rsidP="00EA483E">
            <w:pPr>
              <w:pStyle w:val="a7"/>
              <w:widowControl/>
              <w:suppressAutoHyphens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-с</w:t>
            </w:r>
            <w:r w:rsidRPr="00EA483E">
              <w:rPr>
                <w:rFonts w:ascii="Times New Roman" w:hAnsi="Times New Roman" w:cs="Times New Roman"/>
                <w:sz w:val="24"/>
                <w:lang w:val="ru-RU"/>
              </w:rPr>
              <w:t>облюдает трехчастную структуру;</w:t>
            </w:r>
          </w:p>
          <w:p w14:paraId="2D314382" w14:textId="77777777" w:rsidR="00EA483E" w:rsidRPr="00EA483E" w:rsidRDefault="00EA483E" w:rsidP="00EA483E">
            <w:pPr>
              <w:pStyle w:val="a7"/>
              <w:widowControl/>
              <w:suppressAutoHyphens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-с</w:t>
            </w:r>
            <w:r w:rsidRPr="00EA483E">
              <w:rPr>
                <w:rFonts w:ascii="Times New Roman" w:hAnsi="Times New Roman" w:cs="Times New Roman"/>
                <w:sz w:val="24"/>
                <w:lang w:val="ru-RU"/>
              </w:rPr>
              <w:t>облюдает жанровые особенности;</w:t>
            </w:r>
          </w:p>
          <w:p w14:paraId="7E65EE98" w14:textId="77777777" w:rsidR="00EA483E" w:rsidRPr="00EA483E" w:rsidRDefault="00EA483E" w:rsidP="00EA483E">
            <w:pPr>
              <w:pStyle w:val="a7"/>
              <w:widowControl/>
              <w:suppressAutoHyphens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-р</w:t>
            </w:r>
            <w:r w:rsidRPr="00EA483E">
              <w:rPr>
                <w:rFonts w:ascii="Times New Roman" w:hAnsi="Times New Roman" w:cs="Times New Roman"/>
                <w:sz w:val="24"/>
                <w:lang w:val="ru-RU"/>
              </w:rPr>
              <w:t>аскрывает простые и сложные идеи;</w:t>
            </w:r>
          </w:p>
          <w:p w14:paraId="3C750832" w14:textId="77777777" w:rsidR="00EA483E" w:rsidRPr="00C61DD8" w:rsidRDefault="00EA483E" w:rsidP="00EA483E">
            <w:pPr>
              <w:pStyle w:val="a7"/>
              <w:widowControl/>
              <w:suppressAutoHyphens w:val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-и</w:t>
            </w:r>
            <w:r w:rsidRPr="00C61DD8">
              <w:rPr>
                <w:rFonts w:ascii="Times New Roman" w:hAnsi="Times New Roman" w:cs="Times New Roman"/>
                <w:sz w:val="24"/>
                <w:lang w:val="ru-RU"/>
              </w:rPr>
              <w:t>спользует различные синтаксические  конструкции.</w:t>
            </w:r>
          </w:p>
          <w:p w14:paraId="4DDBEF00" w14:textId="77777777" w:rsidR="00EA483E" w:rsidRPr="00C61DD8" w:rsidRDefault="00EA483E" w:rsidP="00EA483E">
            <w:pPr>
              <w:pStyle w:val="a7"/>
              <w:ind w:left="720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1B347F97" w14:textId="77777777" w:rsidR="00284018" w:rsidRPr="00EA483E" w:rsidRDefault="00EA483E" w:rsidP="00EA483E">
            <w:pPr>
              <w:jc w:val="both"/>
              <w:outlineLvl w:val="2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EA483E">
              <w:rPr>
                <w:rFonts w:ascii="Times New Roman" w:hAnsi="Times New Roman" w:cs="Times New Roman"/>
                <w:b/>
                <w:sz w:val="24"/>
                <w:lang w:val="ru-RU"/>
              </w:rPr>
              <w:t>Ф взаимооценивание, обратная связь учителя</w:t>
            </w:r>
          </w:p>
        </w:tc>
        <w:tc>
          <w:tcPr>
            <w:tcW w:w="878" w:type="pct"/>
          </w:tcPr>
          <w:p w14:paraId="3461D779" w14:textId="77777777" w:rsidR="00284018" w:rsidRDefault="0028401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BB06894" w14:textId="77777777" w:rsidR="0028401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Слайд 3</w:t>
            </w:r>
          </w:p>
          <w:p w14:paraId="3CF2D8B6" w14:textId="77777777" w:rsidR="00D955F1" w:rsidRDefault="00D955F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FB78278" w14:textId="77777777" w:rsidR="00D955F1" w:rsidRDefault="00D955F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FC39945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562CB0E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4CE0A41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2EBF3C5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D98A12B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946DB82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997CC1D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10FFD37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B699379" w14:textId="77777777" w:rsidR="002D0048" w:rsidRDefault="002D0048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FE9F23F" w14:textId="77777777" w:rsidR="00D955F1" w:rsidRDefault="00D955F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F72F646" w14:textId="77777777" w:rsidR="00D955F1" w:rsidRDefault="00D955F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8CE6F91" w14:textId="77777777" w:rsidR="00D955F1" w:rsidRDefault="00D955F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1CDCEAD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BB9E253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3DE523C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2E56223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7547A01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043CB0F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7459315" w14:textId="77777777" w:rsidR="00C6570A" w:rsidRDefault="00C6570A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537F28F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DFB9E20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0DF9E56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4E871BC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44A5D23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38610EB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37805D2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63F29E8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B7B4B86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A0FF5F2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630AD66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1829076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BA226A1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7AD93B2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DE4B5B7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6204FF1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DBF0D7D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B62F1B3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2F2C34E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80A4E5D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9219836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96FEF7D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194DBDC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69D0D3C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4CD245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231BE6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6FEB5B0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0D7AA69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196D064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4FF1C98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D072C0D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8A21919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BD18F9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38601FE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F3CABC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B08B5D1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6DEB4A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AD9C6F4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B1F511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8F3A33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Слайд 4</w:t>
            </w:r>
          </w:p>
          <w:p w14:paraId="65F9C3DC" w14:textId="77777777" w:rsidR="008F2517" w:rsidRDefault="008F2517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023141B" w14:textId="77777777" w:rsidR="00D526C2" w:rsidRDefault="00D526C2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F3B1409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62C75D1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64355AD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A965116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DF4E37C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4FB30F8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DA6542E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041E394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22B00AE" w14:textId="77777777" w:rsidR="00FD361F" w:rsidRDefault="00FD361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92E7231" w14:textId="77777777" w:rsidR="00FD361F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Слайд 5</w:t>
            </w:r>
          </w:p>
          <w:p w14:paraId="42C6D796" w14:textId="77777777" w:rsidR="00D526C2" w:rsidRDefault="00D526C2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E1831B3" w14:textId="77777777" w:rsidR="00236FCF" w:rsidRDefault="00236FCF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4E11D2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1126E5D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DE403A5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2431CDC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9E398E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6287F21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BE93A6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84BA73E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4B3F2E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D34F5C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B4020A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D7B270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F904CB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6971CD3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A1F701D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3EFCA41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F96A72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B95CD1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220BBB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3CB595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D9C8D39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675E05EE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FC17F8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A4F7224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AE48A43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0F40DEB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7A52294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07DCDA8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50EA2D7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3DD355C9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A81F0B1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17AAFB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6EE48EE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908EB2C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21FD38A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FE2DD96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7357532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7F023C8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BDB5498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2916C19D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4869460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187F57B8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54738AF4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6ABBD8F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06BBA33E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464FCBC1" w14:textId="77777777" w:rsidR="00302781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</w:p>
          <w:p w14:paraId="745E00E8" w14:textId="77777777" w:rsidR="00302781" w:rsidRPr="005A1503" w:rsidRDefault="00302781" w:rsidP="00697E50">
            <w:pPr>
              <w:pStyle w:val="a9"/>
              <w:shd w:val="clear" w:color="auto" w:fill="FFFFFF"/>
              <w:spacing w:before="0" w:after="0"/>
              <w:rPr>
                <w:lang w:val="ru-RU"/>
              </w:rPr>
            </w:pPr>
            <w:r>
              <w:rPr>
                <w:lang w:val="ru-RU"/>
              </w:rPr>
              <w:t>Слайд 6</w:t>
            </w:r>
          </w:p>
        </w:tc>
      </w:tr>
      <w:tr w:rsidR="00284018" w:rsidRPr="00F94623" w14:paraId="2B7B3483" w14:textId="77777777" w:rsidTr="35AD7EF8">
        <w:trPr>
          <w:trHeight w:val="1439"/>
        </w:trPr>
        <w:tc>
          <w:tcPr>
            <w:tcW w:w="811" w:type="pct"/>
          </w:tcPr>
          <w:p w14:paraId="16B1A439" w14:textId="77777777" w:rsidR="00284018" w:rsidRPr="005A1503" w:rsidRDefault="00284018" w:rsidP="35AD7E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35AD7EF8">
              <w:rPr>
                <w:rFonts w:ascii="Times New Roman" w:hAnsi="Times New Roman" w:cs="Times New Roman"/>
                <w:color w:val="auto"/>
                <w:lang w:val="en-GB"/>
              </w:rPr>
              <w:lastRenderedPageBreak/>
              <w:t xml:space="preserve">Конец урока </w:t>
            </w:r>
          </w:p>
          <w:p w14:paraId="5ABC4CE3" w14:textId="77777777" w:rsidR="00284018" w:rsidRPr="005A1503" w:rsidRDefault="00284018" w:rsidP="35AD7E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35AD7EF8">
              <w:rPr>
                <w:rFonts w:ascii="Times New Roman" w:hAnsi="Times New Roman" w:cs="Times New Roman"/>
                <w:color w:val="auto"/>
                <w:lang w:val="en-GB"/>
              </w:rPr>
              <w:t>5  минут</w:t>
            </w:r>
          </w:p>
        </w:tc>
        <w:tc>
          <w:tcPr>
            <w:tcW w:w="3311" w:type="pct"/>
            <w:gridSpan w:val="7"/>
          </w:tcPr>
          <w:p w14:paraId="3F415C8F" w14:textId="77777777" w:rsidR="00FB6864" w:rsidRDefault="00284018" w:rsidP="00FB6864">
            <w:pPr>
              <w:pStyle w:val="a7"/>
              <w:jc w:val="both"/>
              <w:rPr>
                <w:rFonts w:ascii="Times New Roman" w:hAnsi="Times New Roman" w:cs="Times New Roman"/>
                <w:szCs w:val="22"/>
                <w:shd w:val="clear" w:color="auto" w:fill="FFFFFF"/>
                <w:lang w:val="ru-RU"/>
              </w:rPr>
            </w:pPr>
            <w:r w:rsidRPr="006A569A">
              <w:rPr>
                <w:rFonts w:ascii="Times New Roman" w:hAnsi="Times New Roman" w:cs="Times New Roman"/>
                <w:b/>
                <w:szCs w:val="22"/>
                <w:shd w:val="clear" w:color="auto" w:fill="FFFFFF"/>
                <w:lang w:val="ru-RU"/>
              </w:rPr>
              <w:t>Рефлексия:</w:t>
            </w:r>
            <w:r w:rsidRPr="00D40465">
              <w:rPr>
                <w:rFonts w:ascii="Times New Roman" w:hAnsi="Times New Roman" w:cs="Times New Roman"/>
                <w:szCs w:val="22"/>
                <w:shd w:val="clear" w:color="auto" w:fill="FFFFFF"/>
                <w:lang w:val="ru-RU"/>
              </w:rPr>
              <w:t xml:space="preserve"> </w:t>
            </w:r>
          </w:p>
          <w:p w14:paraId="430891B9" w14:textId="77777777" w:rsidR="00AC0A78" w:rsidRPr="00AC0A78" w:rsidRDefault="00AC0A78" w:rsidP="00AC0A78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 xml:space="preserve"> «П</w:t>
            </w:r>
            <w:r w:rsidRPr="00AC0A78"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люс-минус-вопрос»</w:t>
            </w:r>
          </w:p>
          <w:p w14:paraId="7AE7A769" w14:textId="77777777" w:rsidR="00AC0A78" w:rsidRPr="00AC0A78" w:rsidRDefault="00AC0A78" w:rsidP="00AC0A7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AC0A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Алгоритм его реализации:</w:t>
            </w:r>
          </w:p>
          <w:p w14:paraId="21BB6454" w14:textId="77777777" w:rsidR="00AC0A78" w:rsidRPr="00AC0A78" w:rsidRDefault="00AC0A78" w:rsidP="00AC0A78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  <w:lang w:val="ru-RU"/>
              </w:rPr>
            </w:pPr>
            <w:r w:rsidRPr="00AC0A78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Плюсом отмечается в тетради учащегося  все, что он усвоил, минусом – что плохо усвоил, вопрос ставится в том случае, когда ученик чего–то не понял, имеется пробел в знаниях.</w:t>
            </w:r>
          </w:p>
          <w:p w14:paraId="2411E9D7" w14:textId="77777777" w:rsidR="00284018" w:rsidRPr="005A1503" w:rsidRDefault="00C61DD8" w:rsidP="002D004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Д/З: прочитать рассказ Р.Брэдбери «Каникулы»</w:t>
            </w:r>
          </w:p>
        </w:tc>
        <w:tc>
          <w:tcPr>
            <w:tcW w:w="878" w:type="pct"/>
          </w:tcPr>
          <w:p w14:paraId="6832D320" w14:textId="77777777" w:rsidR="00284018" w:rsidRDefault="00302781" w:rsidP="35AD7EF8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GB"/>
              </w:rPr>
            </w:pPr>
            <w:r w:rsidRPr="35AD7EF8">
              <w:rPr>
                <w:rFonts w:ascii="Times New Roman" w:hAnsi="Times New Roman" w:cs="Times New Roman"/>
                <w:color w:val="auto"/>
                <w:lang w:val="en-GB"/>
              </w:rPr>
              <w:t>Слайд 7</w:t>
            </w:r>
          </w:p>
          <w:p w14:paraId="5C8C6B09" w14:textId="77777777" w:rsidR="00D526C2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3382A365" w14:textId="77777777" w:rsidR="00D526C2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5C71F136" w14:textId="77777777" w:rsidR="00D526C2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2199465" w14:textId="77777777" w:rsidR="00D526C2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DA123B1" w14:textId="77777777" w:rsidR="00D526C2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4C4CEA3D" w14:textId="77777777" w:rsidR="00D526C2" w:rsidRPr="005A1503" w:rsidRDefault="00D526C2" w:rsidP="005C6C9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84018" w:rsidRPr="001D6D16" w14:paraId="79F02C5D" w14:textId="77777777" w:rsidTr="35AD7EF8">
        <w:tc>
          <w:tcPr>
            <w:tcW w:w="1600" w:type="pct"/>
            <w:gridSpan w:val="4"/>
            <w:tcBorders>
              <w:top w:val="single" w:sz="8" w:space="0" w:color="2976A4"/>
            </w:tcBorders>
          </w:tcPr>
          <w:p w14:paraId="1334DA0A" w14:textId="77777777" w:rsidR="00284018" w:rsidRPr="005A1503" w:rsidRDefault="00284018" w:rsidP="005C6C9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Дифференциация – каким образом Вы планируете оказать больше поддержки? </w:t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Какие задачи Вы планируете поставить перед более способными учащимися?</w:t>
            </w:r>
          </w:p>
        </w:tc>
        <w:tc>
          <w:tcPr>
            <w:tcW w:w="1256" w:type="pct"/>
            <w:gridSpan w:val="2"/>
            <w:tcBorders>
              <w:top w:val="single" w:sz="8" w:space="0" w:color="2976A4"/>
            </w:tcBorders>
          </w:tcPr>
          <w:p w14:paraId="6DA9BF61" w14:textId="77777777" w:rsidR="00284018" w:rsidRPr="005A1503" w:rsidRDefault="00284018" w:rsidP="005C6C9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 xml:space="preserve">Оценивание – как Вы планируете проверить уровень </w:t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усвоения материала учащимися?</w:t>
            </w:r>
          </w:p>
        </w:tc>
        <w:tc>
          <w:tcPr>
            <w:tcW w:w="2144" w:type="pct"/>
            <w:gridSpan w:val="3"/>
            <w:tcBorders>
              <w:top w:val="single" w:sz="8" w:space="0" w:color="2976A4"/>
            </w:tcBorders>
          </w:tcPr>
          <w:p w14:paraId="2BAB6BF5" w14:textId="77777777" w:rsidR="00284018" w:rsidRPr="005A1503" w:rsidRDefault="00284018" w:rsidP="005C6C9D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highlight w:val="yellow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Здоровье и соблюдение техники безопасности</w:t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br/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br/>
            </w:r>
          </w:p>
        </w:tc>
      </w:tr>
      <w:tr w:rsidR="00284018" w:rsidRPr="001D6D16" w14:paraId="1829F75B" w14:textId="77777777" w:rsidTr="35AD7EF8">
        <w:trPr>
          <w:trHeight w:val="896"/>
        </w:trPr>
        <w:tc>
          <w:tcPr>
            <w:tcW w:w="1600" w:type="pct"/>
            <w:gridSpan w:val="4"/>
          </w:tcPr>
          <w:p w14:paraId="2EF5CB1B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lastRenderedPageBreak/>
              <w:t xml:space="preserve">Дифференциация может быть выражена в подборе заданий, в ожидаемом результате от конкретного ученика, в оказании индивидуальной поддержки учащемуся, в подборе учебного материала и ресурсов с учетом индивидуальных способностей учащихся (Теория множественного интеллекта по Гарднеру). </w:t>
            </w:r>
          </w:p>
          <w:p w14:paraId="132A80A2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Дифференциация может быть использована на любом этапе урока с учетом рационального использования времени.</w:t>
            </w:r>
          </w:p>
        </w:tc>
        <w:tc>
          <w:tcPr>
            <w:tcW w:w="1256" w:type="pct"/>
            <w:gridSpan w:val="2"/>
          </w:tcPr>
          <w:p w14:paraId="1D172145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2144" w:type="pct"/>
            <w:gridSpan w:val="3"/>
          </w:tcPr>
          <w:p w14:paraId="604D99B2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Здоровьесберегающие технологии.</w:t>
            </w:r>
          </w:p>
          <w:p w14:paraId="0EDF92BD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Используемые физминутки и активные виды деятельности.</w:t>
            </w:r>
          </w:p>
          <w:p w14:paraId="1871468E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Пункты, применяемые из </w:t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Правил техники</w:t>
            </w:r>
            <w:r w:rsidRPr="005A1503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 xml:space="preserve"> </w:t>
            </w: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безопасности</w:t>
            </w: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 на данном уроке.   </w:t>
            </w:r>
          </w:p>
          <w:p w14:paraId="50895670" w14:textId="77777777" w:rsidR="00284018" w:rsidRPr="005A1503" w:rsidRDefault="00284018" w:rsidP="005C6C9D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highlight w:val="yellow"/>
                <w:lang w:val="ru-RU" w:eastAsia="en-GB"/>
              </w:rPr>
            </w:pPr>
          </w:p>
        </w:tc>
      </w:tr>
      <w:tr w:rsidR="00284018" w:rsidRPr="001D6D16" w14:paraId="3F0485A3" w14:textId="77777777" w:rsidTr="35AD7EF8">
        <w:trPr>
          <w:cantSplit/>
          <w:trHeight w:val="557"/>
        </w:trPr>
        <w:tc>
          <w:tcPr>
            <w:tcW w:w="1157" w:type="pct"/>
            <w:gridSpan w:val="2"/>
            <w:vMerge w:val="restart"/>
          </w:tcPr>
          <w:p w14:paraId="6E14A09B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i/>
                <w:sz w:val="24"/>
                <w:lang w:val="ru-RU" w:eastAsia="en-GB"/>
              </w:rPr>
              <w:t>Рефлексия по уроку</w:t>
            </w:r>
          </w:p>
          <w:p w14:paraId="38C1F859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</w:p>
          <w:p w14:paraId="57D243A5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Были ли цели урока/цели обучения реалистичными? </w:t>
            </w:r>
          </w:p>
          <w:p w14:paraId="7E345383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Все ли учащиеся достигли ЦО?</w:t>
            </w:r>
          </w:p>
          <w:p w14:paraId="3F678270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Если нет, то почему?</w:t>
            </w:r>
          </w:p>
          <w:p w14:paraId="6304711F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Правильно ли проведена дифференциация на уроке? </w:t>
            </w:r>
          </w:p>
          <w:p w14:paraId="64264C48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Выдержаны ли были временные этапы урока? </w:t>
            </w:r>
          </w:p>
          <w:p w14:paraId="3A040529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>Какие отступления были от плана урока и почему?</w:t>
            </w:r>
          </w:p>
        </w:tc>
        <w:tc>
          <w:tcPr>
            <w:tcW w:w="3843" w:type="pct"/>
            <w:gridSpan w:val="7"/>
          </w:tcPr>
          <w:p w14:paraId="29E7F6AE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i/>
                <w:sz w:val="24"/>
                <w:lang w:val="ru-RU" w:eastAsia="en-GB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284018" w:rsidRPr="001D6D16" w14:paraId="0C8FE7CE" w14:textId="77777777" w:rsidTr="35AD7EF8">
        <w:trPr>
          <w:cantSplit/>
          <w:trHeight w:val="2265"/>
        </w:trPr>
        <w:tc>
          <w:tcPr>
            <w:tcW w:w="1157" w:type="pct"/>
            <w:gridSpan w:val="2"/>
            <w:vMerge/>
          </w:tcPr>
          <w:p w14:paraId="41004F19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</w:p>
        </w:tc>
        <w:tc>
          <w:tcPr>
            <w:tcW w:w="3843" w:type="pct"/>
            <w:gridSpan w:val="7"/>
          </w:tcPr>
          <w:p w14:paraId="67C0C651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lang w:val="ru-RU" w:eastAsia="en-GB"/>
              </w:rPr>
            </w:pPr>
          </w:p>
        </w:tc>
      </w:tr>
      <w:tr w:rsidR="00284018" w:rsidRPr="001D6D16" w14:paraId="23438F23" w14:textId="77777777" w:rsidTr="35AD7EF8">
        <w:trPr>
          <w:trHeight w:val="4230"/>
        </w:trPr>
        <w:tc>
          <w:tcPr>
            <w:tcW w:w="5000" w:type="pct"/>
            <w:gridSpan w:val="9"/>
          </w:tcPr>
          <w:p w14:paraId="254EBAEB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lastRenderedPageBreak/>
              <w:t>Общая оценка</w:t>
            </w:r>
          </w:p>
          <w:p w14:paraId="308D56CC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797E50C6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5EA0BDAE" w14:textId="77777777" w:rsidR="00284018" w:rsidRPr="005A1503" w:rsidRDefault="00284018" w:rsidP="005C6C9D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Какие два аспекта урока прошли хорошо (подумайте как о преподавании, так и об обучении)?</w:t>
            </w:r>
          </w:p>
          <w:p w14:paraId="6C33B68A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1:</w:t>
            </w:r>
          </w:p>
          <w:p w14:paraId="7B04FA47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3DD7E60D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2:</w:t>
            </w:r>
          </w:p>
          <w:p w14:paraId="568C698B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280C3958" w14:textId="77777777" w:rsidR="00284018" w:rsidRPr="005A1503" w:rsidRDefault="00284018" w:rsidP="005C6C9D">
            <w:pPr>
              <w:spacing w:after="60"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Что могло бы способствовать улучшению урока (подумайте как о преподавании, так и об обучении)?</w:t>
            </w:r>
          </w:p>
          <w:p w14:paraId="07CD17D0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 xml:space="preserve">1: </w:t>
            </w:r>
          </w:p>
          <w:p w14:paraId="1A939487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50BC193C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2:</w:t>
            </w:r>
          </w:p>
          <w:p w14:paraId="6AA258D8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</w:p>
          <w:p w14:paraId="58A2252E" w14:textId="77777777" w:rsidR="00284018" w:rsidRPr="005A1503" w:rsidRDefault="00284018" w:rsidP="005C6C9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lang w:val="ru-RU" w:eastAsia="en-GB"/>
              </w:rPr>
            </w:pPr>
            <w:r w:rsidRPr="005A1503">
              <w:rPr>
                <w:rFonts w:ascii="Times New Roman" w:hAnsi="Times New Roman" w:cs="Times New Roman"/>
                <w:b/>
                <w:sz w:val="24"/>
                <w:lang w:val="ru-RU" w:eastAsia="en-GB"/>
              </w:rPr>
              <w:t>Что я выявил(а) за время урока о классе или достижениях/трудностях отдельных учеников, на что необходимо обратить внимание на последующих уроках?</w:t>
            </w:r>
          </w:p>
          <w:p w14:paraId="6FFBD3EC" w14:textId="77777777" w:rsidR="00284018" w:rsidRPr="005A1503" w:rsidRDefault="00284018" w:rsidP="005C6C9D">
            <w:pPr>
              <w:spacing w:line="240" w:lineRule="auto"/>
              <w:ind w:right="-108"/>
              <w:jc w:val="both"/>
              <w:rPr>
                <w:rFonts w:ascii="Times New Roman" w:hAnsi="Times New Roman" w:cs="Times New Roman"/>
                <w:b/>
                <w:bCs/>
                <w:sz w:val="24"/>
                <w:lang w:val="ru-RU" w:eastAsia="en-GB"/>
              </w:rPr>
            </w:pPr>
          </w:p>
        </w:tc>
      </w:tr>
    </w:tbl>
    <w:p w14:paraId="30DCCCAD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36AF6883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54C529ED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1C0157D6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3691E7B2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526770CE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7CBEED82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6E36661F" w14:textId="77777777" w:rsidR="0014042C" w:rsidRPr="005A1503" w:rsidRDefault="0014042C" w:rsidP="005C6C9D">
      <w:pPr>
        <w:tabs>
          <w:tab w:val="left" w:pos="1110"/>
        </w:tabs>
        <w:jc w:val="both"/>
        <w:rPr>
          <w:rFonts w:ascii="Times New Roman" w:hAnsi="Times New Roman" w:cs="Times New Roman"/>
          <w:sz w:val="24"/>
          <w:lang w:val="ru-RU"/>
        </w:rPr>
      </w:pPr>
    </w:p>
    <w:p w14:paraId="38645DC7" w14:textId="77777777" w:rsidR="00D41C9A" w:rsidRPr="005A1503" w:rsidRDefault="00D41C9A" w:rsidP="005C6C9D">
      <w:pPr>
        <w:jc w:val="both"/>
        <w:rPr>
          <w:rFonts w:ascii="Times New Roman" w:hAnsi="Times New Roman" w:cs="Times New Roman"/>
          <w:sz w:val="24"/>
          <w:lang w:val="ru-RU"/>
        </w:rPr>
      </w:pPr>
    </w:p>
    <w:p w14:paraId="1F44FB65" w14:textId="28755E11" w:rsidR="00620EC5" w:rsidRPr="005A1503" w:rsidRDefault="00077EBB">
      <w:pPr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noProof/>
        </w:rPr>
        <mc:AlternateContent>
          <mc:Choice Requires="wps">
            <w:drawing>
              <wp:inline distT="0" distB="0" distL="0" distR="0" wp14:anchorId="33AF033A" wp14:editId="6072A01D">
                <wp:extent cx="297180" cy="297180"/>
                <wp:effectExtent l="0" t="0" r="0" b="0"/>
                <wp:docPr id="1" name="AutoShape 1" descr="Счастливая табличка — стоковое фото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11EC0F" id="AutoShape 1" o:spid="_x0000_s1026" alt="Счастливая табличка — стоковое фото" style="width:23.4pt;height:2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" filled="f" stroked="f">
                <o:lock v:ext="edit" aspectratio="t"/>
                <w10:anchorlock/>
              </v:rect>
            </w:pict>
          </mc:Fallback>
        </mc:AlternateContent>
      </w:r>
    </w:p>
    <w:sectPr w:rsidR="00620EC5" w:rsidRPr="005A1503" w:rsidSect="00684216">
      <w:headerReference w:type="default" r:id="rId12"/>
      <w:pgSz w:w="11906" w:h="16838"/>
      <w:pgMar w:top="284" w:right="720" w:bottom="720" w:left="720" w:header="567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E947" w14:textId="77777777" w:rsidR="00BA2D88" w:rsidRPr="0025243F" w:rsidRDefault="00BA2D88" w:rsidP="00FB7319">
      <w:pPr>
        <w:spacing w:line="240" w:lineRule="auto"/>
      </w:pPr>
      <w:r>
        <w:separator/>
      </w:r>
    </w:p>
  </w:endnote>
  <w:endnote w:type="continuationSeparator" w:id="0">
    <w:p w14:paraId="70C4A632" w14:textId="77777777" w:rsidR="00BA2D88" w:rsidRPr="0025243F" w:rsidRDefault="00BA2D88" w:rsidP="00FB73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dale Sans UI">
    <w:altName w:val="Arial Unicode MS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37B21" w14:textId="77777777" w:rsidR="00BA2D88" w:rsidRPr="0025243F" w:rsidRDefault="00BA2D88" w:rsidP="00FB7319">
      <w:pPr>
        <w:spacing w:line="240" w:lineRule="auto"/>
      </w:pPr>
      <w:r>
        <w:separator/>
      </w:r>
    </w:p>
  </w:footnote>
  <w:footnote w:type="continuationSeparator" w:id="0">
    <w:p w14:paraId="4189C173" w14:textId="77777777" w:rsidR="00BA2D88" w:rsidRPr="0025243F" w:rsidRDefault="00BA2D88" w:rsidP="00FB73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E58C4" w14:textId="77777777" w:rsidR="004F34C6" w:rsidRDefault="004F34C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7E666F"/>
    <w:multiLevelType w:val="hybridMultilevel"/>
    <w:tmpl w:val="FEC6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278EB"/>
    <w:multiLevelType w:val="hybridMultilevel"/>
    <w:tmpl w:val="4DF4D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A377F"/>
    <w:multiLevelType w:val="hybridMultilevel"/>
    <w:tmpl w:val="EE3A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A6166"/>
    <w:multiLevelType w:val="hybridMultilevel"/>
    <w:tmpl w:val="9A8EC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47D4A"/>
    <w:multiLevelType w:val="hybridMultilevel"/>
    <w:tmpl w:val="980EE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04B7"/>
    <w:multiLevelType w:val="hybridMultilevel"/>
    <w:tmpl w:val="3328E168"/>
    <w:lvl w:ilvl="0" w:tplc="6BF2C4F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106D4AD8"/>
    <w:multiLevelType w:val="hybridMultilevel"/>
    <w:tmpl w:val="5FBC4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84DD2"/>
    <w:multiLevelType w:val="hybridMultilevel"/>
    <w:tmpl w:val="DC60D1AA"/>
    <w:lvl w:ilvl="0" w:tplc="10481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B94756"/>
    <w:multiLevelType w:val="hybridMultilevel"/>
    <w:tmpl w:val="15C6C298"/>
    <w:lvl w:ilvl="0" w:tplc="1C9E44B4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29A139BE"/>
    <w:multiLevelType w:val="hybridMultilevel"/>
    <w:tmpl w:val="D848E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63755"/>
    <w:multiLevelType w:val="multilevel"/>
    <w:tmpl w:val="07E2E3AA"/>
    <w:lvl w:ilvl="0">
      <w:start w:val="1"/>
      <w:numFmt w:val="bullet"/>
      <w:lvlText w:val="-"/>
      <w:lvlJc w:val="left"/>
      <w:pPr>
        <w:ind w:left="144" w:hanging="144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119" w:hanging="14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94" w:hanging="14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68" w:hanging="14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43" w:hanging="14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018" w:hanging="14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93" w:hanging="14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68" w:hanging="14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42" w:hanging="144"/>
      </w:pPr>
      <w:rPr>
        <w:rFonts w:ascii="Symbol" w:hAnsi="Symbol" w:cs="Symbol" w:hint="default"/>
      </w:rPr>
    </w:lvl>
  </w:abstractNum>
  <w:abstractNum w:abstractNumId="12" w15:restartNumberingAfterBreak="0">
    <w:nsid w:val="36AE79EC"/>
    <w:multiLevelType w:val="hybridMultilevel"/>
    <w:tmpl w:val="27B0DD8E"/>
    <w:lvl w:ilvl="0" w:tplc="98A0D072">
      <w:start w:val="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A3C6E78"/>
    <w:multiLevelType w:val="hybridMultilevel"/>
    <w:tmpl w:val="F968AA9E"/>
    <w:lvl w:ilvl="0" w:tplc="31585AB6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B3E0C"/>
    <w:multiLevelType w:val="multilevel"/>
    <w:tmpl w:val="232A4D90"/>
    <w:lvl w:ilvl="0">
      <w:start w:val="1"/>
      <w:numFmt w:val="bullet"/>
      <w:lvlText w:val="—"/>
      <w:lvlJc w:val="left"/>
      <w:pPr>
        <w:ind w:left="118" w:hanging="30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093" w:hanging="30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068" w:hanging="30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42" w:hanging="30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7" w:hanging="3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92" w:hanging="30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67" w:hanging="30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42" w:hanging="30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916" w:hanging="300"/>
      </w:pPr>
      <w:rPr>
        <w:rFonts w:ascii="Symbol" w:hAnsi="Symbol" w:cs="Symbol" w:hint="default"/>
      </w:rPr>
    </w:lvl>
  </w:abstractNum>
  <w:abstractNum w:abstractNumId="15" w15:restartNumberingAfterBreak="0">
    <w:nsid w:val="73FB35DB"/>
    <w:multiLevelType w:val="hybridMultilevel"/>
    <w:tmpl w:val="A32AF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921D39"/>
    <w:multiLevelType w:val="hybridMultilevel"/>
    <w:tmpl w:val="A2344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16"/>
  </w:num>
  <w:num w:numId="7">
    <w:abstractNumId w:val="12"/>
  </w:num>
  <w:num w:numId="8">
    <w:abstractNumId w:val="3"/>
  </w:num>
  <w:num w:numId="9">
    <w:abstractNumId w:val="5"/>
  </w:num>
  <w:num w:numId="10">
    <w:abstractNumId w:val="4"/>
  </w:num>
  <w:num w:numId="11">
    <w:abstractNumId w:val="14"/>
  </w:num>
  <w:num w:numId="12">
    <w:abstractNumId w:val="11"/>
  </w:num>
  <w:num w:numId="13">
    <w:abstractNumId w:val="6"/>
  </w:num>
  <w:num w:numId="14">
    <w:abstractNumId w:val="7"/>
  </w:num>
  <w:num w:numId="15">
    <w:abstractNumId w:val="9"/>
  </w:num>
  <w:num w:numId="16">
    <w:abstractNumId w:val="10"/>
  </w:num>
  <w:num w:numId="1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2C"/>
    <w:rsid w:val="00012532"/>
    <w:rsid w:val="00014B7B"/>
    <w:rsid w:val="00026265"/>
    <w:rsid w:val="00026994"/>
    <w:rsid w:val="0002729C"/>
    <w:rsid w:val="000279DE"/>
    <w:rsid w:val="00034112"/>
    <w:rsid w:val="00056894"/>
    <w:rsid w:val="000608DB"/>
    <w:rsid w:val="00060A05"/>
    <w:rsid w:val="00066CCE"/>
    <w:rsid w:val="00070ABA"/>
    <w:rsid w:val="00077EBB"/>
    <w:rsid w:val="00081A9B"/>
    <w:rsid w:val="00082894"/>
    <w:rsid w:val="00085D18"/>
    <w:rsid w:val="000901B3"/>
    <w:rsid w:val="00093AB3"/>
    <w:rsid w:val="000970EB"/>
    <w:rsid w:val="000B4D19"/>
    <w:rsid w:val="000B4FFA"/>
    <w:rsid w:val="000B6B18"/>
    <w:rsid w:val="000C0E1C"/>
    <w:rsid w:val="000C4E6F"/>
    <w:rsid w:val="000D0F33"/>
    <w:rsid w:val="000E21B8"/>
    <w:rsid w:val="000E5661"/>
    <w:rsid w:val="000E5960"/>
    <w:rsid w:val="000F12ED"/>
    <w:rsid w:val="000F4E2A"/>
    <w:rsid w:val="000F6F04"/>
    <w:rsid w:val="001020B4"/>
    <w:rsid w:val="00107012"/>
    <w:rsid w:val="00111D0A"/>
    <w:rsid w:val="00113F86"/>
    <w:rsid w:val="00117603"/>
    <w:rsid w:val="00124C0A"/>
    <w:rsid w:val="00131BA8"/>
    <w:rsid w:val="00135D9B"/>
    <w:rsid w:val="0014042C"/>
    <w:rsid w:val="001437B8"/>
    <w:rsid w:val="00144789"/>
    <w:rsid w:val="00146884"/>
    <w:rsid w:val="00153BA0"/>
    <w:rsid w:val="00154FFB"/>
    <w:rsid w:val="001572CA"/>
    <w:rsid w:val="00160FA3"/>
    <w:rsid w:val="0017329C"/>
    <w:rsid w:val="00173390"/>
    <w:rsid w:val="00173A21"/>
    <w:rsid w:val="00174B38"/>
    <w:rsid w:val="0018556E"/>
    <w:rsid w:val="00190585"/>
    <w:rsid w:val="00191BAC"/>
    <w:rsid w:val="00194BE8"/>
    <w:rsid w:val="001A2492"/>
    <w:rsid w:val="001B41A1"/>
    <w:rsid w:val="001B6CE0"/>
    <w:rsid w:val="001C37A8"/>
    <w:rsid w:val="001D0CA4"/>
    <w:rsid w:val="001D2A00"/>
    <w:rsid w:val="001D6D16"/>
    <w:rsid w:val="001E5E2E"/>
    <w:rsid w:val="001E69B8"/>
    <w:rsid w:val="00202671"/>
    <w:rsid w:val="0020615D"/>
    <w:rsid w:val="00211B86"/>
    <w:rsid w:val="002249C9"/>
    <w:rsid w:val="002344CA"/>
    <w:rsid w:val="002360D2"/>
    <w:rsid w:val="00236FCF"/>
    <w:rsid w:val="00243375"/>
    <w:rsid w:val="0024365C"/>
    <w:rsid w:val="00257287"/>
    <w:rsid w:val="00266976"/>
    <w:rsid w:val="00277645"/>
    <w:rsid w:val="00281102"/>
    <w:rsid w:val="00284018"/>
    <w:rsid w:val="00292A81"/>
    <w:rsid w:val="002A2091"/>
    <w:rsid w:val="002A7561"/>
    <w:rsid w:val="002B298D"/>
    <w:rsid w:val="002D0048"/>
    <w:rsid w:val="002D1252"/>
    <w:rsid w:val="002D478A"/>
    <w:rsid w:val="002D5BFD"/>
    <w:rsid w:val="002D6803"/>
    <w:rsid w:val="002E05A9"/>
    <w:rsid w:val="002F0AED"/>
    <w:rsid w:val="002F1819"/>
    <w:rsid w:val="002F7F92"/>
    <w:rsid w:val="00302781"/>
    <w:rsid w:val="0030491E"/>
    <w:rsid w:val="00323CCF"/>
    <w:rsid w:val="00326C6C"/>
    <w:rsid w:val="003329BA"/>
    <w:rsid w:val="00333AAC"/>
    <w:rsid w:val="003347AB"/>
    <w:rsid w:val="00353B7F"/>
    <w:rsid w:val="003547C4"/>
    <w:rsid w:val="00370EAB"/>
    <w:rsid w:val="00375605"/>
    <w:rsid w:val="0038190C"/>
    <w:rsid w:val="00381FD3"/>
    <w:rsid w:val="00386ADD"/>
    <w:rsid w:val="00393BB2"/>
    <w:rsid w:val="00395165"/>
    <w:rsid w:val="003A0A9B"/>
    <w:rsid w:val="003B07F3"/>
    <w:rsid w:val="003B18CB"/>
    <w:rsid w:val="003B3417"/>
    <w:rsid w:val="003B574E"/>
    <w:rsid w:val="003C1CC1"/>
    <w:rsid w:val="003C418F"/>
    <w:rsid w:val="003C45A9"/>
    <w:rsid w:val="003C4D01"/>
    <w:rsid w:val="003D1DA4"/>
    <w:rsid w:val="003F3479"/>
    <w:rsid w:val="0040060B"/>
    <w:rsid w:val="00406A8B"/>
    <w:rsid w:val="00416787"/>
    <w:rsid w:val="00431AD7"/>
    <w:rsid w:val="004339A9"/>
    <w:rsid w:val="0043622D"/>
    <w:rsid w:val="0044587F"/>
    <w:rsid w:val="00455BBA"/>
    <w:rsid w:val="0045747F"/>
    <w:rsid w:val="0046292A"/>
    <w:rsid w:val="00463021"/>
    <w:rsid w:val="00475C13"/>
    <w:rsid w:val="00496C9E"/>
    <w:rsid w:val="004A00EA"/>
    <w:rsid w:val="004B44D9"/>
    <w:rsid w:val="004C0987"/>
    <w:rsid w:val="004C0B1A"/>
    <w:rsid w:val="004C1497"/>
    <w:rsid w:val="004C2D93"/>
    <w:rsid w:val="004C3235"/>
    <w:rsid w:val="004C6849"/>
    <w:rsid w:val="004D680E"/>
    <w:rsid w:val="004E2C7F"/>
    <w:rsid w:val="004E46D6"/>
    <w:rsid w:val="004E47BA"/>
    <w:rsid w:val="004E6137"/>
    <w:rsid w:val="004F1A09"/>
    <w:rsid w:val="004F34C6"/>
    <w:rsid w:val="004F3AAA"/>
    <w:rsid w:val="00500741"/>
    <w:rsid w:val="00504783"/>
    <w:rsid w:val="00512EE2"/>
    <w:rsid w:val="00521A7F"/>
    <w:rsid w:val="00525409"/>
    <w:rsid w:val="00526268"/>
    <w:rsid w:val="00533BD5"/>
    <w:rsid w:val="00534D65"/>
    <w:rsid w:val="0054126A"/>
    <w:rsid w:val="0054243D"/>
    <w:rsid w:val="0056205F"/>
    <w:rsid w:val="00576E10"/>
    <w:rsid w:val="0058727B"/>
    <w:rsid w:val="0059131D"/>
    <w:rsid w:val="00595973"/>
    <w:rsid w:val="005A0F12"/>
    <w:rsid w:val="005A1503"/>
    <w:rsid w:val="005A4A72"/>
    <w:rsid w:val="005C3C83"/>
    <w:rsid w:val="005C4607"/>
    <w:rsid w:val="005C6C9D"/>
    <w:rsid w:val="005C766D"/>
    <w:rsid w:val="005C78F0"/>
    <w:rsid w:val="005D2D75"/>
    <w:rsid w:val="005D30AB"/>
    <w:rsid w:val="005D3818"/>
    <w:rsid w:val="005D7AB7"/>
    <w:rsid w:val="005E4D33"/>
    <w:rsid w:val="005E5CC7"/>
    <w:rsid w:val="005F1CAF"/>
    <w:rsid w:val="005F4AB3"/>
    <w:rsid w:val="00607FA1"/>
    <w:rsid w:val="00612787"/>
    <w:rsid w:val="0061464E"/>
    <w:rsid w:val="00620EC5"/>
    <w:rsid w:val="006241E3"/>
    <w:rsid w:val="00625054"/>
    <w:rsid w:val="00626005"/>
    <w:rsid w:val="00626B37"/>
    <w:rsid w:val="00637DAC"/>
    <w:rsid w:val="00647E76"/>
    <w:rsid w:val="00653900"/>
    <w:rsid w:val="00661531"/>
    <w:rsid w:val="006704F6"/>
    <w:rsid w:val="00683193"/>
    <w:rsid w:val="006832F4"/>
    <w:rsid w:val="00684216"/>
    <w:rsid w:val="00693B2A"/>
    <w:rsid w:val="00697C4D"/>
    <w:rsid w:val="00697E50"/>
    <w:rsid w:val="006A1B05"/>
    <w:rsid w:val="006A1EDE"/>
    <w:rsid w:val="006A4D3E"/>
    <w:rsid w:val="006A569A"/>
    <w:rsid w:val="006B0425"/>
    <w:rsid w:val="006B197D"/>
    <w:rsid w:val="006B3814"/>
    <w:rsid w:val="006D3E78"/>
    <w:rsid w:val="006D65B4"/>
    <w:rsid w:val="006E55F2"/>
    <w:rsid w:val="006E5C1D"/>
    <w:rsid w:val="006F1C2B"/>
    <w:rsid w:val="006F4C44"/>
    <w:rsid w:val="00700641"/>
    <w:rsid w:val="0070369B"/>
    <w:rsid w:val="007060D4"/>
    <w:rsid w:val="00707B61"/>
    <w:rsid w:val="00713813"/>
    <w:rsid w:val="00713863"/>
    <w:rsid w:val="00716ABD"/>
    <w:rsid w:val="0072304F"/>
    <w:rsid w:val="00734A3B"/>
    <w:rsid w:val="00741E2D"/>
    <w:rsid w:val="00744F68"/>
    <w:rsid w:val="00747881"/>
    <w:rsid w:val="00756056"/>
    <w:rsid w:val="00757605"/>
    <w:rsid w:val="00761EE3"/>
    <w:rsid w:val="00762484"/>
    <w:rsid w:val="007641B1"/>
    <w:rsid w:val="007706A2"/>
    <w:rsid w:val="00771F38"/>
    <w:rsid w:val="00777BB2"/>
    <w:rsid w:val="007868ED"/>
    <w:rsid w:val="00790651"/>
    <w:rsid w:val="007926C0"/>
    <w:rsid w:val="007972F2"/>
    <w:rsid w:val="007C484E"/>
    <w:rsid w:val="007C5995"/>
    <w:rsid w:val="007D2631"/>
    <w:rsid w:val="007E0D19"/>
    <w:rsid w:val="007E7B5B"/>
    <w:rsid w:val="008077C1"/>
    <w:rsid w:val="00812680"/>
    <w:rsid w:val="008168C4"/>
    <w:rsid w:val="0082223C"/>
    <w:rsid w:val="0082429A"/>
    <w:rsid w:val="008324D3"/>
    <w:rsid w:val="00836C8F"/>
    <w:rsid w:val="008418F4"/>
    <w:rsid w:val="00862B28"/>
    <w:rsid w:val="0086523B"/>
    <w:rsid w:val="008723CB"/>
    <w:rsid w:val="0087274F"/>
    <w:rsid w:val="00894550"/>
    <w:rsid w:val="008A1B49"/>
    <w:rsid w:val="008A4936"/>
    <w:rsid w:val="008A50C5"/>
    <w:rsid w:val="008B3BFE"/>
    <w:rsid w:val="008C106D"/>
    <w:rsid w:val="008D0349"/>
    <w:rsid w:val="008D5194"/>
    <w:rsid w:val="008E6E2D"/>
    <w:rsid w:val="008F0869"/>
    <w:rsid w:val="008F2517"/>
    <w:rsid w:val="00901B89"/>
    <w:rsid w:val="00902365"/>
    <w:rsid w:val="00911451"/>
    <w:rsid w:val="009172DA"/>
    <w:rsid w:val="00930C1E"/>
    <w:rsid w:val="00932ADF"/>
    <w:rsid w:val="009331C5"/>
    <w:rsid w:val="00935D40"/>
    <w:rsid w:val="009412D5"/>
    <w:rsid w:val="009612BD"/>
    <w:rsid w:val="00965D82"/>
    <w:rsid w:val="00980E1A"/>
    <w:rsid w:val="00985C64"/>
    <w:rsid w:val="00985CB3"/>
    <w:rsid w:val="0098751F"/>
    <w:rsid w:val="00992A17"/>
    <w:rsid w:val="00992B23"/>
    <w:rsid w:val="00996FB5"/>
    <w:rsid w:val="009A3021"/>
    <w:rsid w:val="009A4E16"/>
    <w:rsid w:val="009B7A2B"/>
    <w:rsid w:val="009C00DE"/>
    <w:rsid w:val="009C16C7"/>
    <w:rsid w:val="009C176B"/>
    <w:rsid w:val="009C4974"/>
    <w:rsid w:val="009D3BE3"/>
    <w:rsid w:val="009D4DCF"/>
    <w:rsid w:val="009E32F2"/>
    <w:rsid w:val="009E7D34"/>
    <w:rsid w:val="009F2614"/>
    <w:rsid w:val="009F3E7F"/>
    <w:rsid w:val="009F548A"/>
    <w:rsid w:val="00A039B5"/>
    <w:rsid w:val="00A12E76"/>
    <w:rsid w:val="00A134CE"/>
    <w:rsid w:val="00A14172"/>
    <w:rsid w:val="00A15346"/>
    <w:rsid w:val="00A2338D"/>
    <w:rsid w:val="00A4112F"/>
    <w:rsid w:val="00A42A94"/>
    <w:rsid w:val="00A50C64"/>
    <w:rsid w:val="00A523BE"/>
    <w:rsid w:val="00A53507"/>
    <w:rsid w:val="00A6112E"/>
    <w:rsid w:val="00A66547"/>
    <w:rsid w:val="00A67EDA"/>
    <w:rsid w:val="00A735D9"/>
    <w:rsid w:val="00A76460"/>
    <w:rsid w:val="00A77760"/>
    <w:rsid w:val="00A8287C"/>
    <w:rsid w:val="00A831D4"/>
    <w:rsid w:val="00A83940"/>
    <w:rsid w:val="00A84ADA"/>
    <w:rsid w:val="00AA1689"/>
    <w:rsid w:val="00AA3FF1"/>
    <w:rsid w:val="00AC0A78"/>
    <w:rsid w:val="00AC1B81"/>
    <w:rsid w:val="00AC7895"/>
    <w:rsid w:val="00AD20E3"/>
    <w:rsid w:val="00AD3E6E"/>
    <w:rsid w:val="00AE2572"/>
    <w:rsid w:val="00AE4A0D"/>
    <w:rsid w:val="00AE7552"/>
    <w:rsid w:val="00B04AEB"/>
    <w:rsid w:val="00B06E2A"/>
    <w:rsid w:val="00B24395"/>
    <w:rsid w:val="00B375D3"/>
    <w:rsid w:val="00B37E99"/>
    <w:rsid w:val="00B62151"/>
    <w:rsid w:val="00B6517A"/>
    <w:rsid w:val="00B6638E"/>
    <w:rsid w:val="00B80277"/>
    <w:rsid w:val="00B82772"/>
    <w:rsid w:val="00B855CE"/>
    <w:rsid w:val="00B877D2"/>
    <w:rsid w:val="00B963B5"/>
    <w:rsid w:val="00B96C9A"/>
    <w:rsid w:val="00BA2D88"/>
    <w:rsid w:val="00BC13B5"/>
    <w:rsid w:val="00BC2697"/>
    <w:rsid w:val="00BC4135"/>
    <w:rsid w:val="00BC4555"/>
    <w:rsid w:val="00BC6AD1"/>
    <w:rsid w:val="00BC7618"/>
    <w:rsid w:val="00BD2A1B"/>
    <w:rsid w:val="00BF49F2"/>
    <w:rsid w:val="00BF5189"/>
    <w:rsid w:val="00BF641D"/>
    <w:rsid w:val="00C1459D"/>
    <w:rsid w:val="00C1484B"/>
    <w:rsid w:val="00C41E92"/>
    <w:rsid w:val="00C4591B"/>
    <w:rsid w:val="00C47CE3"/>
    <w:rsid w:val="00C61DD8"/>
    <w:rsid w:val="00C63BA1"/>
    <w:rsid w:val="00C6570A"/>
    <w:rsid w:val="00C67D85"/>
    <w:rsid w:val="00C71F84"/>
    <w:rsid w:val="00C7200E"/>
    <w:rsid w:val="00C80D38"/>
    <w:rsid w:val="00C93E6A"/>
    <w:rsid w:val="00C959D7"/>
    <w:rsid w:val="00CA5F12"/>
    <w:rsid w:val="00CA6D30"/>
    <w:rsid w:val="00CA797F"/>
    <w:rsid w:val="00CB714E"/>
    <w:rsid w:val="00CC41BF"/>
    <w:rsid w:val="00CC4C8F"/>
    <w:rsid w:val="00CD513F"/>
    <w:rsid w:val="00CE30D4"/>
    <w:rsid w:val="00CE6FAB"/>
    <w:rsid w:val="00CE714F"/>
    <w:rsid w:val="00CF4B02"/>
    <w:rsid w:val="00CF7DB0"/>
    <w:rsid w:val="00D000F6"/>
    <w:rsid w:val="00D02B88"/>
    <w:rsid w:val="00D10242"/>
    <w:rsid w:val="00D16E4B"/>
    <w:rsid w:val="00D3340B"/>
    <w:rsid w:val="00D34673"/>
    <w:rsid w:val="00D36AAC"/>
    <w:rsid w:val="00D41C9A"/>
    <w:rsid w:val="00D473EC"/>
    <w:rsid w:val="00D526C2"/>
    <w:rsid w:val="00D558DC"/>
    <w:rsid w:val="00D610AA"/>
    <w:rsid w:val="00D6289B"/>
    <w:rsid w:val="00D63D59"/>
    <w:rsid w:val="00D6554F"/>
    <w:rsid w:val="00D7003E"/>
    <w:rsid w:val="00D70FA2"/>
    <w:rsid w:val="00D72F80"/>
    <w:rsid w:val="00D7490F"/>
    <w:rsid w:val="00D808D4"/>
    <w:rsid w:val="00D93505"/>
    <w:rsid w:val="00D93CC5"/>
    <w:rsid w:val="00D955F1"/>
    <w:rsid w:val="00DA07B7"/>
    <w:rsid w:val="00DA37EA"/>
    <w:rsid w:val="00DA3D43"/>
    <w:rsid w:val="00DA6733"/>
    <w:rsid w:val="00DB5D4B"/>
    <w:rsid w:val="00DC15FE"/>
    <w:rsid w:val="00DD6843"/>
    <w:rsid w:val="00DF5DF8"/>
    <w:rsid w:val="00DF5F7B"/>
    <w:rsid w:val="00E0646E"/>
    <w:rsid w:val="00E12EB2"/>
    <w:rsid w:val="00E15146"/>
    <w:rsid w:val="00E1530D"/>
    <w:rsid w:val="00E17D33"/>
    <w:rsid w:val="00E26E90"/>
    <w:rsid w:val="00E33268"/>
    <w:rsid w:val="00E54AB7"/>
    <w:rsid w:val="00E7503B"/>
    <w:rsid w:val="00E81CA5"/>
    <w:rsid w:val="00E920E6"/>
    <w:rsid w:val="00E94CE6"/>
    <w:rsid w:val="00EA08E6"/>
    <w:rsid w:val="00EA483E"/>
    <w:rsid w:val="00EB1F16"/>
    <w:rsid w:val="00EC30E1"/>
    <w:rsid w:val="00EC4024"/>
    <w:rsid w:val="00EC6293"/>
    <w:rsid w:val="00ED3345"/>
    <w:rsid w:val="00ED3431"/>
    <w:rsid w:val="00EE2839"/>
    <w:rsid w:val="00EE737B"/>
    <w:rsid w:val="00EF4842"/>
    <w:rsid w:val="00F1260B"/>
    <w:rsid w:val="00F40543"/>
    <w:rsid w:val="00F456DA"/>
    <w:rsid w:val="00F51233"/>
    <w:rsid w:val="00F61B9A"/>
    <w:rsid w:val="00F63864"/>
    <w:rsid w:val="00F64AEE"/>
    <w:rsid w:val="00F732A1"/>
    <w:rsid w:val="00F73529"/>
    <w:rsid w:val="00F812CB"/>
    <w:rsid w:val="00F93B93"/>
    <w:rsid w:val="00F94623"/>
    <w:rsid w:val="00FA0BDF"/>
    <w:rsid w:val="00FA147E"/>
    <w:rsid w:val="00FA2E5C"/>
    <w:rsid w:val="00FB0971"/>
    <w:rsid w:val="00FB1325"/>
    <w:rsid w:val="00FB43C1"/>
    <w:rsid w:val="00FB6864"/>
    <w:rsid w:val="00FB7319"/>
    <w:rsid w:val="00FB7CB1"/>
    <w:rsid w:val="00FD05E1"/>
    <w:rsid w:val="00FD18D5"/>
    <w:rsid w:val="00FD361F"/>
    <w:rsid w:val="00FE45AC"/>
    <w:rsid w:val="00FE7E96"/>
    <w:rsid w:val="00FF182F"/>
    <w:rsid w:val="35A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82637"/>
  <w15:docId w15:val="{3CDD26DA-73D3-4121-9CDA-CBF44449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42C"/>
    <w:pPr>
      <w:widowControl w:val="0"/>
      <w:suppressAutoHyphens/>
      <w:spacing w:after="0" w:line="260" w:lineRule="exact"/>
    </w:pPr>
    <w:rPr>
      <w:rFonts w:ascii="Arial" w:eastAsia="Times New Roman" w:hAnsi="Arial" w:cs="Arial"/>
      <w:szCs w:val="24"/>
      <w:lang w:val="en-GB" w:eastAsia="zh-CN"/>
    </w:rPr>
  </w:style>
  <w:style w:type="paragraph" w:styleId="1">
    <w:name w:val="heading 1"/>
    <w:basedOn w:val="a"/>
    <w:next w:val="a"/>
    <w:link w:val="10"/>
    <w:uiPriority w:val="9"/>
    <w:qFormat/>
    <w:rsid w:val="009D4DCF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3">
    <w:name w:val="heading 3"/>
    <w:basedOn w:val="a"/>
    <w:link w:val="30"/>
    <w:uiPriority w:val="9"/>
    <w:qFormat/>
    <w:rsid w:val="00F93B93"/>
    <w:pPr>
      <w:widowControl/>
      <w:suppressAutoHyphens w:val="0"/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1"/>
    <w:rsid w:val="0014042C"/>
    <w:rPr>
      <w:rFonts w:cs="Times New Roman"/>
    </w:rPr>
  </w:style>
  <w:style w:type="character" w:customStyle="1" w:styleId="a4">
    <w:name w:val="Верхний колонтитул Знак"/>
    <w:basedOn w:val="a0"/>
    <w:uiPriority w:val="99"/>
    <w:semiHidden/>
    <w:rsid w:val="0014042C"/>
    <w:rPr>
      <w:rFonts w:ascii="Arial" w:eastAsia="Times New Roman" w:hAnsi="Arial" w:cs="Arial"/>
      <w:szCs w:val="24"/>
      <w:lang w:val="en-GB" w:eastAsia="zh-CN"/>
    </w:rPr>
  </w:style>
  <w:style w:type="character" w:customStyle="1" w:styleId="11">
    <w:name w:val="Верхний колонтитул Знак1"/>
    <w:basedOn w:val="a0"/>
    <w:link w:val="a3"/>
    <w:rsid w:val="0014042C"/>
    <w:rPr>
      <w:rFonts w:ascii="Arial" w:eastAsia="Times New Roman" w:hAnsi="Arial" w:cs="Times New Roman"/>
      <w:szCs w:val="24"/>
      <w:lang w:val="en-GB" w:eastAsia="zh-CN"/>
    </w:rPr>
  </w:style>
  <w:style w:type="paragraph" w:styleId="a5">
    <w:name w:val="footer"/>
    <w:basedOn w:val="a"/>
    <w:link w:val="12"/>
    <w:uiPriority w:val="99"/>
    <w:rsid w:val="0014042C"/>
    <w:rPr>
      <w:rFonts w:cs="Times New Roman"/>
    </w:rPr>
  </w:style>
  <w:style w:type="character" w:customStyle="1" w:styleId="a6">
    <w:name w:val="Нижний колонтитул Знак"/>
    <w:basedOn w:val="a0"/>
    <w:uiPriority w:val="99"/>
    <w:rsid w:val="0014042C"/>
    <w:rPr>
      <w:rFonts w:ascii="Arial" w:eastAsia="Times New Roman" w:hAnsi="Arial" w:cs="Arial"/>
      <w:szCs w:val="24"/>
      <w:lang w:val="en-GB" w:eastAsia="zh-CN"/>
    </w:rPr>
  </w:style>
  <w:style w:type="character" w:customStyle="1" w:styleId="12">
    <w:name w:val="Нижний колонтитул Знак1"/>
    <w:basedOn w:val="a0"/>
    <w:link w:val="a5"/>
    <w:rsid w:val="0014042C"/>
    <w:rPr>
      <w:rFonts w:ascii="Arial" w:eastAsia="Times New Roman" w:hAnsi="Arial" w:cs="Times New Roman"/>
      <w:szCs w:val="24"/>
      <w:lang w:val="en-GB" w:eastAsia="zh-CN"/>
    </w:rPr>
  </w:style>
  <w:style w:type="paragraph" w:styleId="a7">
    <w:name w:val="No Spacing"/>
    <w:link w:val="a8"/>
    <w:uiPriority w:val="1"/>
    <w:qFormat/>
    <w:rsid w:val="0014042C"/>
    <w:pPr>
      <w:widowControl w:val="0"/>
      <w:suppressAutoHyphens/>
      <w:spacing w:after="0" w:line="240" w:lineRule="auto"/>
    </w:pPr>
    <w:rPr>
      <w:rFonts w:ascii="Arial" w:eastAsia="Times New Roman" w:hAnsi="Arial" w:cs="Arial"/>
      <w:szCs w:val="24"/>
      <w:lang w:val="en-GB" w:eastAsia="zh-CN"/>
    </w:rPr>
  </w:style>
  <w:style w:type="paragraph" w:customStyle="1" w:styleId="Default">
    <w:name w:val="Default"/>
    <w:rsid w:val="003547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9">
    <w:name w:val="Normal (Web)"/>
    <w:basedOn w:val="a"/>
    <w:uiPriority w:val="99"/>
    <w:rsid w:val="003547C4"/>
    <w:pPr>
      <w:widowControl/>
      <w:spacing w:before="280" w:after="280" w:line="240" w:lineRule="auto"/>
    </w:pPr>
    <w:rPr>
      <w:rFonts w:ascii="Times New Roman" w:hAnsi="Times New Roman" w:cs="Times New Roman"/>
      <w:sz w:val="24"/>
    </w:rPr>
  </w:style>
  <w:style w:type="paragraph" w:styleId="aa">
    <w:name w:val="List Paragraph"/>
    <w:basedOn w:val="a"/>
    <w:link w:val="ab"/>
    <w:uiPriority w:val="34"/>
    <w:qFormat/>
    <w:rsid w:val="003547C4"/>
    <w:pPr>
      <w:widowControl/>
      <w:spacing w:line="240" w:lineRule="auto"/>
      <w:ind w:left="720"/>
      <w:contextualSpacing/>
    </w:pPr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39"/>
    <w:rsid w:val="003547C4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3547C4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4C6849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334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347AB"/>
    <w:rPr>
      <w:rFonts w:ascii="Tahoma" w:eastAsia="Times New Roman" w:hAnsi="Tahoma" w:cs="Tahoma"/>
      <w:sz w:val="16"/>
      <w:szCs w:val="16"/>
      <w:lang w:val="en-GB" w:eastAsia="zh-CN"/>
    </w:rPr>
  </w:style>
  <w:style w:type="paragraph" w:customStyle="1" w:styleId="c0">
    <w:name w:val="c0"/>
    <w:basedOn w:val="a"/>
    <w:rsid w:val="00326C6C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ru-RU" w:eastAsia="ru-RU"/>
    </w:rPr>
  </w:style>
  <w:style w:type="character" w:customStyle="1" w:styleId="c4">
    <w:name w:val="c4"/>
    <w:basedOn w:val="a0"/>
    <w:rsid w:val="00326C6C"/>
  </w:style>
  <w:style w:type="character" w:customStyle="1" w:styleId="WW8Num1z2">
    <w:name w:val="WW8Num1z2"/>
    <w:rsid w:val="00DF5F7B"/>
  </w:style>
  <w:style w:type="character" w:customStyle="1" w:styleId="WW8Num1z0">
    <w:name w:val="WW8Num1z0"/>
    <w:rsid w:val="008A4936"/>
  </w:style>
  <w:style w:type="character" w:styleId="af1">
    <w:name w:val="Strong"/>
    <w:basedOn w:val="a0"/>
    <w:uiPriority w:val="22"/>
    <w:qFormat/>
    <w:rsid w:val="00F51233"/>
    <w:rPr>
      <w:b/>
      <w:bCs/>
    </w:rPr>
  </w:style>
  <w:style w:type="character" w:customStyle="1" w:styleId="vl">
    <w:name w:val="vl"/>
    <w:basedOn w:val="a0"/>
    <w:rsid w:val="00173390"/>
  </w:style>
  <w:style w:type="character" w:customStyle="1" w:styleId="a8">
    <w:name w:val="Без интервала Знак"/>
    <w:link w:val="a7"/>
    <w:uiPriority w:val="1"/>
    <w:locked/>
    <w:rsid w:val="00902365"/>
    <w:rPr>
      <w:rFonts w:ascii="Arial" w:eastAsia="Times New Roman" w:hAnsi="Arial" w:cs="Arial"/>
      <w:szCs w:val="24"/>
      <w:lang w:val="en-GB" w:eastAsia="zh-CN"/>
    </w:rPr>
  </w:style>
  <w:style w:type="character" w:customStyle="1" w:styleId="30">
    <w:name w:val="Заголовок 3 Знак"/>
    <w:basedOn w:val="a0"/>
    <w:link w:val="3"/>
    <w:uiPriority w:val="9"/>
    <w:rsid w:val="00F93B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b">
    <w:name w:val="Абзац списка Знак"/>
    <w:link w:val="aa"/>
    <w:uiPriority w:val="99"/>
    <w:locked/>
    <w:rsid w:val="0041678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character" w:styleId="af2">
    <w:name w:val="Emphasis"/>
    <w:basedOn w:val="a0"/>
    <w:uiPriority w:val="20"/>
    <w:qFormat/>
    <w:rsid w:val="00CE30D4"/>
    <w:rPr>
      <w:i/>
      <w:iCs/>
    </w:rPr>
  </w:style>
  <w:style w:type="paragraph" w:customStyle="1" w:styleId="Standard">
    <w:name w:val="Standard"/>
    <w:rsid w:val="00BF518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af3">
    <w:name w:val="Содержимое таблицы"/>
    <w:basedOn w:val="a"/>
    <w:rsid w:val="0056205F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9D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2-wkt-item">
    <w:name w:val="v2-wkt-item"/>
    <w:basedOn w:val="a"/>
    <w:rsid w:val="004F34C6"/>
    <w:pPr>
      <w:widowControl/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lang w:val="ru-RU" w:eastAsia="ru-RU"/>
    </w:rPr>
  </w:style>
  <w:style w:type="character" w:customStyle="1" w:styleId="v2-wkt-index">
    <w:name w:val="v2-wkt-index"/>
    <w:basedOn w:val="a0"/>
    <w:rsid w:val="004F34C6"/>
  </w:style>
  <w:style w:type="paragraph" w:customStyle="1" w:styleId="TableParagraph">
    <w:name w:val="Table Paragraph"/>
    <w:basedOn w:val="a"/>
    <w:uiPriority w:val="1"/>
    <w:qFormat/>
    <w:rsid w:val="00393BB2"/>
    <w:pPr>
      <w:suppressAutoHyphens w:val="0"/>
      <w:autoSpaceDE w:val="0"/>
      <w:autoSpaceDN w:val="0"/>
      <w:spacing w:line="240" w:lineRule="auto"/>
    </w:pPr>
    <w:rPr>
      <w:rFonts w:ascii="Times New Roman" w:hAnsi="Times New Roman" w:cs="Times New Roman"/>
      <w:szCs w:val="22"/>
      <w:lang w:val="ru-RU" w:eastAsia="en-US"/>
    </w:rPr>
  </w:style>
  <w:style w:type="table" w:customStyle="1" w:styleId="13">
    <w:name w:val="Сетка таблицы1"/>
    <w:basedOn w:val="a1"/>
    <w:next w:val="ac"/>
    <w:uiPriority w:val="59"/>
    <w:rsid w:val="005A4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uiPriority w:val="1"/>
    <w:qFormat/>
    <w:rsid w:val="00985CB3"/>
    <w:pPr>
      <w:suppressAutoHyphens w:val="0"/>
      <w:spacing w:line="240" w:lineRule="auto"/>
      <w:ind w:left="118"/>
    </w:pPr>
    <w:rPr>
      <w:rFonts w:ascii="Times New Roman" w:hAnsi="Times New Roman" w:cstheme="minorBidi"/>
      <w:sz w:val="24"/>
      <w:lang w:val="en-US" w:eastAsia="en-US"/>
    </w:rPr>
  </w:style>
  <w:style w:type="character" w:customStyle="1" w:styleId="af5">
    <w:name w:val="Основной текст Знак"/>
    <w:basedOn w:val="a0"/>
    <w:link w:val="af4"/>
    <w:uiPriority w:val="1"/>
    <w:rsid w:val="00985CB3"/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ListLabel59">
    <w:name w:val="ListLabel 59"/>
    <w:qFormat/>
    <w:rsid w:val="00985CB3"/>
    <w:rPr>
      <w:color w:val="0000FF"/>
      <w:spacing w:val="-1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762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304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2174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840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41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687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4426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45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5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6863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91637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alekseykalugin.ru/index.php?togive=articles&amp;amp;art_mode=read&amp;amp;id=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4DEBCC878676B43B5FA13ACEAA0CF8F" ma:contentTypeVersion="18" ma:contentTypeDescription="Создание документа." ma:contentTypeScope="" ma:versionID="064235155a35ff1e81acff65239978ae">
  <xsd:schema xmlns:xsd="http://www.w3.org/2001/XMLSchema" xmlns:xs="http://www.w3.org/2001/XMLSchema" xmlns:p="http://schemas.microsoft.com/office/2006/metadata/properties" xmlns:ns2="a702f543-d1f7-4a25-b421-9567073fb7f6" xmlns:ns3="9d8dc182-0cb9-48fb-ade9-23f61c944078" targetNamespace="http://schemas.microsoft.com/office/2006/metadata/properties" ma:root="true" ma:fieldsID="6e380e42022e15adb5a08619fcd3a5cc" ns2:_="" ns3:_="">
    <xsd:import namespace="a702f543-d1f7-4a25-b421-9567073fb7f6"/>
    <xsd:import namespace="9d8dc182-0cb9-48fb-ade9-23f61c944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2f543-d1f7-4a25-b421-9567073fb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fcecbc7-7b43-41d6-af11-305b60dad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dc182-0cb9-48fb-ade9-23f61c944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bd77a-fbd9-464b-883d-c609b888427f}" ma:internalName="TaxCatchAll" ma:showField="CatchAllData" ma:web="9d8dc182-0cb9-48fb-ade9-23f61c944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02f543-d1f7-4a25-b421-9567073fb7f6">
      <Terms xmlns="http://schemas.microsoft.com/office/infopath/2007/PartnerControls"/>
    </lcf76f155ced4ddcb4097134ff3c332f>
    <TaxCatchAll xmlns="9d8dc182-0cb9-48fb-ade9-23f61c944078" xsi:nil="true"/>
  </documentManagement>
</p:properties>
</file>

<file path=customXml/itemProps1.xml><?xml version="1.0" encoding="utf-8"?>
<ds:datastoreItem xmlns:ds="http://schemas.openxmlformats.org/officeDocument/2006/customXml" ds:itemID="{381DCC97-3107-4C74-80F4-8170D0F46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2f543-d1f7-4a25-b421-9567073fb7f6"/>
    <ds:schemaRef ds:uri="9d8dc182-0cb9-48fb-ade9-23f61c944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C35AD4-12D3-49A7-B789-9606C8913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C1480-F096-46EC-B895-547787CCB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A585C-4535-46C0-91E0-F94A323BF15C}">
  <ds:schemaRefs>
    <ds:schemaRef ds:uri="http://schemas.microsoft.com/office/2006/metadata/properties"/>
    <ds:schemaRef ds:uri="http://schemas.microsoft.com/office/infopath/2007/PartnerControls"/>
    <ds:schemaRef ds:uri="a702f543-d1f7-4a25-b421-9567073fb7f6"/>
    <ds:schemaRef ds:uri="9d8dc182-0cb9-48fb-ade9-23f61c9440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acer</cp:lastModifiedBy>
  <cp:revision>2</cp:revision>
  <dcterms:created xsi:type="dcterms:W3CDTF">2026-02-17T08:58:00Z</dcterms:created>
  <dcterms:modified xsi:type="dcterms:W3CDTF">2026-02-17T08:58:00Z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0x01010084DEBCC878676B43B5FA13ACEAA0CF8F</vt:lpwstr>
  </property>
  <property fmtid="{D5CDD505-2E9C-101B-9397-08002B2CF9AE}" pid="3" name="MediaServiceImageTags">
    <vt:lpwstr/>
  </property>
</Properties>
</file>