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13397" w14:textId="6F0287AB" w:rsidR="007B5F72" w:rsidRDefault="007B5F72" w:rsidP="007B5F72">
      <w:pPr>
        <w:jc w:val="center"/>
        <w:rPr>
          <w:rFonts w:ascii="Times New Roman" w:hAnsi="Times New Roman" w:cs="Times New Roman"/>
          <w:b/>
          <w:bCs/>
          <w:sz w:val="28"/>
          <w:szCs w:val="28"/>
          <w:lang w:val="ru-RU"/>
        </w:rPr>
      </w:pPr>
      <w:bookmarkStart w:id="0" w:name="_GoBack"/>
      <w:proofErr w:type="spellStart"/>
      <w:r w:rsidRPr="003D68F6">
        <w:rPr>
          <w:rFonts w:ascii="Times New Roman" w:hAnsi="Times New Roman" w:cs="Times New Roman"/>
          <w:b/>
          <w:bCs/>
          <w:sz w:val="28"/>
          <w:szCs w:val="28"/>
          <w:lang w:val="ru-RU"/>
        </w:rPr>
        <w:t>Архитектурадағы</w:t>
      </w:r>
      <w:proofErr w:type="spellEnd"/>
      <w:r w:rsidRPr="003D68F6">
        <w:rPr>
          <w:rFonts w:ascii="Times New Roman" w:hAnsi="Times New Roman" w:cs="Times New Roman"/>
          <w:b/>
          <w:bCs/>
          <w:sz w:val="28"/>
          <w:szCs w:val="28"/>
          <w:lang w:val="ru-RU"/>
        </w:rPr>
        <w:t xml:space="preserve"> минимализм: форма мен функция </w:t>
      </w:r>
      <w:proofErr w:type="spellStart"/>
      <w:r w:rsidRPr="003D68F6">
        <w:rPr>
          <w:rFonts w:ascii="Times New Roman" w:hAnsi="Times New Roman" w:cs="Times New Roman"/>
          <w:b/>
          <w:bCs/>
          <w:sz w:val="28"/>
          <w:szCs w:val="28"/>
          <w:lang w:val="ru-RU"/>
        </w:rPr>
        <w:t>үйлесімі</w:t>
      </w:r>
      <w:proofErr w:type="spellEnd"/>
    </w:p>
    <w:bookmarkEnd w:id="0"/>
    <w:p w14:paraId="6F219398" w14:textId="71990E32" w:rsidR="003D68F6" w:rsidRPr="00307B66" w:rsidRDefault="003D68F6" w:rsidP="003D68F6">
      <w:pPr>
        <w:widowControl w:val="0"/>
        <w:autoSpaceDE w:val="0"/>
        <w:autoSpaceDN w:val="0"/>
        <w:adjustRightInd w:val="0"/>
        <w:spacing w:after="0" w:line="240" w:lineRule="auto"/>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МАНШУК ЯКИЯҚЫЗЫ АБДРАХМАНОВА</w:t>
      </w:r>
    </w:p>
    <w:p w14:paraId="762812C5" w14:textId="77777777" w:rsidR="003D68F6" w:rsidRPr="00324607" w:rsidRDefault="003D68F6" w:rsidP="003D68F6">
      <w:pPr>
        <w:widowControl w:val="0"/>
        <w:autoSpaceDE w:val="0"/>
        <w:autoSpaceDN w:val="0"/>
        <w:adjustRightInd w:val="0"/>
        <w:spacing w:after="0" w:line="240" w:lineRule="auto"/>
        <w:jc w:val="center"/>
        <w:rPr>
          <w:rFonts w:ascii="Times New Roman" w:eastAsia="Times New Roman" w:hAnsi="Times New Roman" w:cs="Times New Roman"/>
          <w:lang w:val="kk-KZ" w:eastAsia="ru-RU"/>
        </w:rPr>
      </w:pPr>
    </w:p>
    <w:p w14:paraId="7A6506C6" w14:textId="1E91CE2C" w:rsidR="003D68F6" w:rsidRPr="00686D4F" w:rsidRDefault="003D68F6" w:rsidP="003D68F6">
      <w:pPr>
        <w:spacing w:after="200" w:line="276" w:lineRule="auto"/>
        <w:jc w:val="center"/>
        <w:rPr>
          <w:rFonts w:ascii="Times New Roman" w:eastAsia="Times New Roman" w:hAnsi="Times New Roman" w:cs="Times New Roman"/>
          <w:b/>
          <w:lang w:val="kk-KZ" w:eastAsia="ru-RU"/>
        </w:rPr>
      </w:pPr>
      <w:r w:rsidRPr="00686D4F">
        <w:rPr>
          <w:rFonts w:ascii="Times New Roman" w:eastAsia="Times New Roman" w:hAnsi="Times New Roman" w:cs="Times New Roman"/>
          <w:b/>
          <w:lang w:val="kk-KZ" w:eastAsia="ru-RU"/>
        </w:rPr>
        <w:t>КАСПИЙ ӨҢІРІ «БОЛАШАҚ» КОЛЛЕДЖІ</w:t>
      </w:r>
    </w:p>
    <w:p w14:paraId="4EAF93C7" w14:textId="1D13BFFB" w:rsidR="007B5F72" w:rsidRPr="007B5F72" w:rsidRDefault="007B5F72" w:rsidP="007B5F72">
      <w:pPr>
        <w:spacing w:after="0"/>
        <w:ind w:firstLine="540"/>
        <w:jc w:val="both"/>
        <w:rPr>
          <w:rFonts w:ascii="Times New Roman" w:hAnsi="Times New Roman" w:cs="Times New Roman"/>
          <w:sz w:val="28"/>
          <w:szCs w:val="28"/>
          <w:lang w:val="kk-KZ"/>
        </w:rPr>
      </w:pPr>
      <w:r w:rsidRPr="003D68F6">
        <w:rPr>
          <w:rFonts w:ascii="Times New Roman" w:hAnsi="Times New Roman" w:cs="Times New Roman"/>
          <w:sz w:val="28"/>
          <w:szCs w:val="28"/>
          <w:lang w:val="kk-KZ"/>
        </w:rPr>
        <w:t xml:space="preserve">Заманауи сәулет өнері мен дизайн әлемінде минимализм бағыты тек эстетикалық талғам ғана емес, сонымен қатар кеңістікті ұтымды ұйымдастырудың философиясы ретінде қарастырылады. </w:t>
      </w:r>
      <w:proofErr w:type="spellStart"/>
      <w:r w:rsidRPr="003D68F6">
        <w:rPr>
          <w:rFonts w:ascii="Times New Roman" w:hAnsi="Times New Roman" w:cs="Times New Roman"/>
          <w:sz w:val="28"/>
          <w:szCs w:val="28"/>
          <w:lang w:val="ru-RU"/>
        </w:rPr>
        <w:t>Болашақ</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сәулетшілер</w:t>
      </w:r>
      <w:proofErr w:type="spellEnd"/>
      <w:r w:rsidRPr="003D68F6">
        <w:rPr>
          <w:rFonts w:ascii="Times New Roman" w:hAnsi="Times New Roman" w:cs="Times New Roman"/>
          <w:sz w:val="28"/>
          <w:szCs w:val="28"/>
          <w:lang w:val="ru-RU"/>
        </w:rPr>
        <w:t xml:space="preserve"> мен </w:t>
      </w:r>
      <w:proofErr w:type="spellStart"/>
      <w:r w:rsidRPr="003D68F6">
        <w:rPr>
          <w:rFonts w:ascii="Times New Roman" w:hAnsi="Times New Roman" w:cs="Times New Roman"/>
          <w:sz w:val="28"/>
          <w:szCs w:val="28"/>
          <w:lang w:val="ru-RU"/>
        </w:rPr>
        <w:t>құрылыс</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саласының</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мамандарын</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даярлау</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барысында</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бұл</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бағытты</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терең</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зерттеу-студенттердің</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конструктивті</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ойлау</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жүйесін</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қалыптастырудың</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негізгі</w:t>
      </w:r>
      <w:proofErr w:type="spellEnd"/>
      <w:r w:rsidRPr="003D68F6">
        <w:rPr>
          <w:rFonts w:ascii="Times New Roman" w:hAnsi="Times New Roman" w:cs="Times New Roman"/>
          <w:sz w:val="28"/>
          <w:szCs w:val="28"/>
          <w:lang w:val="ru-RU"/>
        </w:rPr>
        <w:t xml:space="preserve"> факторы.</w:t>
      </w:r>
    </w:p>
    <w:p w14:paraId="5969D97A" w14:textId="541D085F" w:rsidR="007B5F72" w:rsidRPr="007B5F72" w:rsidRDefault="007B5F72" w:rsidP="007B5F72">
      <w:pPr>
        <w:spacing w:after="0"/>
        <w:ind w:firstLine="540"/>
        <w:jc w:val="both"/>
        <w:rPr>
          <w:rFonts w:ascii="Times New Roman" w:hAnsi="Times New Roman" w:cs="Times New Roman"/>
          <w:sz w:val="28"/>
          <w:szCs w:val="28"/>
          <w:lang w:val="kk-KZ"/>
        </w:rPr>
      </w:pPr>
      <w:r w:rsidRPr="003D68F6">
        <w:rPr>
          <w:rFonts w:ascii="Times New Roman" w:hAnsi="Times New Roman" w:cs="Times New Roman"/>
          <w:sz w:val="28"/>
          <w:szCs w:val="28"/>
          <w:lang w:val="kk-KZ"/>
        </w:rPr>
        <w:t>Минимализмнің түпкі идеясы Людвиг Мис ван дер Роэнің әйгілі "Less is more" ("Аз-бұл көп") қағидасына негізделген. Ғылыми тұрғыдан алғанда, бұл стиль нысанды артық декор мен визуалды шудан арылтып, оның түпкі мазмұны мен функциясын алға шығаруды көздейді. Кәсіби ортада минимализмді қарапайымдылық деп қабылдау қате; керісінше, бұл</w:t>
      </w:r>
      <w:r>
        <w:rPr>
          <w:rFonts w:ascii="Times New Roman" w:hAnsi="Times New Roman" w:cs="Times New Roman"/>
          <w:sz w:val="28"/>
          <w:szCs w:val="28"/>
          <w:lang w:val="kk-KZ"/>
        </w:rPr>
        <w:t xml:space="preserve"> </w:t>
      </w:r>
      <w:r w:rsidRPr="003D68F6">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3D68F6">
        <w:rPr>
          <w:rFonts w:ascii="Times New Roman" w:hAnsi="Times New Roman" w:cs="Times New Roman"/>
          <w:sz w:val="28"/>
          <w:szCs w:val="28"/>
          <w:lang w:val="kk-KZ"/>
        </w:rPr>
        <w:t>ең күрделі инженерлік және композициялық шешімдердің мінсіз үйлесімі.</w:t>
      </w:r>
    </w:p>
    <w:p w14:paraId="547C948A" w14:textId="3221259F" w:rsidR="007B5F72" w:rsidRPr="007B5F72" w:rsidRDefault="007B5F72" w:rsidP="007B5F72">
      <w:pPr>
        <w:spacing w:after="0"/>
        <w:ind w:firstLine="540"/>
        <w:jc w:val="both"/>
        <w:rPr>
          <w:rFonts w:ascii="Times New Roman" w:hAnsi="Times New Roman" w:cs="Times New Roman"/>
          <w:sz w:val="28"/>
          <w:szCs w:val="28"/>
          <w:lang w:val="kk-KZ"/>
        </w:rPr>
      </w:pPr>
      <w:r w:rsidRPr="003D68F6">
        <w:rPr>
          <w:rFonts w:ascii="Times New Roman" w:hAnsi="Times New Roman" w:cs="Times New Roman"/>
          <w:sz w:val="28"/>
          <w:szCs w:val="28"/>
          <w:lang w:val="kk-KZ"/>
        </w:rPr>
        <w:t>Архитектуралық жобалау пәндерін оқыту барысында басты назар форманың функцияға бағынуына аударылады. Минималистік ғимараттарда кездейсоқ сызықтар мен негізсіз элементтерге орын жоқ. Әрбір қабырға, терезе ойығы немесе баспалдақ маршы нақты практикалық қызмет атқаруы тиіс.</w:t>
      </w:r>
    </w:p>
    <w:p w14:paraId="6E98DF1C" w14:textId="5F484494" w:rsidR="007B5F72" w:rsidRPr="007B5F72" w:rsidRDefault="007B5F72" w:rsidP="007B5F72">
      <w:pPr>
        <w:spacing w:after="0"/>
        <w:ind w:firstLine="540"/>
        <w:jc w:val="both"/>
        <w:rPr>
          <w:rFonts w:ascii="Times New Roman" w:hAnsi="Times New Roman" w:cs="Times New Roman"/>
          <w:sz w:val="28"/>
          <w:szCs w:val="28"/>
          <w:lang w:val="kk-KZ"/>
        </w:rPr>
      </w:pPr>
      <w:r w:rsidRPr="003D68F6">
        <w:rPr>
          <w:rFonts w:ascii="Times New Roman" w:hAnsi="Times New Roman" w:cs="Times New Roman"/>
          <w:sz w:val="28"/>
          <w:szCs w:val="28"/>
          <w:lang w:val="kk-KZ"/>
        </w:rPr>
        <w:t>Кеңістікті модельдеуде геометриялық тазалық пен пропорциялардың дәлдігі шешуші рөл атқарады. Студенттер мен жас мамандар үшін материалдардың табиғи фактурасын (бетон, әйнек, табиғи тас, ағаш) дұрыс қолдана білу маңызды. Бұл жерде сәулетшінің міндеті-материалды бояу немесе жасыру емес, оның табиғи болмысы арқылы ғимараттың харизмасын ашу.</w:t>
      </w:r>
    </w:p>
    <w:p w14:paraId="4152B06A" w14:textId="148A84ED" w:rsidR="007B5F72" w:rsidRPr="007B5F72" w:rsidRDefault="007B5F72" w:rsidP="007B5F72">
      <w:pPr>
        <w:spacing w:after="0"/>
        <w:ind w:firstLine="540"/>
        <w:jc w:val="both"/>
        <w:rPr>
          <w:rFonts w:ascii="Times New Roman" w:hAnsi="Times New Roman" w:cs="Times New Roman"/>
          <w:sz w:val="28"/>
          <w:szCs w:val="28"/>
          <w:lang w:val="kk-KZ"/>
        </w:rPr>
      </w:pPr>
      <w:proofErr w:type="spellStart"/>
      <w:r w:rsidRPr="003D68F6">
        <w:rPr>
          <w:rFonts w:ascii="Times New Roman" w:hAnsi="Times New Roman" w:cs="Times New Roman"/>
          <w:sz w:val="28"/>
          <w:szCs w:val="28"/>
          <w:lang w:val="ru-RU"/>
        </w:rPr>
        <w:t>Минимализмдегі</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ең</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маңызды</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құрылыс</w:t>
      </w:r>
      <w:proofErr w:type="spellEnd"/>
      <w:r w:rsidRPr="003D68F6">
        <w:rPr>
          <w:rFonts w:ascii="Times New Roman" w:hAnsi="Times New Roman" w:cs="Times New Roman"/>
          <w:sz w:val="28"/>
          <w:szCs w:val="28"/>
          <w:lang w:val="ru-RU"/>
        </w:rPr>
        <w:t xml:space="preserve"> материалы"-</w:t>
      </w:r>
      <w:proofErr w:type="spellStart"/>
      <w:r w:rsidRPr="003D68F6">
        <w:rPr>
          <w:rFonts w:ascii="Times New Roman" w:hAnsi="Times New Roman" w:cs="Times New Roman"/>
          <w:sz w:val="28"/>
          <w:szCs w:val="28"/>
          <w:lang w:val="ru-RU"/>
        </w:rPr>
        <w:t>жарық</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Кәсіби</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дайындық</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кезінде</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жарықтандыру</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инсоляциясын</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есептеу</w:t>
      </w:r>
      <w:proofErr w:type="spellEnd"/>
      <w:r w:rsidRPr="003D68F6">
        <w:rPr>
          <w:rFonts w:ascii="Times New Roman" w:hAnsi="Times New Roman" w:cs="Times New Roman"/>
          <w:sz w:val="28"/>
          <w:szCs w:val="28"/>
          <w:lang w:val="ru-RU"/>
        </w:rPr>
        <w:t xml:space="preserve"> мен </w:t>
      </w:r>
      <w:proofErr w:type="spellStart"/>
      <w:r w:rsidRPr="003D68F6">
        <w:rPr>
          <w:rFonts w:ascii="Times New Roman" w:hAnsi="Times New Roman" w:cs="Times New Roman"/>
          <w:sz w:val="28"/>
          <w:szCs w:val="28"/>
          <w:lang w:val="ru-RU"/>
        </w:rPr>
        <w:t>табиғи</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жарықтың</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интерьердегі</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ойынын</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жоспарлауға</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ерекше</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мән</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беріледі</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Үлкен</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панорамалық</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терезелер</w:t>
      </w:r>
      <w:proofErr w:type="spellEnd"/>
      <w:r w:rsidRPr="003D68F6">
        <w:rPr>
          <w:rFonts w:ascii="Times New Roman" w:hAnsi="Times New Roman" w:cs="Times New Roman"/>
          <w:sz w:val="28"/>
          <w:szCs w:val="28"/>
          <w:lang w:val="ru-RU"/>
        </w:rPr>
        <w:t xml:space="preserve"> мен </w:t>
      </w:r>
      <w:proofErr w:type="spellStart"/>
      <w:r w:rsidRPr="003D68F6">
        <w:rPr>
          <w:rFonts w:ascii="Times New Roman" w:hAnsi="Times New Roman" w:cs="Times New Roman"/>
          <w:sz w:val="28"/>
          <w:szCs w:val="28"/>
          <w:lang w:val="ru-RU"/>
        </w:rPr>
        <w:t>ашық</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кеңістіктер</w:t>
      </w:r>
      <w:proofErr w:type="spellEnd"/>
      <w:r w:rsidRPr="003D68F6">
        <w:rPr>
          <w:rFonts w:ascii="Times New Roman" w:hAnsi="Times New Roman" w:cs="Times New Roman"/>
          <w:sz w:val="28"/>
          <w:szCs w:val="28"/>
          <w:lang w:val="ru-RU"/>
        </w:rPr>
        <w:t xml:space="preserve"> (</w:t>
      </w:r>
      <w:r w:rsidRPr="007B5F72">
        <w:rPr>
          <w:rFonts w:ascii="Times New Roman" w:hAnsi="Times New Roman" w:cs="Times New Roman"/>
          <w:sz w:val="28"/>
          <w:szCs w:val="28"/>
        </w:rPr>
        <w:t>open</w:t>
      </w:r>
      <w:r w:rsidRPr="003D68F6">
        <w:rPr>
          <w:rFonts w:ascii="Times New Roman" w:hAnsi="Times New Roman" w:cs="Times New Roman"/>
          <w:sz w:val="28"/>
          <w:szCs w:val="28"/>
          <w:lang w:val="ru-RU"/>
        </w:rPr>
        <w:t xml:space="preserve"> </w:t>
      </w:r>
      <w:r w:rsidRPr="007B5F72">
        <w:rPr>
          <w:rFonts w:ascii="Times New Roman" w:hAnsi="Times New Roman" w:cs="Times New Roman"/>
          <w:sz w:val="28"/>
          <w:szCs w:val="28"/>
        </w:rPr>
        <w:t>space</w:t>
      </w:r>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адам</w:t>
      </w:r>
      <w:proofErr w:type="spellEnd"/>
      <w:r w:rsidRPr="003D68F6">
        <w:rPr>
          <w:rFonts w:ascii="Times New Roman" w:hAnsi="Times New Roman" w:cs="Times New Roman"/>
          <w:sz w:val="28"/>
          <w:szCs w:val="28"/>
          <w:lang w:val="ru-RU"/>
        </w:rPr>
        <w:t xml:space="preserve"> мен </w:t>
      </w:r>
      <w:proofErr w:type="spellStart"/>
      <w:r w:rsidRPr="003D68F6">
        <w:rPr>
          <w:rFonts w:ascii="Times New Roman" w:hAnsi="Times New Roman" w:cs="Times New Roman"/>
          <w:sz w:val="28"/>
          <w:szCs w:val="28"/>
          <w:lang w:val="ru-RU"/>
        </w:rPr>
        <w:t>қоршаған</w:t>
      </w:r>
      <w:proofErr w:type="spellEnd"/>
      <w:r w:rsidRPr="003D68F6">
        <w:rPr>
          <w:rFonts w:ascii="Times New Roman" w:hAnsi="Times New Roman" w:cs="Times New Roman"/>
          <w:sz w:val="28"/>
          <w:szCs w:val="28"/>
          <w:lang w:val="ru-RU"/>
        </w:rPr>
        <w:t xml:space="preserve"> орта </w:t>
      </w:r>
      <w:proofErr w:type="spellStart"/>
      <w:r w:rsidRPr="003D68F6">
        <w:rPr>
          <w:rFonts w:ascii="Times New Roman" w:hAnsi="Times New Roman" w:cs="Times New Roman"/>
          <w:sz w:val="28"/>
          <w:szCs w:val="28"/>
          <w:lang w:val="ru-RU"/>
        </w:rPr>
        <w:t>арасындағы</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шекараны</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жойып</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ғимаратты</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ландшафтың</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органикалық</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жалғасына</w:t>
      </w:r>
      <w:proofErr w:type="spellEnd"/>
      <w:r w:rsidRPr="003D68F6">
        <w:rPr>
          <w:rFonts w:ascii="Times New Roman" w:hAnsi="Times New Roman" w:cs="Times New Roman"/>
          <w:sz w:val="28"/>
          <w:szCs w:val="28"/>
          <w:lang w:val="ru-RU"/>
        </w:rPr>
        <w:t xml:space="preserve"> </w:t>
      </w:r>
      <w:proofErr w:type="spellStart"/>
      <w:r w:rsidRPr="003D68F6">
        <w:rPr>
          <w:rFonts w:ascii="Times New Roman" w:hAnsi="Times New Roman" w:cs="Times New Roman"/>
          <w:sz w:val="28"/>
          <w:szCs w:val="28"/>
          <w:lang w:val="ru-RU"/>
        </w:rPr>
        <w:t>айналдырады</w:t>
      </w:r>
      <w:proofErr w:type="spellEnd"/>
      <w:r w:rsidRPr="003D68F6">
        <w:rPr>
          <w:rFonts w:ascii="Times New Roman" w:hAnsi="Times New Roman" w:cs="Times New Roman"/>
          <w:sz w:val="28"/>
          <w:szCs w:val="28"/>
          <w:lang w:val="ru-RU"/>
        </w:rPr>
        <w:t>.</w:t>
      </w:r>
    </w:p>
    <w:p w14:paraId="237D7A98" w14:textId="4D01B664" w:rsidR="00B613A7" w:rsidRPr="003D68F6" w:rsidRDefault="007B5F72" w:rsidP="007B5F72">
      <w:pPr>
        <w:spacing w:after="0"/>
        <w:ind w:firstLine="540"/>
        <w:jc w:val="both"/>
        <w:rPr>
          <w:rFonts w:ascii="Times New Roman" w:hAnsi="Times New Roman" w:cs="Times New Roman"/>
          <w:sz w:val="28"/>
          <w:szCs w:val="28"/>
          <w:lang w:val="kk-KZ"/>
        </w:rPr>
      </w:pPr>
      <w:r w:rsidRPr="003D68F6">
        <w:rPr>
          <w:rFonts w:ascii="Times New Roman" w:hAnsi="Times New Roman" w:cs="Times New Roman"/>
          <w:sz w:val="28"/>
          <w:szCs w:val="28"/>
          <w:lang w:val="kk-KZ"/>
        </w:rPr>
        <w:t>Бүгінгі таңда архитектурадағы минимализм-бұл тұрақты даму және экологиялық саналылықтың көрінісі. Колледж қабырғасында білім алушыларға бұл бағытты оқыту арқылы тек жоба сызу техникасы ғана емес, сонымен қатар артықшылықтан арылып, маңыздысына мән беретін кәсіби мәдениет сіңіріледі. Форма мен функцияның мінсіз үйлесімі-заманауи қала құрылысының басты талабы әрі сапа белгісі болып қала бермек.</w:t>
      </w:r>
    </w:p>
    <w:sectPr w:rsidR="00B613A7" w:rsidRPr="003D68F6" w:rsidSect="003D68F6">
      <w:pgSz w:w="12240" w:h="15840"/>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72"/>
    <w:rsid w:val="003D68F6"/>
    <w:rsid w:val="004849D8"/>
    <w:rsid w:val="00793DEF"/>
    <w:rsid w:val="007B5F72"/>
    <w:rsid w:val="009205D0"/>
    <w:rsid w:val="009561C1"/>
    <w:rsid w:val="00991998"/>
    <w:rsid w:val="00B6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6C988"/>
  <w15:chartTrackingRefBased/>
  <w15:docId w15:val="{3AE8BE27-ED9B-4D5D-B601-8A20F6AF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B5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B5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B5F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B5F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B5F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B5F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B5F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B5F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B5F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F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B5F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B5F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B5F7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B5F7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B5F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B5F72"/>
    <w:rPr>
      <w:rFonts w:eastAsiaTheme="majorEastAsia" w:cstheme="majorBidi"/>
      <w:color w:val="595959" w:themeColor="text1" w:themeTint="A6"/>
    </w:rPr>
  </w:style>
  <w:style w:type="character" w:customStyle="1" w:styleId="80">
    <w:name w:val="Заголовок 8 Знак"/>
    <w:basedOn w:val="a0"/>
    <w:link w:val="8"/>
    <w:uiPriority w:val="9"/>
    <w:semiHidden/>
    <w:rsid w:val="007B5F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B5F72"/>
    <w:rPr>
      <w:rFonts w:eastAsiaTheme="majorEastAsia" w:cstheme="majorBidi"/>
      <w:color w:val="272727" w:themeColor="text1" w:themeTint="D8"/>
    </w:rPr>
  </w:style>
  <w:style w:type="paragraph" w:styleId="a3">
    <w:name w:val="Title"/>
    <w:basedOn w:val="a"/>
    <w:next w:val="a"/>
    <w:link w:val="a4"/>
    <w:uiPriority w:val="10"/>
    <w:qFormat/>
    <w:rsid w:val="007B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B5F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5F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B5F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B5F72"/>
    <w:pPr>
      <w:spacing w:before="160"/>
      <w:jc w:val="center"/>
    </w:pPr>
    <w:rPr>
      <w:i/>
      <w:iCs/>
      <w:color w:val="404040" w:themeColor="text1" w:themeTint="BF"/>
    </w:rPr>
  </w:style>
  <w:style w:type="character" w:customStyle="1" w:styleId="22">
    <w:name w:val="Цитата 2 Знак"/>
    <w:basedOn w:val="a0"/>
    <w:link w:val="21"/>
    <w:uiPriority w:val="29"/>
    <w:rsid w:val="007B5F72"/>
    <w:rPr>
      <w:i/>
      <w:iCs/>
      <w:color w:val="404040" w:themeColor="text1" w:themeTint="BF"/>
    </w:rPr>
  </w:style>
  <w:style w:type="paragraph" w:styleId="a7">
    <w:name w:val="List Paragraph"/>
    <w:basedOn w:val="a"/>
    <w:uiPriority w:val="34"/>
    <w:qFormat/>
    <w:rsid w:val="007B5F72"/>
    <w:pPr>
      <w:ind w:left="720"/>
      <w:contextualSpacing/>
    </w:pPr>
  </w:style>
  <w:style w:type="character" w:styleId="a8">
    <w:name w:val="Intense Emphasis"/>
    <w:basedOn w:val="a0"/>
    <w:uiPriority w:val="21"/>
    <w:qFormat/>
    <w:rsid w:val="007B5F72"/>
    <w:rPr>
      <w:i/>
      <w:iCs/>
      <w:color w:val="2F5496" w:themeColor="accent1" w:themeShade="BF"/>
    </w:rPr>
  </w:style>
  <w:style w:type="paragraph" w:styleId="a9">
    <w:name w:val="Intense Quote"/>
    <w:basedOn w:val="a"/>
    <w:next w:val="a"/>
    <w:link w:val="aa"/>
    <w:uiPriority w:val="30"/>
    <w:qFormat/>
    <w:rsid w:val="007B5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B5F72"/>
    <w:rPr>
      <w:i/>
      <w:iCs/>
      <w:color w:val="2F5496" w:themeColor="accent1" w:themeShade="BF"/>
    </w:rPr>
  </w:style>
  <w:style w:type="character" w:styleId="ab">
    <w:name w:val="Intense Reference"/>
    <w:basedOn w:val="a0"/>
    <w:uiPriority w:val="32"/>
    <w:qFormat/>
    <w:rsid w:val="007B5F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332</Words>
  <Characters>1896</Characters>
  <Application>Microsoft Office Word</Application>
  <DocSecurity>0</DocSecurity>
  <Lines>15</Lines>
  <Paragraphs>4</Paragraphs>
  <ScaleCrop>false</ScaleCrop>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Aigarief</dc:creator>
  <cp:keywords/>
  <dc:description/>
  <cp:lastModifiedBy>Asus</cp:lastModifiedBy>
  <cp:revision>2</cp:revision>
  <dcterms:created xsi:type="dcterms:W3CDTF">2026-01-15T08:12:00Z</dcterms:created>
  <dcterms:modified xsi:type="dcterms:W3CDTF">2026-01-27T08:28:00Z</dcterms:modified>
</cp:coreProperties>
</file>