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1E" w:rsidRDefault="00754D1E" w:rsidP="00754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1E" w:rsidRPr="004152F1" w:rsidRDefault="009E1227" w:rsidP="00754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754D1E" w:rsidRPr="004152F1">
        <w:rPr>
          <w:rFonts w:ascii="Times New Roman" w:hAnsi="Times New Roman" w:cs="Times New Roman"/>
          <w:b/>
          <w:sz w:val="24"/>
          <w:szCs w:val="24"/>
        </w:rPr>
        <w:t xml:space="preserve"> ИНОЯЗЫЧНОЙ КОММУНИКАТИВНОЙ КОМПЕТЕНЦИИ МЛАДШИХ ШКОЛЬНИКОВ</w:t>
      </w:r>
      <w:r w:rsidRPr="009E1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ФОЛЬКЛОРА  </w:t>
      </w:r>
    </w:p>
    <w:p w:rsidR="00926639" w:rsidRDefault="00926639" w:rsidP="00754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F1" w:rsidRPr="006E192E" w:rsidRDefault="004152F1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57" w:rsidRPr="004152F1" w:rsidRDefault="00E95A5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непростое время - на заре глобализации – знание одного-двух иностранных языков является насущной необходимостью, а не просто показателем ума и образованности. По профессиональным, социальным или личным причинам знание хотя бы одного иностранного языка является необходимостью для всех, кто хочет идти в ногу со временем.</w:t>
      </w:r>
    </w:p>
    <w:p w:rsidR="00E95A57" w:rsidRPr="004152F1" w:rsidRDefault="00E95A5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изучение иностранного языка развивает различные аспекты личности: память, внимание, трудолюбие, языковую проницательность, эрудицию, дисциплину, делает ребенка более активным, учит его коллективным формам работы, пробуждает любопытство, искусство, формирует ребенка интеллектуально и эстетически.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знание иностранного языка способствует формированию хорошо развитой, социально активной личности; оно открывает доступ к культурным и научным ценностям других народов.</w:t>
      </w:r>
    </w:p>
    <w:p w:rsidR="00E95A57" w:rsidRPr="004152F1" w:rsidRDefault="00E95A5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связи с 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</w:t>
      </w:r>
      <w:r w:rsidR="00FC0998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демократизацией школьного образования большое внимание уделяется поиску наиболее эффективных методов обучения иностранным языкам. Над этой проблемой уже давно работают такие российские методисты, как И. Л. Бим</w:t>
      </w:r>
      <w:r w:rsidR="008D2060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8D2060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льскова, А. В. Конышева, Е. И. П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и другие.</w:t>
      </w:r>
    </w:p>
    <w:p w:rsidR="003107D4" w:rsidRPr="004152F1" w:rsidRDefault="003107D4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тема очень  важна для его глубокого изучения </w:t>
      </w:r>
      <w:r w:rsidR="00C612E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для практического применения в школах. Его актуальность на нынешнем этапе очевидна и учитывает новые тенденции в системе образования, дает педагогам простор для инноваций и реализации собственных разнородных идей и решений. И именно сказка, как самая несвязанная условностями и разного рода рамками образования, а также детская аудитория, для которой она предназначена, нашла наиболее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приемлемое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наш взгляд, для своего применения в младших классах, ведь именно здесь она дает неограниченные возможности для реализации творческого потенциала преподавателей и учащихся.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</w:t>
      </w:r>
      <w:r w:rsidR="003107D4" w:rsidRPr="0041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 данной работы является</w:t>
      </w:r>
      <w:r w:rsidRPr="0041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07D4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8D2060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сказок на уроке английского языка как средство формирования иноязычной коммуникативной компетенции</w:t>
      </w:r>
      <w:r w:rsidR="003107D4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младших школьников. </w:t>
      </w:r>
    </w:p>
    <w:p w:rsidR="00B43CF2" w:rsidRPr="004152F1" w:rsidRDefault="003107D4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7D4" w:rsidRPr="004152F1" w:rsidRDefault="008D2060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D4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младших школьников; 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CF2" w:rsidRPr="004152F1" w:rsidRDefault="008D2060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EB5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сказки как жанр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EB5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фольклора и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B5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учебном процессе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CF2" w:rsidRPr="004152F1" w:rsidRDefault="008D2060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A674FF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положительные и отрицательные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подобной формы обучения.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с которой мы все знакомы с детства, – это один из основных жанров фольклора. Любая сказка с научной точки зрения представляет собой эпическое, прозаическ</w:t>
      </w:r>
      <w:r w:rsidR="00F8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с бытовым, авантюрным или волшебным уклоном, построенное на основе вымышленного сюжета. Еще одна характерная черта любой сказки – счастливый финал.</w:t>
      </w:r>
    </w:p>
    <w:p w:rsidR="00224EB5" w:rsidRPr="004152F1" w:rsidRDefault="00224EB5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- вымышленная история со счастливым концом и обязательной победой добра над злом. В основном это магия в сказках и различные невероятные приключения в повседневной жизни.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Недоступное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доступным, нереальное становится реальным. Вот почему дети и взрослые любят сказки. По мере взросления молодые люди проявляют все больший интерес к другому виду литературы, но не следует недооценивать возможность сказок как источника, помогающего расширить словарный запас школьников.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И. Ожегов дает такое определение сказки: сказка – повествовательное, обычно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народно-поэтическое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о вымышленных лицах и событиях преимущественно с участием волшебных, фантастических сил [</w:t>
      </w:r>
      <w:r w:rsidR="00A63FA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3CF2" w:rsidRPr="004152F1" w:rsidRDefault="00224EB5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изучении иностранного языка с применением данной методики, следует сказать, что достаточно интересно использовать сказку в качестве игровой </w:t>
      </w:r>
      <w:r w:rsidR="00C612E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ситуации. </w:t>
      </w:r>
      <w:proofErr w:type="gramStart"/>
      <w:r w:rsidR="00C612E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Описывая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использования сказки, Н. А. Малкина отмечает, что звучащий текст сказки рассматривается как постоянное взаимодействие элементов языковой, 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паралингвистической и кинетической систем, в которой </w:t>
      </w:r>
      <w:proofErr w:type="spellStart"/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авербальным</w:t>
      </w:r>
      <w:proofErr w:type="spellEnd"/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 принадлежит важнейшая роль [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сказка является необходимым звеном в методике преподавания иностранных языков. Кроме того, она вызывает больший интерес и мотивацию у студентов к ее изучению с самого раннего возраста.</w:t>
      </w:r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воспринимает сказку как игру, «великий смысл»  которой заключается не только в развитии творческих сил и способностей, но и в развитии языковых навыков и умений, поскольку они являются языковыми историями.</w:t>
      </w:r>
    </w:p>
    <w:p w:rsidR="00224EB5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- это, пожалуй, едва ли не единственная составляющая литературных традиций, которая сегодня доступна и известна детям. Сказки, пробуждающие воспоминания о раннем детстве, заставляют нас пересмотреть представления о добре и зле, а значит, способствуют духовному и интеллектуальному развитию ребенка. Сюжетные линии сказок и формы их построения интернациональны. Но каждый раз, если звучать по-новому, то и детская фантазия переживет заново все события и приключения главных героев.</w:t>
      </w:r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Метафора, лежащая в </w:t>
      </w:r>
      <w:r w:rsidR="00F8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сказки, - это не просто «магическое зеркало»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мира, а прежде всего ее собственный скрытый, еще не реализованный внутренний мир. Еще одним аспектом положительного влияния сказки на ребенка является тот факт, что в сказке нет прямо выраженной морали или рекомендаций, усвоение необходимых форм поведения и ответов, новые знания о себе и мире происходят постепенно незаметно.</w:t>
      </w:r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использование сказок в классе способствует индивидуализации обучения и развитию мотивации речевой деятельности учащихся. При использовании сказок в обучении иностранному языку развиваются два типа мотивации: само</w:t>
      </w:r>
      <w:r w:rsidR="00F8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когда сказка сама по себе интересна, и мотивация, которая достигается путем показа ученику того, что он может понять язык, который он изучает. Это приносит удовлетворение и дает уверенность в своих силах и желание дальнейшего совершенствования.</w:t>
      </w:r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основное внимание должно быть направлено на формирование личностного отношения учащихся к чтению. Успешное достижение такой цели возможно только, во-первых, при систематическом чтении и, во-вторых, при методически организованном чтении. Даже сказка не только дает толчок творчеству и стимулирует воображение, но и ловко направляет в нужное русло необузданную фантазию детей, не отрываясь от предмета их изучения.</w:t>
      </w:r>
    </w:p>
    <w:p w:rsidR="0073664A" w:rsidRPr="004152F1" w:rsidRDefault="0073664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</w:t>
      </w:r>
      <w:r w:rsidR="009E1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следованиях русских ученых Выготс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Л. С., Запорожца А. В.,  Карпинской Н.С. показано, что сказка необходима  для ребенка и является для него средством познания мира и себя. Влияние сказок на языковое и эмоциональное развитие ребенка, в своих работах отм</w:t>
      </w:r>
      <w:r w:rsidR="00B92188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ечал Жуковский Р. И., У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B92188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А.П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Ермолаева М. В.. По мнению ученых, слушание сказки является одним из важнейших факторов, определяющих языковое и речевое развитие ребенка. Сказка также оказывает сильное эмоциональное воздействие на ребенка и создает положительную мотивацию, стимулирующую развитие творческих способностей и воображения.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сказка представляет собой уникальный тип учебного материала и может дать большой развивающий эффект. Известно также, что в сказках представлены наиболее совершенные образно-выразительные средства драматизированного словесного описания событий. Эти средства имеют решающее значение в развитии эмоционального воображения ребёнка. Сказка является прекрасным средством организации внимания младших школьников, повышение их интереса к уроку, активизации их речевой деятельности, а значит, способствует повышению мотивации к изучению ИЯ в целом. [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 сказка – это один из эффективных приемов обучения иностранному языку </w:t>
      </w:r>
      <w:r w:rsidR="00B92188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88" w:rsidRPr="004152F1" w:rsidRDefault="00B92188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обучение является ведущей деятельностью, определяющей развитие всех психических функций младшего школьника: памяти, внимания, мышления, восприятия и воображения. При этом дети не теряют интереса к игре, и, как говорил А. Н. Леонтьев, успешность решения задач (в нашем случае учебных) достигается быстрее, если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многообразие действий пересекается друг с другом.  Включение процесса обучения иностранному языку в контекст игровой, познавательной и учебной деятельности обеспечит доминирование внутренних, реально действующих игровых и учебно-познавательных мотивов, которые «работают» в единстве с широкими социальными мотивами и позволяют сформировать положительное отношение учащихся к предмету и достичь целей начального языкового образования.</w:t>
      </w:r>
    </w:p>
    <w:p w:rsidR="009B14E7" w:rsidRPr="004152F1" w:rsidRDefault="009B14E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у младших учеников достаточно развита, но дети легко и быстро запоминают то, что вызывает их эмоциональную реакцию и отвечает их интересам. С учетом этого возраста рекомендуется знакомить детей с языковыми средствами общения и обучения учащихся использованию лексического и грамматического материала в таких ситуациях, которые связаны с их интересами и создают мотивы для общения и взаимодействия учащихся между собой.</w:t>
      </w:r>
    </w:p>
    <w:p w:rsidR="00B43CF2" w:rsidRPr="004152F1" w:rsidRDefault="009B14E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Умственные способности детей от 7-10 лет достаточно широки. У них развита способность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могут делать выводы и заключения, анализировать предметы и явления, не прибегая к практическим мерам, что свидетельствует о развитии вербально-логического мышления. Учащиеся могут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аргументированные доказательства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способность учеников  должна быть использована в процессе обучения, а упражнения разрабатываются для обоснования суждений учителя  и ученика, для моделирования проблемных ситуаций, для заполнения абстрактных сх</w:t>
      </w:r>
      <w:r w:rsidR="00754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конкретным содержанием и т.д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4E7" w:rsidRPr="004152F1" w:rsidRDefault="009B14E7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 и мышления у младших школьников тесно связано с развитием их знаний иностранных языков. Известно, что иноязычные способности  являются одним из основных факторов успеха в  изучении иностранного языка учащимися.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особенностей детей 6-10 лет и их дальнейшего развития является важным фактором успеха учебного процесса в начальной школе. Но не менее важно и понимание современной сущности методологических подходов к организации и содержанию образовательного процесса изучения иностранного языка в начальной школе.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способствуют пониманию и усвоению грамматического материала, соответствующего уровню начального этапа обучения английскому языку. Ребенок </w:t>
      </w:r>
      <w:r w:rsid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 сказку как игру, «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r w:rsid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смысл»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заключается не только в развитии творческих сил и способностей, но и в развитии языковых навыков и умений, поскольку в данном случае речь идет о языковых историях. Они называются условно: фонетически, лексически, грамматически.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это один из эффективных методов изучения иностранного языка на ранней стадии. Эффективность использования сказок в речевом обучении зависит не только от точного определения их места в системе образования, но и от того, насколько рационально организована структура занятий, насколько согласованы учебные возможности изучения сказок с заданиями. По мнению А. В. Конышева, в структуре обучения устной речи можно выделить четыре этапа: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8D2060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Подготовительный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Введение и отработка новых слов и грамматических структур.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Презентация </w:t>
      </w:r>
      <w:r w:rsidR="008D2060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собственно 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</w:t>
      </w:r>
      <w:r w:rsidR="008D2060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854B2" w:rsidRPr="004152F1" w:rsidRDefault="006E192E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bookmarkStart w:id="0" w:name="_GoBack"/>
      <w:bookmarkEnd w:id="0"/>
      <w:r w:rsidR="008D2060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Фонетические упражнения</w:t>
      </w:r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D2060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упражнения для формирования лексико-грамматических и речевых навыков. 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Подготовка класса:</w:t>
      </w:r>
    </w:p>
    <w:p w:rsidR="00DF6A7A" w:rsidRPr="004152F1" w:rsidRDefault="00DF6A7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5854B2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презентует сказку:</w:t>
      </w:r>
    </w:p>
    <w:p w:rsidR="00DF6A7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а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proofErr w:type="gramEnd"/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это сказка, кто главный г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ерой( герои), кто любимый герой</w:t>
      </w:r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F6A7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б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)К</w:t>
      </w:r>
      <w:proofErr w:type="gramEnd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автор сказки</w:t>
      </w:r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в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proofErr w:type="gramEnd"/>
      <w:r w:rsidR="00DF6A7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учит сказка.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Введение новой лексики (попробуйте использоват</w:t>
      </w:r>
      <w:r w:rsidR="009E1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“</w:t>
      </w:r>
      <w:proofErr w:type="spellStart"/>
      <w:r w:rsidR="009E1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multi-sensory</w:t>
      </w:r>
      <w:proofErr w:type="spellEnd"/>
      <w:r w:rsidR="009E1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9E1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introduction</w:t>
      </w:r>
      <w:proofErr w:type="spellEnd"/>
      <w:r w:rsidR="009E1227" w:rsidRPr="009E1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854B2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а) Готовые “</w:t>
      </w:r>
      <w:proofErr w:type="spell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flashcards</w:t>
      </w:r>
      <w:proofErr w:type="spellEnd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(картинки, слова, транскрипции);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б)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Введение каждого слова сопровождается оп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ределенным жестом или движением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голосовых вариаций) громко, тихо, шепотом), чтение по губам (говорите без звука);</w:t>
      </w:r>
      <w:proofErr w:type="gramEnd"/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г) 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«Соединить картинку со словом»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д) Используйте метод «Исправить ошибки»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3.Презентация сказки (сопровождается мимикой, жестами, движениям</w:t>
      </w:r>
      <w:r w:rsidR="005854B2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голосовые вариации, чертежи):</w:t>
      </w:r>
    </w:p>
    <w:p w:rsidR="005854B2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а) 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выразительно читает текст (желательно без использования </w:t>
      </w:r>
      <w:proofErr w:type="gramStart"/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печатных</w:t>
      </w:r>
      <w:proofErr w:type="gramEnd"/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поддержку);</w:t>
      </w:r>
    </w:p>
    <w:p w:rsidR="00EA456A" w:rsidRPr="004152F1" w:rsidRDefault="005854B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в) </w:t>
      </w:r>
      <w:r w:rsidR="00EA456A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Ученики от учителя перевести прочитанный текст или отдельные</w:t>
      </w: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части;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 (проверка понимания текста);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героя по движению и жестам;</w:t>
      </w:r>
    </w:p>
    <w:p w:rsidR="00B43CF2" w:rsidRPr="004152F1" w:rsidRDefault="005854B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вопрос: «Кто это сказал?»</w:t>
      </w:r>
      <w:r w:rsidR="00B43CF2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хором за учителем;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хором вместе с учителем;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цепочке (по предложению);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ролям;</w:t>
      </w:r>
    </w:p>
    <w:p w:rsidR="00B43CF2" w:rsidRPr="004152F1" w:rsidRDefault="00B43CF2" w:rsidP="00754D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с </w:t>
      </w:r>
      <w:r w:rsidR="00B2161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казахского/русского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английский.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Упражнения для развития речевых и интонационных навыков, лексикологических и грамматических навыков, а также формирования языковых навыков: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работа с отдельными звуками и интонациями;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наведении порядка приговор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исправьте ошибку;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выберите изображение для части текста;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соедините части предложений;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вставить пропущенную букву или слово;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Выберите правильное слово;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взыскании</w:t>
      </w:r>
      <w:proofErr w:type="gramEnd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предлагает;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разделить текст на предложения (установить точки и прописные буквы</w:t>
      </w:r>
      <w:proofErr w:type="gramEnd"/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Заглавная буква);</w:t>
      </w:r>
      <w:proofErr w:type="gramEnd"/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Перескажите текст по «скелету» </w:t>
      </w:r>
      <w:r w:rsidR="00B21617"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предложений: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Пересказ текста по картинкам;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Разыграть сказку по ролям.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Действующие лица сказок наделены определенным характером, действуют при определенных условиях. Отсутствие избыточной информации позволяет четко </w:t>
      </w:r>
      <w:proofErr w:type="spell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семантизировать</w:t>
      </w:r>
      <w:proofErr w:type="spellEnd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языковой материал через образ. Это одно из преимуще</w:t>
      </w:r>
      <w:proofErr w:type="gramStart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ск</w:t>
      </w:r>
      <w:proofErr w:type="gramEnd"/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азки перед сложным литературным произведением. Психологи обнаружили, что карикатуры, гиперболизирующие различные признаки объекта, распознаются гораздо быстрее, чем фотографии одного и того же объекта. Это происходит потому, что на фотографиях слишком много деталей, слишком много информации.</w:t>
      </w:r>
    </w:p>
    <w:p w:rsidR="00EA456A" w:rsidRPr="004152F1" w:rsidRDefault="00EA456A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Сказка позволяет легко проникнуть в суть реальных вещей и явлений и простым способом донести информацию до учащихся.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Несомненными достоинствами сказок являются их: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аутентичность;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насыщение;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богатство языковых ресурсов;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воздействие на учащихся и т.</w:t>
      </w:r>
      <w:r w:rsidR="00F848C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сказка - неиссякаемый источник игр, фантазий, знаний о новых вещах. Это мощный мотивационный фактор, удовлетворяющий потребность учащихся в новизне изучаемого материала и разнообразии выполняемых упражнений, которые активизируют умственную деятельность учащихся, делают процесс обучения более привлекательным и интересным, волнуют, что является мощным стимулом к овладению языком. С помощью сказок в классе мы знакомим детей с персонажами, традициями,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общностью со сказками других народов. С помощью сказки учитель может развить почти все навыки и умения, научить предвидеть, рассказать о содержании сказки.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школьного возраста ведущая деятельность меняется от игровой (дошкольного) к учебно-активной, что помогает им перейти на следующий этап развития, связанный с активизацией умственной деятельности и с новым социальным статусом, новыми отношениями с окружающими.</w:t>
      </w:r>
      <w:proofErr w:type="gramEnd"/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богатство человечества, отраженное в культуре, признается обществом как особо ценное, а культура индивида становится социально значимым качеством. В связи с этим особенно остро стоит вопрос повышения качества образовательного процесса на иностранном языке, поиска новых, более эффективных методов и приемов обучения.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существующий разрыв между интеллектуальными способностями студентов, их интересами и тем, что они реально могут сказать на иностранном языке, постепенно разрушает мотивацию, которая изначально поддерживалась новизной предмета, желанием, готовностью и желанием общаться на изучаемом языке.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возможных путей преодоления этих недостатков может стать развитие 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при обучении иностранному языку на основе драматизации сказки, создания соответствующих условий и разработки различных методов с учетом 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-ролевой основы, системности в обучении иностранным языкам. 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речевую направленность учебного процесса. Речевая направленность учебного процесса будет возможной лишь при наличии речемыслительной активности учащихся, которая главным образом характеризует деятельность младшего школьника [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674FF" w:rsidRPr="004152F1" w:rsidRDefault="00A674FF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с использованием драматизации - это своеобразный синтез ролевых игр и театрального искусства, где каждая конкретная форма приближается либо к тому, либо к другому полюсу. Их соотношение зависит от характера театральной деятельности, образовательных, развивающих, образовательных целей и особенностей ее управления.</w:t>
      </w:r>
    </w:p>
    <w:p w:rsidR="00B43CF2" w:rsidRPr="004152F1" w:rsidRDefault="00B43CF2" w:rsidP="00754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определяет систему принципов целостной организации обучения, основанную на: </w:t>
      </w:r>
      <w:proofErr w:type="spell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центрированности</w:t>
      </w:r>
      <w:proofErr w:type="spell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личности учащегося; управление учебной деятельностью ученика, в которой он формируется как субъект (т.е. формируется субъектная компетенция учащегося); организацию предметного содержания учебного материала; управление процессом сознательного усвоения способов речевой деятельности; организацию обучения как </w:t>
      </w:r>
      <w:proofErr w:type="gramStart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субъект-субъектного</w:t>
      </w:r>
      <w:proofErr w:type="gramEnd"/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преподавателя и учащегося; осуществление педагогического процесса как взаимодействия, выражающего гуманистическое отношение к ученику; реализацию речевого взаимодействия преподавателя и учащихся в форме педагогического общения и коллективной коммуникативной деятельности как формы внутригруппового учебного сотрудничества. [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04373" w:rsidRPr="004152F1" w:rsidRDefault="00904373" w:rsidP="0075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цель обучения с использованием инсценировки достигается за счет развития коммуникативных умений обучающихся или конструирования их лингвистического механизма, т. е. присвоения языковых категорий объективной реальности: обобщение знаний языковых единиц в языковых категориях, расширение, дифференциация, уточнение понятий, ресурсов, выраженных на иностранных и местных языках.</w:t>
      </w:r>
    </w:p>
    <w:p w:rsidR="00B43CF2" w:rsidRPr="004152F1" w:rsidRDefault="00B43CF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Заключение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 xml:space="preserve">В ходе нашего исследования мы изучали влияние сказок на коммуникативную компетентность </w:t>
      </w:r>
      <w:r w:rsidR="00C612E2" w:rsidRPr="004152F1">
        <w:rPr>
          <w:rFonts w:ascii="Times New Roman" w:hAnsi="Times New Roman" w:cs="Times New Roman"/>
          <w:sz w:val="24"/>
          <w:szCs w:val="24"/>
        </w:rPr>
        <w:t>детей,</w:t>
      </w:r>
      <w:r w:rsidR="00F848C0">
        <w:rPr>
          <w:rFonts w:ascii="Times New Roman" w:hAnsi="Times New Roman" w:cs="Times New Roman"/>
          <w:sz w:val="24"/>
          <w:szCs w:val="24"/>
        </w:rPr>
        <w:t xml:space="preserve"> и пришли к следующим выводам: </w:t>
      </w:r>
      <w:r w:rsidRPr="004152F1">
        <w:rPr>
          <w:rFonts w:ascii="Times New Roman" w:hAnsi="Times New Roman" w:cs="Times New Roman"/>
          <w:sz w:val="24"/>
          <w:szCs w:val="24"/>
        </w:rPr>
        <w:t xml:space="preserve"> - сказки активизируют эмоциональную и интеллектуальную сферу деятельности ребенка: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-  помогают сделать занятия более интересными и эффективными в изучении той или иной темы.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В ходе работы были показаны возможные способы использования сказок на уроках английского языка, что помогло нам осознать их смысл и направленность.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lastRenderedPageBreak/>
        <w:t>Таким образом, сказка может выполнять развивающую и воспитательную функцию на уроках английского языка и может быть использована не только как материал для чтения или прослушивания, но и как средство обучения: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1) выступать в качестве материала, на основе которого формируются языковые знания и языковая догадка;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2) грамматические навыки у детей развиваются через различные модели построения предложений в развлекательной форме при чтении сказок;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>3) фонетические навыки развиваются за счет введения новых ритмических интонационных моделей, тонов, звукосочетаний.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A7" w:rsidRPr="004152F1" w:rsidRDefault="004152F1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1">
        <w:rPr>
          <w:rFonts w:ascii="Times New Roman" w:hAnsi="Times New Roman" w:cs="Times New Roman"/>
          <w:sz w:val="24"/>
          <w:szCs w:val="24"/>
        </w:rPr>
        <w:t xml:space="preserve">                                        ЛИТЕРАТУРА</w:t>
      </w:r>
    </w:p>
    <w:p w:rsidR="005C41A2" w:rsidRPr="004152F1" w:rsidRDefault="005C41A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A7" w:rsidRPr="004152F1" w:rsidRDefault="00A63FA7" w:rsidP="00C6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hAnsi="Times New Roman" w:cs="Times New Roman"/>
          <w:sz w:val="24"/>
          <w:szCs w:val="24"/>
        </w:rPr>
        <w:t xml:space="preserve">1. Ожегов. Словарь русского языка Ожегова. 2012. 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с.720</w:t>
      </w:r>
    </w:p>
    <w:p w:rsidR="009735B4" w:rsidRPr="004152F1" w:rsidRDefault="009735B4" w:rsidP="00C6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Н.А. Малкина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создания иноязычной р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азвивающей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при обучении д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ошкольников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аннее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об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разование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перспектив</w:t>
      </w: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Материалы всероссийской Научно-практической конференции </w:t>
      </w:r>
      <w:r w:rsidR="000544C7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Ижевск.5-8 апреля 2001 г.</w:t>
      </w:r>
    </w:p>
    <w:p w:rsidR="00A06ED3" w:rsidRPr="004152F1" w:rsidRDefault="009735B4" w:rsidP="00C6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ED3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ИЯШ № 6 1987 г.</w:t>
      </w:r>
    </w:p>
    <w:p w:rsidR="00025E29" w:rsidRPr="004152F1" w:rsidRDefault="005C41A2" w:rsidP="00C6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Иванова Наталья Викторовна. Методика драматизации сказки как средство развития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при обучении иностранному языку</w:t>
      </w:r>
      <w:proofErr w:type="gram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13.00.02 Москва, 2007 163 с. РГБ ОД, 61:07-13/868</w:t>
      </w:r>
    </w:p>
    <w:p w:rsidR="00A63FA7" w:rsidRPr="004152F1" w:rsidRDefault="005C41A2" w:rsidP="00C6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Ротанова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Ольга Николаевна. Личностно-</w:t>
      </w:r>
      <w:proofErr w:type="spellStart"/>
      <w:r w:rsidR="009735B4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основа методики обучения иностранным языкам</w:t>
      </w:r>
      <w:proofErr w:type="gram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кандидата педагогических наук : 13.00.02 / Московский </w:t>
      </w:r>
      <w:proofErr w:type="spellStart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025E29" w:rsidRPr="0041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- Москва, 2004. - 16 с.</w:t>
      </w:r>
    </w:p>
    <w:p w:rsidR="00A63FA7" w:rsidRPr="004152F1" w:rsidRDefault="00A63FA7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CF2" w:rsidRPr="004152F1" w:rsidRDefault="00B43CF2" w:rsidP="0075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3CF2" w:rsidRPr="004152F1" w:rsidSect="00754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71A"/>
    <w:multiLevelType w:val="multilevel"/>
    <w:tmpl w:val="6C66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2061"/>
    <w:multiLevelType w:val="multilevel"/>
    <w:tmpl w:val="CBF6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767D6"/>
    <w:multiLevelType w:val="multilevel"/>
    <w:tmpl w:val="910E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6585D"/>
    <w:multiLevelType w:val="multilevel"/>
    <w:tmpl w:val="4728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1E56"/>
    <w:multiLevelType w:val="multilevel"/>
    <w:tmpl w:val="2428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32FA0"/>
    <w:multiLevelType w:val="multilevel"/>
    <w:tmpl w:val="9A3C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45430"/>
    <w:multiLevelType w:val="multilevel"/>
    <w:tmpl w:val="F0F2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046F2"/>
    <w:multiLevelType w:val="multilevel"/>
    <w:tmpl w:val="D744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E"/>
    <w:rsid w:val="00025E29"/>
    <w:rsid w:val="000544C7"/>
    <w:rsid w:val="00224EB5"/>
    <w:rsid w:val="003107D4"/>
    <w:rsid w:val="003B47AB"/>
    <w:rsid w:val="004152F1"/>
    <w:rsid w:val="00544505"/>
    <w:rsid w:val="005854B2"/>
    <w:rsid w:val="005C41A2"/>
    <w:rsid w:val="006E192E"/>
    <w:rsid w:val="0073664A"/>
    <w:rsid w:val="00745269"/>
    <w:rsid w:val="00754D1E"/>
    <w:rsid w:val="007F049E"/>
    <w:rsid w:val="008D2060"/>
    <w:rsid w:val="00904373"/>
    <w:rsid w:val="00926639"/>
    <w:rsid w:val="009735B4"/>
    <w:rsid w:val="009B14E7"/>
    <w:rsid w:val="009E1227"/>
    <w:rsid w:val="00A06ED3"/>
    <w:rsid w:val="00A63FA7"/>
    <w:rsid w:val="00A674FF"/>
    <w:rsid w:val="00AB399C"/>
    <w:rsid w:val="00B21617"/>
    <w:rsid w:val="00B43CF2"/>
    <w:rsid w:val="00B70118"/>
    <w:rsid w:val="00B92188"/>
    <w:rsid w:val="00C612E2"/>
    <w:rsid w:val="00CE0AF5"/>
    <w:rsid w:val="00D27623"/>
    <w:rsid w:val="00DF6A7A"/>
    <w:rsid w:val="00E95A57"/>
    <w:rsid w:val="00EA456A"/>
    <w:rsid w:val="00F848C0"/>
    <w:rsid w:val="00F87581"/>
    <w:rsid w:val="00FC0998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B70118"/>
  </w:style>
  <w:style w:type="paragraph" w:styleId="a3">
    <w:name w:val="Normal (Web)"/>
    <w:basedOn w:val="a"/>
    <w:uiPriority w:val="99"/>
    <w:unhideWhenUsed/>
    <w:rsid w:val="00B7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B70118"/>
  </w:style>
  <w:style w:type="paragraph" w:styleId="a3">
    <w:name w:val="Normal (Web)"/>
    <w:basedOn w:val="a"/>
    <w:uiPriority w:val="99"/>
    <w:unhideWhenUsed/>
    <w:rsid w:val="00B7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843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733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79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318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90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87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930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60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1к316</dc:creator>
  <cp:keywords/>
  <dc:description/>
  <cp:lastModifiedBy>admin1</cp:lastModifiedBy>
  <cp:revision>12</cp:revision>
  <dcterms:created xsi:type="dcterms:W3CDTF">2020-01-09T07:22:00Z</dcterms:created>
  <dcterms:modified xsi:type="dcterms:W3CDTF">2020-09-20T14:59:00Z</dcterms:modified>
</cp:coreProperties>
</file>