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AE" w:rsidRPr="002029AE" w:rsidRDefault="002029AE" w:rsidP="002029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4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4"/>
      </w:tblGrid>
      <w:tr w:rsidR="002029AE" w:rsidRPr="002029AE" w:rsidTr="002029AE">
        <w:trPr>
          <w:tblCellSpacing w:w="15" w:type="dxa"/>
        </w:trPr>
        <w:tc>
          <w:tcPr>
            <w:tcW w:w="107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  <w:lang w:val="kk-KZ" w:eastAsia="ru-RU"/>
              </w:rPr>
              <w:t xml:space="preserve">                           Б</w:t>
            </w:r>
            <w:r w:rsidRPr="002029AE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  <w:lang w:val="kk-KZ" w:eastAsia="ru-RU"/>
              </w:rPr>
              <w:t>астауыш сынып о</w:t>
            </w:r>
            <w:r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  <w:lang w:val="kk-KZ" w:eastAsia="ru-RU"/>
              </w:rPr>
              <w:t>қушыларын сауатты жазуға үйрету</w:t>
            </w:r>
          </w:p>
          <w:p w:rsidR="002029AE" w:rsidRDefault="002029AE" w:rsidP="002029A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kk-KZ" w:eastAsia="ru-RU"/>
              </w:rPr>
            </w:pP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kk-KZ" w:eastAsia="ru-RU"/>
              </w:rPr>
              <w:t xml:space="preserve">                                                                                                                    Ералиева  Айнұр Нұралықызы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kk-KZ" w:eastAsia="ru-RU"/>
              </w:rPr>
              <w:t xml:space="preserve">Арал ауданы Т.Г Шевченко атындағы №13 орта </w:t>
            </w: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kk-KZ" w:eastAsia="ru-RU"/>
              </w:rPr>
              <w:t>мектебі</w:t>
            </w: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kk-KZ" w:eastAsia="ru-RU"/>
              </w:rPr>
              <w:br/>
            </w:r>
            <w:r w:rsidRPr="00202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kk-KZ" w:eastAsia="ru-RU"/>
              </w:rPr>
              <w:t>бастауыш сынып мұғалімі</w:t>
            </w:r>
          </w:p>
          <w:p w:rsidR="002029AE" w:rsidRPr="002029AE" w:rsidRDefault="009350E6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kk-KZ" w:eastAsia="ru-RU"/>
              </w:rPr>
              <w:t xml:space="preserve">  </w:t>
            </w:r>
            <w:r w:rsid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kk-KZ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kk-KZ" w:eastAsia="ru-RU"/>
              </w:rPr>
              <w:t>О</w:t>
            </w:r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kk-KZ" w:eastAsia="ru-RU"/>
              </w:rPr>
              <w:t>қушыларды сауатты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kk-KZ" w:eastAsia="ru-RU"/>
              </w:rPr>
              <w:t>,көркем</w:t>
            </w:r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kk-KZ" w:eastAsia="ru-RU"/>
              </w:rPr>
              <w:t xml:space="preserve"> жазуға үйрететін негізгі пән-қазақ тілі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kk-KZ" w:eastAsia="ru-RU"/>
              </w:rPr>
              <w:t xml:space="preserve"> пәні</w:t>
            </w:r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kk-KZ" w:eastAsia="ru-RU"/>
              </w:rPr>
              <w:t xml:space="preserve">. Бала сауатты жазу үшін  қазақ тіліндегі грамматикалық ережелерді  дұрыс түсініп, күнделікті өмірде қолдана алатын дәрежеге жетуі тиіс.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Бастауышта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сауаттылықты жете меңгермеген оқушы жоғары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сыныптарда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оны толықтыра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алмайды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Сондықтан оқушының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сауатты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таза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жазуына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әрбі</w:t>
            </w:r>
            <w:proofErr w:type="gram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</w:t>
            </w:r>
            <w:proofErr w:type="gram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сайын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толық көңіл бөліп, олардың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тіл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байлығын арттыруға,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назар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аударған жөн.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Сауатты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жазуға үйрету жұмысы оқумен қатар жүргізіледі, яғни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тілі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әнімен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тікелей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байланыста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болады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Кітап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оқи алмаған оқушының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сауатты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алмайтыны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белгілі.Сауатты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әрі әдемі жазуға дағдылануы қаламды дұрыс ұстаудан басталады.Әріпті меңгергеннен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кейін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сөздерді буынға бөліп оқуға үйрету қажет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.Б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уынды дұрыс меңгерген оқушы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сауатты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да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біледі.Қатесіз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меңгеруде оқушылар әріп пен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дыбысты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айырып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әр сөзде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неше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дыбыс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неше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әріп бар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екенін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ажырата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біледі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Мысалы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«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», «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домбыра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», «асық» сөздеріндегі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дауысты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дауыссыз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дыбыстарды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бірінші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әріпті өткен күннен бастап-ақ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ажырата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білуге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сонымен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бірге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тақ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ға жазылған  әрбір әріп, әрбір сөз, сөйлемді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дауыстап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оқытып, оны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іштей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қайталатып,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естеріне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сақтап жазуға үйрету керек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.Б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ұл,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біріншіден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баланың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есту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қабілетін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жетілдіруге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пайдалы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болса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екіншіден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сөздің  дыбыстық құрамын дұрыс ажыратуға, үшіншіден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текстіні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немесе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сөйлемдерді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сауатты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қатесіз жазуға көмектеседі.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Кейде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жұмыстың түрін өзгертуге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суреттер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іліп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соның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аттарын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өздеріне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жаздырып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жазған сөздерін, сөйлемдерін өздеріне, қатар отырған қасындағы балаға тексеремін.Қате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жіберген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оқушы қатесін жолдасының  түзеткеніне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намыстанып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сауатт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ыжазуға талаптанады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.Б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ұл тәсілдің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тиімділігі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олар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бір-бірінен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көшірмейтін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болады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Оқушыларды сауаттылыққа үйретудегі  нәтижелі әдістің бірі-сабақ  үстінде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ойын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элементтерін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пайдалану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.О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йын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оқушыларды  сабаққа қызықтырады,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маиериалды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тез қабылдап,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есінде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ұзақ сақтауға көмектеседі.Ойынның түрлері өте көп, солардың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ішінде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сауатты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жазуға  үйретуде сөздік ойынның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пайдасы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ерекше.Мысалы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«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Есімсе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жаттап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сақтайын»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ойыны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Ый-и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ә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іптерінің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емлесіне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байланысты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жазылатын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сөздер –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сый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мен тый-бұлар түбірлестер.оған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мысал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: Сыйға –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сый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«Көзің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ауырса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қолыңды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тый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», қ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ған сөздерінде  жалаң «а»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жазылады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Егін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шө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пт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і уақытында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жи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Оюды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қайшымен қи-деген сияқты сөздерді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жиі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сұраймын. Қорыта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келгенде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дауыссыз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дыбыстардан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кейін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жалаң ң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жазылуына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ерекше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тоқталған дұрыс.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 әрпі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  ж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үргізілген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ойында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 + а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=я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; қоян, аяқ, таяқ т.с.с. құраған сөздерін қатесіз дәптерге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жаздыртып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өздеріне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тексерту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осындай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сөздерге қатысты жұмбақ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шешкізі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тасымал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тақырыбына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байланысты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бір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буынды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екі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буынды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  үш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буынды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сөздерді дұрыс жазуға, «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Кім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көп сөз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тауып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жазады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?»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ойынын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жарыс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түрінде жүргізген тиімд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і.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Жазған сөздерінің сауаттылықтары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тексеріледі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Бұндай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ойын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түрлері оқушыларды жылдамдыққа тәрбиелейді.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Ұлттық о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ю-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өрнектерімізді көрсетіп, олардың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аттарын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ататып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дәптерлеріне қатесіз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жаздырамын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Сонымен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бірге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туыстықты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білдіретін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немере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шөбере, ағ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әпке, сіңлі, нағашы т.с.с. сөздерін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жаздырып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 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талдау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жасатамын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Буынға бөліп, дыбыстық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талдау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жасаймыз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ақсатымыз оқушыларды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сауатты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жазуға үйрету. Қазақ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тілінен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ғана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сауатты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жазумен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шектелмей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сонымен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бірге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тілінен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бағдарламалық жаттаған мақал-мәтелдерді тақпақтарды жатқа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жаздыртып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сауаттылығын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тексеріп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отырамын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Көбінесе жұмбақтар ұлттық дә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үрге, әдет-ғұрыпқа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байланысты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алынады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Мысалы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Аттан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биік.Қойдан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аласа</w:t>
            </w:r>
            <w:proofErr w:type="spellEnd"/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.(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Ертоқым)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ұралып қос құлағы,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Күмбі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қағып тұрады. (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домбыра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Жұмбақтарды  қызыға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жаттау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оларды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дұрыс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жазып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үйрену оқушының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есінде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ұзақ қалады,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екіншіден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сауаттылыққа үйренеді,  әрі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ойы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дамытылады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дұрыс оқуға, дұрыс жазуға дағдыланады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.О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қушылардың  дәптерін күнделікті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тексеріп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баға қоюмен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шектелмей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қате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жіберген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сөзді  қатыстырып, сөйлем құратып, қатесін түзеткен-түзетпегендерін  байқап,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ретіне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қарай жаңа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тапсырмалар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бері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отыруы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қажет.Әрі таза, көркем,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сауатты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жазуға дағдыландыру үшін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сыныпта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дәптерлерді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бір-біріне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беру, көрсету,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салыстыра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отырып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көрме ұйымдастыру да өз нәтижесін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береді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Ә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іптерді анық дұрыс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жазуда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үш мәселеге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қойған дұрыс.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1.Ә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іптерді дұрыстап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және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жеке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әріптерді өзара құрастырып жазуға үйрету.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 Ә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іп элементтерінің дұрыс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жазылуын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қадағалау.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3.Балаларды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жұмысына  өте ұқыпты, мұқият қарауға  жаттықтыру.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Тақтаға, дәптерге көбірек сөйлемдер 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жат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ғызу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пайдалы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Себебі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өздері жазған сөйлемнен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кеткен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қателерін өздері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табады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Қате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жіберген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сөздің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астынан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сыздырып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талдау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жүргіземін.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Күнделікті сабаққа оқушының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сауаттылығына  үнемі ән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берілсе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онда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іс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нәтижелі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болатыны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өз тәжірибемнен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белгілі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Сауатты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ә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і каллиграфиялық  дұрыс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жазуда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көрнектіліктің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алатын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орны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ерекше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Сондықтан әрбі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сабақтың  тақырыбына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әріп, сөз, сөйлем жазылған таблица,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суретті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карточка,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сюжетті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суреттер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дидакатикалық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материалдардарды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пайдалануға көңіл бөлемін.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Күнделікті сабақтың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алдында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жазылуы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қиын сөздерді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ілі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қойып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еске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сақтауын қадағалаймын. Оқушылардың 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көб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і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текстегі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жаңа ой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басталатын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жерде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абзацтан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бастап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білмейді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Бұл бас ә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іп,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кіші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әріп түрі мен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жазба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түрін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білмеуінен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болады.Әріптерді дыбыстағанда оны дұрыс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айтып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үйренбейді.Мысалы:кейде ұ әрпін ү,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немесе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о әрпін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с-ны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ң-ды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айтады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Кейбі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</w:t>
            </w:r>
            <w:proofErr w:type="spellEnd"/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оқушылар  әріптің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негізгі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формасын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сақтамай  және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оларды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бір-біріне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өте жақын не өте алшақ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жазуынан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қате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жібереді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Сөйлем аяқтағанда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тыныс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белгілерін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қоймай,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келесі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сөйлемді бас әріптен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бастамай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жалқы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есімдерді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кіші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әріппен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жазып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қояды. Қатенің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бір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түрі  сөз мағынасын түсінбей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жазудан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болады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Мысалы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: «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тастама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«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кішкентай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» сөзін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киттей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«ештеңе» сөзін «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іштеме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»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мүмкін сөздерді жазғанда  ә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іпті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тастап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кету,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бірдей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екі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әріптің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біреуін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қалдырып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кетуі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жиі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кездеседі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Басқа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тілден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енген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термин сөздерді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жазудан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жиі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қателеседі.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Сауатты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үшін төмендегідей жұмыс түрлерін жүргізі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отырамын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2029AE" w:rsidRPr="002029AE" w:rsidRDefault="002029AE" w:rsidP="002029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Біріккен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сөз» тақырыбын өткенде күнбағыс, итмұрын, асқабақ сияқты өсімдіктердің, аққу, бірқазан, кө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құтан сияқты құстардың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суреттері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бойынща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ауызша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сөйлем құратып, құраған сөйлемдердің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суретін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жауып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қойып, жатқа жазғызып,біріккен сөздердің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жазылуын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меңгерулеріне аса көңі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бөлемін.</w:t>
            </w:r>
          </w:p>
          <w:p w:rsidR="002029AE" w:rsidRPr="002029AE" w:rsidRDefault="002029AE" w:rsidP="002029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Оқушыларды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сауатты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ға үйретуде сөздік  жұмыс жүргізудің де маңызы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зор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Мысалы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дан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а-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данышпан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ақылды,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біліімді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т.с.с,ару-жарақ- мылтық,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найза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қылыш т.с.с</w:t>
            </w:r>
          </w:p>
          <w:p w:rsidR="002029AE" w:rsidRPr="002029AE" w:rsidRDefault="002029AE" w:rsidP="002029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Мәнерлеп оқу-сауатты жазудың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негізі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Дұрыс оқыған бала ғана дұрыс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алады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2029AE" w:rsidRPr="002029AE" w:rsidRDefault="002029AE" w:rsidP="002029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Оқушыларды  қатесіз дағдыландыру үшін көші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іп жазуға көп көңіл бөлу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керек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немесе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сөйлемде қалдырып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немесе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сөйлемде қалдырып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кеткен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сөздерді дұрыс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тауып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оны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орнына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қойып, үйлестіріп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берілген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сөздерден сөйлем құрап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сұрақтарға толық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жауап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сауаттылыққа көмегін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тигізі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отырады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2029AE" w:rsidRPr="002029AE" w:rsidRDefault="002029AE" w:rsidP="002029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Оқушыларды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суатты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ға үйретуде түрлі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жазба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жұмыстардың жаттығулар, сөйлемдер, мазмұндама, шығарма, диктанттардың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пайдасы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зор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2029AE" w:rsidRPr="002029AE" w:rsidRDefault="002029AE" w:rsidP="002029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Диктанттың түрлері көп. Қатемен  жұмыс жүргізгенде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ерекше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талдау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жүргізіледі. Қате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жіберген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сөйлемдерді қайтадан жазғызып,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астына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сыздыру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нәтижесін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береді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Оқушыларды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сауатты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жазуға қалыптастыру үшн оларға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кітапты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көп оқу, қалай оқу,қалай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пайдалану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жөнінде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айтып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отырамын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.О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қушыларды қатесіз,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сауатты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жазуға үйрету тәсілдері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алуан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түрлі. Өйткені ә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баланың 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ерекшелігіне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байланысты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қатесіз жазуға үйрету әдісі әр сабақта өзінше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орын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алады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2029AE" w:rsidRPr="002029AE" w:rsidRDefault="009350E6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kk-KZ" w:eastAsia="ru-RU"/>
              </w:rPr>
              <w:t xml:space="preserve">  </w:t>
            </w:r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Қорыта айтқанда,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сауатты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болудың алғы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шарты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ә</w:t>
            </w:r>
            <w:proofErr w:type="gram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</w:t>
            </w:r>
            <w:proofErr w:type="gram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іптерді үйретуден басталады.Әріп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элементтерін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дұрыс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бір-бірінен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ажыратып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жазу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ережелерін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сақтағанда ғана бала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сауатты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жаза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алады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Әсем, қатесіз, мәнерлеп оқуға, дұрыс сөйлеуге жаттықтыру – сауаттылыққа үйретеді. Оқушыларды сауаттылыққа үйрету – әр мұғалімгнің шығармашылық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ізденісіне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байланысты</w:t>
            </w:r>
            <w:proofErr w:type="spellEnd"/>
            <w:r w:rsidR="002029AE"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2029AE" w:rsidRPr="002029AE" w:rsidRDefault="002029AE" w:rsidP="002029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029A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Қолданылған әдебиеттер</w:t>
            </w:r>
            <w:r w:rsidR="009350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val="kk-KZ" w:eastAsia="ru-RU"/>
              </w:rPr>
              <w:t>:</w:t>
            </w: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1. Р. Ж.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Базарбекова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Қазақ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тілінен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мәтін тақырыбын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дамыта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оқ</w:t>
            </w:r>
            <w:proofErr w:type="gram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ыту</w:t>
            </w:r>
            <w:proofErr w:type="gram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ға арналған дидактикалық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материалдар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2. «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Бастауыш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мектеп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журналы. 2012. № 4</w:t>
            </w:r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3. «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Бастауыш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сынып</w:t>
            </w:r>
            <w:proofErr w:type="spellEnd"/>
            <w:r w:rsidRPr="002029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әдістемесі» журналы. 2011. № 5,6</w:t>
            </w:r>
          </w:p>
        </w:tc>
      </w:tr>
    </w:tbl>
    <w:p w:rsidR="002029AE" w:rsidRPr="002029AE" w:rsidRDefault="002029AE" w:rsidP="00202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AE">
        <w:rPr>
          <w:rFonts w:ascii="Verdana" w:eastAsia="Times New Roman" w:hAnsi="Verdana" w:cs="Times New Roman"/>
          <w:color w:val="000000"/>
          <w:sz w:val="17"/>
          <w:lang w:eastAsia="ru-RU"/>
        </w:rPr>
        <w:lastRenderedPageBreak/>
        <w:t> </w:t>
      </w:r>
    </w:p>
    <w:p w:rsidR="002029AE" w:rsidRPr="002029AE" w:rsidRDefault="002029AE" w:rsidP="002029AE">
      <w:pPr>
        <w:pBdr>
          <w:bottom w:val="single" w:sz="4" w:space="1" w:color="D2DADB"/>
        </w:pBdr>
        <w:spacing w:before="100" w:beforeAutospacing="1" w:after="133" w:line="240" w:lineRule="auto"/>
        <w:outlineLvl w:val="3"/>
        <w:rPr>
          <w:rFonts w:ascii="Verdana" w:eastAsia="Times New Roman" w:hAnsi="Verdana" w:cs="Times New Roman"/>
          <w:b/>
          <w:bCs/>
          <w:color w:val="555555"/>
          <w:sz w:val="24"/>
          <w:szCs w:val="24"/>
          <w:lang w:val="kk-KZ" w:eastAsia="ru-RU"/>
        </w:rPr>
      </w:pPr>
    </w:p>
    <w:p w:rsidR="00C77F81" w:rsidRDefault="00C77F81"/>
    <w:sectPr w:rsidR="00C77F81" w:rsidSect="00C7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476A"/>
    <w:multiLevelType w:val="multilevel"/>
    <w:tmpl w:val="F366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29AE"/>
    <w:rsid w:val="002029AE"/>
    <w:rsid w:val="009350E6"/>
    <w:rsid w:val="00C7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81"/>
  </w:style>
  <w:style w:type="paragraph" w:styleId="4">
    <w:name w:val="heading 4"/>
    <w:basedOn w:val="a"/>
    <w:link w:val="40"/>
    <w:uiPriority w:val="9"/>
    <w:qFormat/>
    <w:rsid w:val="002029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29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9AE"/>
    <w:rPr>
      <w:b/>
      <w:bCs/>
    </w:rPr>
  </w:style>
  <w:style w:type="character" w:customStyle="1" w:styleId="articleseparator">
    <w:name w:val="article_separator"/>
    <w:basedOn w:val="a0"/>
    <w:rsid w:val="00202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2020-10-02T17:41:00Z</dcterms:created>
  <dcterms:modified xsi:type="dcterms:W3CDTF">2020-10-02T17:54:00Z</dcterms:modified>
</cp:coreProperties>
</file>