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8C73" w14:textId="77777777" w:rsidR="006F237B" w:rsidRPr="006F237B" w:rsidRDefault="006F237B" w:rsidP="00F82963">
      <w:pPr>
        <w:spacing w:line="276" w:lineRule="auto"/>
        <w:jc w:val="both"/>
        <w:rPr>
          <w:rFonts w:eastAsia="Calibri" w:cs="Times New Roman"/>
          <w:szCs w:val="28"/>
          <w:lang w:val="kk-KZ"/>
        </w:rPr>
      </w:pPr>
    </w:p>
    <w:p w14:paraId="1A4EF690" w14:textId="77777777" w:rsidR="006F237B" w:rsidRPr="006F237B" w:rsidRDefault="006F237B" w:rsidP="00F82963">
      <w:pPr>
        <w:spacing w:line="276" w:lineRule="auto"/>
        <w:jc w:val="both"/>
        <w:rPr>
          <w:rFonts w:eastAsia="Calibri" w:cs="Times New Roman"/>
          <w:sz w:val="22"/>
          <w:szCs w:val="28"/>
          <w:lang w:val="kk-KZ"/>
        </w:rPr>
      </w:pPr>
      <w:r w:rsidRPr="006F237B">
        <w:rPr>
          <w:rFonts w:eastAsia="Calibri"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4B9D5059" wp14:editId="6D204078">
            <wp:simplePos x="0" y="0"/>
            <wp:positionH relativeFrom="column">
              <wp:posOffset>45085</wp:posOffset>
            </wp:positionH>
            <wp:positionV relativeFrom="paragraph">
              <wp:posOffset>43180</wp:posOffset>
            </wp:positionV>
            <wp:extent cx="1341120" cy="13106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C388" w14:textId="77777777" w:rsidR="006F237B" w:rsidRPr="006F237B" w:rsidRDefault="006F237B" w:rsidP="00F82963">
      <w:pPr>
        <w:jc w:val="both"/>
        <w:rPr>
          <w:rFonts w:eastAsia="Times New Roman" w:cs="Times New Roman"/>
          <w:color w:val="0000CC"/>
          <w:kern w:val="24"/>
          <w:szCs w:val="32"/>
          <w:lang w:eastAsia="ru-RU"/>
        </w:rPr>
      </w:pPr>
      <w:r w:rsidRPr="006F237B">
        <w:rPr>
          <w:rFonts w:eastAsia="Times New Roman" w:cs="Times New Roman"/>
          <w:color w:val="0000CC"/>
          <w:kern w:val="24"/>
          <w:szCs w:val="32"/>
          <w:lang w:eastAsia="ru-RU"/>
        </w:rPr>
        <w:t xml:space="preserve">Коммунальное государственное учреждение </w:t>
      </w:r>
    </w:p>
    <w:p w14:paraId="0F3B34B7" w14:textId="77777777" w:rsidR="006F237B" w:rsidRPr="006F237B" w:rsidRDefault="006F237B" w:rsidP="00F82963">
      <w:pPr>
        <w:jc w:val="both"/>
        <w:rPr>
          <w:rFonts w:eastAsia="Times New Roman" w:cs="Times New Roman"/>
          <w:color w:val="0000CC"/>
          <w:kern w:val="24"/>
          <w:szCs w:val="32"/>
          <w:lang w:eastAsia="ru-RU"/>
        </w:rPr>
      </w:pPr>
      <w:r w:rsidRPr="006F237B">
        <w:rPr>
          <w:rFonts w:eastAsia="Times New Roman" w:cs="Times New Roman"/>
          <w:color w:val="0000CC"/>
          <w:kern w:val="24"/>
          <w:szCs w:val="32"/>
          <w:lang w:eastAsia="ru-RU"/>
        </w:rPr>
        <w:t xml:space="preserve"> «Многопрофильная гимназия № 41 имени А. Пушкина </w:t>
      </w:r>
    </w:p>
    <w:p w14:paraId="6D621111" w14:textId="77777777" w:rsidR="006F237B" w:rsidRPr="006F237B" w:rsidRDefault="006F237B" w:rsidP="00F82963">
      <w:pPr>
        <w:jc w:val="both"/>
        <w:rPr>
          <w:rFonts w:eastAsia="Times New Roman" w:cs="Times New Roman"/>
          <w:color w:val="0000CC"/>
          <w:kern w:val="24"/>
          <w:szCs w:val="32"/>
          <w:lang w:eastAsia="ru-RU"/>
        </w:rPr>
      </w:pPr>
      <w:r w:rsidRPr="006F237B">
        <w:rPr>
          <w:rFonts w:eastAsia="Times New Roman" w:cs="Times New Roman"/>
          <w:color w:val="0000CC"/>
          <w:kern w:val="24"/>
          <w:szCs w:val="32"/>
          <w:lang w:eastAsia="ru-RU"/>
        </w:rPr>
        <w:t xml:space="preserve">отдела образования города Тараз </w:t>
      </w:r>
    </w:p>
    <w:p w14:paraId="6635A90B" w14:textId="77777777" w:rsidR="006F237B" w:rsidRPr="006F237B" w:rsidRDefault="006F237B" w:rsidP="00F82963">
      <w:pPr>
        <w:jc w:val="both"/>
        <w:rPr>
          <w:rFonts w:eastAsia="Times New Roman" w:cs="Times New Roman"/>
          <w:color w:val="0000CC"/>
          <w:sz w:val="22"/>
          <w:szCs w:val="24"/>
          <w:lang w:eastAsia="ru-RU"/>
        </w:rPr>
      </w:pPr>
      <w:r w:rsidRPr="006F237B">
        <w:rPr>
          <w:rFonts w:eastAsia="Times New Roman" w:cs="Times New Roman"/>
          <w:color w:val="0000CC"/>
          <w:kern w:val="24"/>
          <w:szCs w:val="32"/>
          <w:lang w:eastAsia="ru-RU"/>
        </w:rPr>
        <w:t>управления образования акимата Жамбылской области»</w:t>
      </w:r>
    </w:p>
    <w:p w14:paraId="33A2EC2E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color w:val="002060"/>
          <w:sz w:val="24"/>
          <w:lang w:eastAsia="ru-RU"/>
        </w:rPr>
      </w:pPr>
    </w:p>
    <w:p w14:paraId="0C4B6ABE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 w:val="22"/>
          <w:lang w:eastAsia="ru-RU"/>
        </w:rPr>
      </w:pPr>
    </w:p>
    <w:p w14:paraId="444AC02F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 w:val="22"/>
          <w:lang w:eastAsia="ru-RU"/>
        </w:rPr>
      </w:pPr>
    </w:p>
    <w:p w14:paraId="02BB97A8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 w:val="22"/>
          <w:lang w:eastAsia="ru-RU"/>
        </w:rPr>
      </w:pPr>
    </w:p>
    <w:p w14:paraId="71B5AD91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</w:p>
    <w:p w14:paraId="61D093F4" w14:textId="77777777" w:rsidR="006F237B" w:rsidRPr="006F237B" w:rsidRDefault="006F237B" w:rsidP="00F82963">
      <w:pPr>
        <w:jc w:val="both"/>
        <w:rPr>
          <w:rFonts w:eastAsia="Calibri" w:cs="Times New Roman"/>
          <w:noProof/>
          <w:szCs w:val="28"/>
          <w:lang w:eastAsia="ru-RU"/>
        </w:rPr>
      </w:pPr>
    </w:p>
    <w:p w14:paraId="19C8E75D" w14:textId="659A3218" w:rsidR="006F237B" w:rsidRPr="006F237B" w:rsidRDefault="006F237B" w:rsidP="00F82963">
      <w:pPr>
        <w:jc w:val="both"/>
        <w:rPr>
          <w:rFonts w:eastAsia="Calibri" w:cs="Times New Roman"/>
          <w:noProof/>
          <w:sz w:val="32"/>
          <w:szCs w:val="28"/>
          <w:lang w:eastAsia="ru-RU"/>
        </w:rPr>
      </w:pPr>
      <w:r w:rsidRPr="006F237B">
        <w:rPr>
          <w:rFonts w:eastAsia="Calibri" w:cs="Times New Roman"/>
          <w:noProof/>
          <w:sz w:val="32"/>
          <w:szCs w:val="28"/>
          <w:lang w:eastAsia="ru-RU"/>
        </w:rPr>
        <w:t xml:space="preserve">Автор: </w:t>
      </w:r>
      <w:r w:rsidR="006F4C70">
        <w:rPr>
          <w:rFonts w:eastAsia="Calibri" w:cs="Times New Roman"/>
          <w:noProof/>
          <w:sz w:val="32"/>
          <w:szCs w:val="28"/>
          <w:lang w:eastAsia="ru-RU"/>
        </w:rPr>
        <w:t xml:space="preserve">Вааг Марина Александровна </w:t>
      </w:r>
      <w:r w:rsidRPr="006F237B">
        <w:rPr>
          <w:rFonts w:eastAsia="Calibri" w:cs="Times New Roman"/>
          <w:noProof/>
          <w:sz w:val="32"/>
          <w:szCs w:val="28"/>
          <w:lang w:eastAsia="ru-RU"/>
        </w:rPr>
        <w:t xml:space="preserve">, учитель математики, </w:t>
      </w:r>
    </w:p>
    <w:p w14:paraId="4B608798" w14:textId="0DA91707" w:rsidR="006F237B" w:rsidRPr="006F237B" w:rsidRDefault="006F237B" w:rsidP="00F82963">
      <w:pPr>
        <w:jc w:val="both"/>
        <w:rPr>
          <w:rFonts w:eastAsia="Calibri" w:cs="Times New Roman"/>
          <w:noProof/>
          <w:sz w:val="32"/>
          <w:szCs w:val="28"/>
          <w:lang w:eastAsia="ru-RU"/>
        </w:rPr>
      </w:pPr>
      <w:r w:rsidRPr="006F237B">
        <w:rPr>
          <w:rFonts w:eastAsia="Calibri" w:cs="Times New Roman"/>
          <w:noProof/>
          <w:sz w:val="32"/>
          <w:szCs w:val="28"/>
          <w:lang w:eastAsia="ru-RU"/>
        </w:rPr>
        <w:t xml:space="preserve">                                                     </w:t>
      </w:r>
      <w:r w:rsidR="00D249C9">
        <w:rPr>
          <w:rFonts w:eastAsia="Calibri" w:cs="Times New Roman"/>
          <w:noProof/>
          <w:sz w:val="32"/>
          <w:szCs w:val="28"/>
          <w:lang w:eastAsia="ru-RU"/>
        </w:rPr>
        <w:t xml:space="preserve">           </w:t>
      </w:r>
      <w:r w:rsidRPr="006F237B">
        <w:rPr>
          <w:rFonts w:eastAsia="Calibri" w:cs="Times New Roman"/>
          <w:noProof/>
          <w:sz w:val="32"/>
          <w:szCs w:val="28"/>
          <w:lang w:eastAsia="ru-RU"/>
        </w:rPr>
        <w:t xml:space="preserve">педагог – </w:t>
      </w:r>
      <w:r w:rsidR="006F4C70">
        <w:rPr>
          <w:rFonts w:eastAsia="Calibri" w:cs="Times New Roman"/>
          <w:noProof/>
          <w:sz w:val="32"/>
          <w:szCs w:val="28"/>
          <w:lang w:eastAsia="ru-RU"/>
        </w:rPr>
        <w:t>исследователь</w:t>
      </w:r>
      <w:r w:rsidRPr="006F237B">
        <w:rPr>
          <w:rFonts w:eastAsia="Calibri" w:cs="Times New Roman"/>
          <w:noProof/>
          <w:sz w:val="32"/>
          <w:szCs w:val="28"/>
          <w:lang w:eastAsia="ru-RU"/>
        </w:rPr>
        <w:t xml:space="preserve"> </w:t>
      </w:r>
    </w:p>
    <w:p w14:paraId="513E9D85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</w:p>
    <w:p w14:paraId="6A2DE635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</w:p>
    <w:p w14:paraId="7DE578DC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 w:val="44"/>
          <w:szCs w:val="28"/>
          <w:lang w:eastAsia="ru-RU"/>
        </w:rPr>
      </w:pPr>
    </w:p>
    <w:p w14:paraId="49068992" w14:textId="0D567405" w:rsidR="006F4C70" w:rsidRPr="001B010C" w:rsidRDefault="003D6270" w:rsidP="003D6270">
      <w:pPr>
        <w:tabs>
          <w:tab w:val="center" w:pos="4535"/>
        </w:tabs>
        <w:spacing w:after="160" w:line="256" w:lineRule="auto"/>
        <w:jc w:val="center"/>
        <w:rPr>
          <w:rFonts w:eastAsia="Calibri" w:cs="Times New Roman"/>
          <w:b/>
          <w:noProof/>
          <w:color w:val="FF0000"/>
          <w:sz w:val="56"/>
          <w:szCs w:val="56"/>
          <w:lang w:eastAsia="ru-RU"/>
        </w:rPr>
      </w:pPr>
      <w:r>
        <w:rPr>
          <w:rFonts w:eastAsia="Calibri" w:cs="Times New Roman"/>
          <w:b/>
          <w:noProof/>
          <w:color w:val="FF0000"/>
          <w:sz w:val="56"/>
          <w:szCs w:val="56"/>
          <w:lang w:eastAsia="ru-RU"/>
        </w:rPr>
        <w:t>П</w:t>
      </w:r>
      <w:r w:rsidR="006F4C70" w:rsidRPr="001B010C">
        <w:rPr>
          <w:rFonts w:eastAsia="Calibri" w:cs="Times New Roman"/>
          <w:b/>
          <w:noProof/>
          <w:color w:val="FF0000"/>
          <w:sz w:val="56"/>
          <w:szCs w:val="56"/>
          <w:lang w:eastAsia="ru-RU"/>
        </w:rPr>
        <w:t>рограмма</w:t>
      </w:r>
    </w:p>
    <w:p w14:paraId="1AD8832D" w14:textId="621676B1" w:rsidR="006F4C70" w:rsidRPr="001B010C" w:rsidRDefault="00BA5781" w:rsidP="00F82963">
      <w:pPr>
        <w:spacing w:after="160" w:line="256" w:lineRule="auto"/>
        <w:jc w:val="both"/>
        <w:rPr>
          <w:rFonts w:eastAsia="Calibri" w:cs="Times New Roman"/>
          <w:noProof/>
          <w:sz w:val="48"/>
          <w:szCs w:val="48"/>
          <w:lang w:eastAsia="ru-RU"/>
        </w:rPr>
      </w:pPr>
      <w:r>
        <w:rPr>
          <w:rFonts w:eastAsia="Calibri" w:cs="Times New Roman"/>
          <w:noProof/>
          <w:sz w:val="56"/>
          <w:szCs w:val="56"/>
          <w:lang w:eastAsia="ru-RU"/>
        </w:rPr>
        <w:t xml:space="preserve">           </w:t>
      </w:r>
      <w:r w:rsidR="001B010C">
        <w:rPr>
          <w:rFonts w:eastAsia="Calibri" w:cs="Times New Roman"/>
          <w:noProof/>
          <w:sz w:val="56"/>
          <w:szCs w:val="56"/>
          <w:lang w:eastAsia="ru-RU"/>
        </w:rPr>
        <w:t xml:space="preserve">  </w:t>
      </w:r>
      <w:r w:rsidR="00F82963">
        <w:rPr>
          <w:rFonts w:eastAsia="Calibri" w:cs="Times New Roman"/>
          <w:noProof/>
          <w:sz w:val="56"/>
          <w:szCs w:val="56"/>
          <w:lang w:eastAsia="ru-RU"/>
        </w:rPr>
        <w:t xml:space="preserve">  </w:t>
      </w:r>
      <w:r w:rsidR="006F4C70" w:rsidRPr="001B010C">
        <w:rPr>
          <w:rFonts w:eastAsia="Calibri" w:cs="Times New Roman"/>
          <w:noProof/>
          <w:sz w:val="48"/>
          <w:szCs w:val="48"/>
          <w:lang w:eastAsia="ru-RU"/>
        </w:rPr>
        <w:t>по алгебре для 9 класса</w:t>
      </w:r>
    </w:p>
    <w:p w14:paraId="7F2D26B7" w14:textId="743B32EB" w:rsidR="006F4C70" w:rsidRPr="001B010C" w:rsidRDefault="00BA5781" w:rsidP="00F82963">
      <w:pPr>
        <w:spacing w:after="160" w:line="256" w:lineRule="auto"/>
        <w:jc w:val="both"/>
        <w:rPr>
          <w:rFonts w:eastAsia="Calibri" w:cs="Times New Roman"/>
          <w:b/>
          <w:bCs/>
          <w:noProof/>
          <w:sz w:val="48"/>
          <w:szCs w:val="48"/>
          <w:lang w:eastAsia="ru-RU"/>
        </w:rPr>
      </w:pPr>
      <w:r w:rsidRPr="001B010C">
        <w:rPr>
          <w:rFonts w:eastAsia="Calibri" w:cs="Times New Roman"/>
          <w:b/>
          <w:bCs/>
          <w:noProof/>
          <w:sz w:val="48"/>
          <w:szCs w:val="48"/>
          <w:lang w:eastAsia="ru-RU"/>
        </w:rPr>
        <w:t xml:space="preserve">         </w:t>
      </w:r>
      <w:r w:rsidR="001B010C">
        <w:rPr>
          <w:rFonts w:eastAsia="Calibri" w:cs="Times New Roman"/>
          <w:b/>
          <w:bCs/>
          <w:noProof/>
          <w:sz w:val="48"/>
          <w:szCs w:val="48"/>
          <w:lang w:eastAsia="ru-RU"/>
        </w:rPr>
        <w:t xml:space="preserve">   </w:t>
      </w:r>
      <w:r w:rsidRPr="001B010C">
        <w:rPr>
          <w:rFonts w:eastAsia="Calibri" w:cs="Times New Roman"/>
          <w:b/>
          <w:bCs/>
          <w:noProof/>
          <w:sz w:val="48"/>
          <w:szCs w:val="48"/>
          <w:lang w:eastAsia="ru-RU"/>
        </w:rPr>
        <w:t xml:space="preserve">  </w:t>
      </w:r>
      <w:r w:rsidR="00F82963">
        <w:rPr>
          <w:rFonts w:eastAsia="Calibri" w:cs="Times New Roman"/>
          <w:b/>
          <w:bCs/>
          <w:noProof/>
          <w:sz w:val="48"/>
          <w:szCs w:val="48"/>
          <w:lang w:eastAsia="ru-RU"/>
        </w:rPr>
        <w:t xml:space="preserve">  </w:t>
      </w:r>
      <w:r w:rsidR="006F4C70" w:rsidRPr="001B010C">
        <w:rPr>
          <w:rFonts w:eastAsia="Calibri" w:cs="Times New Roman"/>
          <w:b/>
          <w:bCs/>
          <w:noProof/>
          <w:sz w:val="48"/>
          <w:szCs w:val="48"/>
          <w:lang w:eastAsia="ru-RU"/>
        </w:rPr>
        <w:t>(углубленное изучение)</w:t>
      </w:r>
    </w:p>
    <w:p w14:paraId="20B70BC4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</w:p>
    <w:p w14:paraId="294B1B6C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</w:p>
    <w:p w14:paraId="4167C112" w14:textId="69CFE675" w:rsidR="006F237B" w:rsidRDefault="00D249C9" w:rsidP="00D249C9">
      <w:pPr>
        <w:spacing w:after="160" w:line="256" w:lineRule="auto"/>
        <w:rPr>
          <w:rFonts w:eastAsia="Calibri" w:cs="Times New Roman"/>
          <w:noProof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w:t>Класс-9</w:t>
      </w:r>
    </w:p>
    <w:p w14:paraId="67C90984" w14:textId="7FD08F78" w:rsidR="00D249C9" w:rsidRPr="006F237B" w:rsidRDefault="00D249C9" w:rsidP="00D249C9">
      <w:pPr>
        <w:spacing w:after="160" w:line="256" w:lineRule="auto"/>
        <w:rPr>
          <w:rFonts w:eastAsia="Calibri" w:cs="Times New Roman"/>
          <w:noProof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w:t>Количество часов: всего 68 часов, в неделю- 2 часа.</w:t>
      </w:r>
    </w:p>
    <w:p w14:paraId="4466AA47" w14:textId="77777777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</w:p>
    <w:p w14:paraId="319F3E5C" w14:textId="77777777" w:rsid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</w:p>
    <w:p w14:paraId="6624849A" w14:textId="77777777" w:rsidR="006F4C70" w:rsidRDefault="006F4C70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</w:p>
    <w:p w14:paraId="45281DB9" w14:textId="7F1CE01B" w:rsidR="006F237B" w:rsidRPr="006F237B" w:rsidRDefault="006F237B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</w:p>
    <w:p w14:paraId="673261C9" w14:textId="77777777" w:rsidR="00F82963" w:rsidRDefault="001B010C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w:t xml:space="preserve">                               </w:t>
      </w:r>
    </w:p>
    <w:p w14:paraId="2B6E56C5" w14:textId="2E02B93E" w:rsidR="001B010C" w:rsidRPr="006F237B" w:rsidRDefault="00F82963" w:rsidP="00F82963">
      <w:pPr>
        <w:spacing w:after="160" w:line="256" w:lineRule="auto"/>
        <w:jc w:val="both"/>
        <w:rPr>
          <w:rFonts w:eastAsia="Calibri" w:cs="Times New Roman"/>
          <w:noProof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w:t xml:space="preserve">                                       </w:t>
      </w:r>
      <w:r w:rsidR="001B010C">
        <w:rPr>
          <w:rFonts w:eastAsia="Calibri" w:cs="Times New Roman"/>
          <w:noProof/>
          <w:szCs w:val="28"/>
          <w:lang w:eastAsia="ru-RU"/>
        </w:rPr>
        <w:t xml:space="preserve">  </w:t>
      </w:r>
      <w:r w:rsidR="006F237B" w:rsidRPr="006F237B">
        <w:rPr>
          <w:rFonts w:eastAsia="Calibri" w:cs="Times New Roman"/>
          <w:noProof/>
          <w:szCs w:val="28"/>
          <w:lang w:eastAsia="ru-RU"/>
        </w:rPr>
        <w:t>202</w:t>
      </w:r>
      <w:r w:rsidR="006F4C70">
        <w:rPr>
          <w:rFonts w:eastAsia="Calibri" w:cs="Times New Roman"/>
          <w:noProof/>
          <w:szCs w:val="28"/>
          <w:lang w:eastAsia="ru-RU"/>
        </w:rPr>
        <w:t>3</w:t>
      </w:r>
      <w:r w:rsidR="006F237B" w:rsidRPr="006F237B">
        <w:rPr>
          <w:rFonts w:eastAsia="Calibri" w:cs="Times New Roman"/>
          <w:noProof/>
          <w:szCs w:val="28"/>
          <w:lang w:eastAsia="ru-RU"/>
        </w:rPr>
        <w:t xml:space="preserve"> – 202</w:t>
      </w:r>
      <w:r w:rsidR="006F4C70">
        <w:rPr>
          <w:rFonts w:eastAsia="Calibri" w:cs="Times New Roman"/>
          <w:noProof/>
          <w:szCs w:val="28"/>
          <w:lang w:eastAsia="ru-RU"/>
        </w:rPr>
        <w:t>4</w:t>
      </w:r>
      <w:r w:rsidR="006F237B" w:rsidRPr="006F237B">
        <w:rPr>
          <w:rFonts w:eastAsia="Calibri" w:cs="Times New Roman"/>
          <w:noProof/>
          <w:szCs w:val="28"/>
          <w:lang w:eastAsia="ru-RU"/>
        </w:rPr>
        <w:t xml:space="preserve"> учебный год</w:t>
      </w:r>
    </w:p>
    <w:p w14:paraId="7514E5F1" w14:textId="0B7EF4A6" w:rsidR="001B010C" w:rsidRPr="00F82963" w:rsidRDefault="001B010C" w:rsidP="00D249C9">
      <w:pPr>
        <w:spacing w:line="264" w:lineRule="auto"/>
        <w:jc w:val="both"/>
        <w:rPr>
          <w:rFonts w:eastAsia="Calibri" w:cs="Times New Roman"/>
          <w:noProof/>
          <w:szCs w:val="28"/>
          <w:lang w:eastAsia="ru-RU"/>
        </w:rPr>
      </w:pPr>
      <w:r>
        <w:rPr>
          <w:rFonts w:cs="Times New Roman"/>
          <w:b/>
          <w:bCs/>
          <w:szCs w:val="28"/>
        </w:rPr>
        <w:lastRenderedPageBreak/>
        <w:t xml:space="preserve">                           </w:t>
      </w:r>
      <w:r w:rsidR="00C17E4A">
        <w:rPr>
          <w:rFonts w:cs="Times New Roman"/>
          <w:b/>
          <w:bCs/>
          <w:szCs w:val="28"/>
        </w:rPr>
        <w:t xml:space="preserve">          </w:t>
      </w:r>
      <w:r w:rsidRPr="00F82963">
        <w:rPr>
          <w:rFonts w:cs="Times New Roman"/>
          <w:b/>
          <w:bCs/>
          <w:szCs w:val="28"/>
        </w:rPr>
        <w:t>ПОЯСНИТЕЛЬНАЯ ЗАПИСКА</w:t>
      </w:r>
      <w:r w:rsidRPr="00F82963">
        <w:rPr>
          <w:rFonts w:eastAsia="Calibri" w:cs="Times New Roman"/>
          <w:noProof/>
          <w:szCs w:val="28"/>
          <w:lang w:eastAsia="ru-RU"/>
        </w:rPr>
        <w:t xml:space="preserve"> </w:t>
      </w:r>
    </w:p>
    <w:p w14:paraId="703F321C" w14:textId="6550EBF0" w:rsidR="006F4C70" w:rsidRDefault="001B010C" w:rsidP="00D249C9">
      <w:pPr>
        <w:spacing w:line="264" w:lineRule="auto"/>
        <w:jc w:val="both"/>
        <w:rPr>
          <w:rFonts w:eastAsia="Calibri" w:cs="Times New Roman"/>
          <w:b/>
          <w:bCs/>
          <w:noProof/>
          <w:szCs w:val="28"/>
          <w:lang w:eastAsia="ru-RU"/>
        </w:rPr>
      </w:pPr>
      <w:r w:rsidRPr="003109C7">
        <w:rPr>
          <w:rFonts w:eastAsia="Calibri" w:cs="Times New Roman"/>
          <w:b/>
          <w:noProof/>
          <w:szCs w:val="28"/>
          <w:lang w:eastAsia="ru-RU"/>
        </w:rPr>
        <w:t xml:space="preserve">               </w:t>
      </w:r>
      <w:r w:rsidR="00C17E4A">
        <w:rPr>
          <w:rFonts w:eastAsia="Calibri" w:cs="Times New Roman"/>
          <w:b/>
          <w:noProof/>
          <w:szCs w:val="28"/>
          <w:lang w:eastAsia="ru-RU"/>
        </w:rPr>
        <w:t xml:space="preserve">   </w:t>
      </w:r>
      <w:r w:rsidRPr="003109C7">
        <w:rPr>
          <w:rFonts w:eastAsia="Calibri" w:cs="Times New Roman"/>
          <w:b/>
          <w:noProof/>
          <w:szCs w:val="28"/>
          <w:lang w:eastAsia="ru-RU"/>
        </w:rPr>
        <w:t xml:space="preserve">  </w:t>
      </w:r>
      <w:r w:rsidR="006F4C70" w:rsidRPr="003109C7">
        <w:rPr>
          <w:rFonts w:eastAsia="Calibri" w:cs="Times New Roman"/>
          <w:b/>
          <w:noProof/>
          <w:szCs w:val="28"/>
          <w:lang w:eastAsia="ru-RU"/>
        </w:rPr>
        <w:t>по алгебре для 9 класса</w:t>
      </w:r>
      <w:r w:rsidRPr="00F82963">
        <w:rPr>
          <w:rFonts w:eastAsia="Calibri" w:cs="Times New Roman"/>
          <w:noProof/>
          <w:szCs w:val="28"/>
          <w:lang w:eastAsia="ru-RU"/>
        </w:rPr>
        <w:t xml:space="preserve"> </w:t>
      </w:r>
      <w:r w:rsidR="006F4C70" w:rsidRPr="00F82963">
        <w:rPr>
          <w:rFonts w:eastAsia="Calibri" w:cs="Times New Roman"/>
          <w:b/>
          <w:bCs/>
          <w:noProof/>
          <w:szCs w:val="28"/>
          <w:lang w:eastAsia="ru-RU"/>
        </w:rPr>
        <w:t>(углубленное изучение)</w:t>
      </w:r>
    </w:p>
    <w:p w14:paraId="5CB44D3C" w14:textId="77777777" w:rsidR="00C17E4A" w:rsidRPr="00F82963" w:rsidRDefault="00C17E4A" w:rsidP="00D249C9">
      <w:pPr>
        <w:spacing w:line="264" w:lineRule="auto"/>
        <w:jc w:val="both"/>
        <w:rPr>
          <w:rFonts w:eastAsia="Calibri" w:cs="Times New Roman"/>
          <w:b/>
          <w:bCs/>
          <w:noProof/>
          <w:szCs w:val="28"/>
          <w:lang w:eastAsia="ru-RU"/>
        </w:rPr>
      </w:pPr>
    </w:p>
    <w:p w14:paraId="5742D49E" w14:textId="67CC12D9" w:rsidR="006F4C70" w:rsidRPr="00F82963" w:rsidRDefault="001B010C" w:rsidP="00D249C9">
      <w:p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 xml:space="preserve">            </w:t>
      </w:r>
      <w:r w:rsidR="006F4C70" w:rsidRPr="00F82963">
        <w:rPr>
          <w:rFonts w:cs="Times New Roman"/>
          <w:szCs w:val="28"/>
        </w:rPr>
        <w:t>Рабочая программа учебного предмета «Алгебра» разработана для учащихся 9 класса с углубленным изучением математики. Нормативная база, используемая при составлении календарно-тематического планирования по алгебре  в 9 классе на 2023–2024 учебный год:</w:t>
      </w:r>
    </w:p>
    <w:p w14:paraId="39E3A7F0" w14:textId="0C1C6AB4" w:rsidR="006F4C70" w:rsidRPr="00F82963" w:rsidRDefault="006F4C70" w:rsidP="00D249C9">
      <w:p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348, с и</w:t>
      </w:r>
      <w:r w:rsidR="001D297F">
        <w:rPr>
          <w:rFonts w:cs="Times New Roman"/>
          <w:szCs w:val="28"/>
        </w:rPr>
        <w:t>зменениями от 23.09.2022 № 406).</w:t>
      </w:r>
    </w:p>
    <w:p w14:paraId="3277A5FD" w14:textId="7588DD61" w:rsidR="006F4C70" w:rsidRPr="00F82963" w:rsidRDefault="006F4C70" w:rsidP="00D249C9">
      <w:p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 xml:space="preserve">    </w:t>
      </w:r>
      <w:r w:rsidR="00F82963">
        <w:rPr>
          <w:rFonts w:cs="Times New Roman"/>
          <w:szCs w:val="28"/>
        </w:rPr>
        <w:t xml:space="preserve">В рабочем </w:t>
      </w:r>
      <w:r w:rsidRPr="00F82963">
        <w:rPr>
          <w:rFonts w:cs="Times New Roman"/>
          <w:szCs w:val="28"/>
        </w:rPr>
        <w:t>учебном  плане  МГ№41  на    2023 – 2024 учебный    год   из    вариативной  части  гимназического  компонента  в   9 «ИМ» класс  выделено  2  недельны</w:t>
      </w:r>
      <w:r w:rsidR="001D297F">
        <w:rPr>
          <w:rFonts w:cs="Times New Roman"/>
          <w:szCs w:val="28"/>
        </w:rPr>
        <w:t>х  часа  алгебры  на  углублённое  изучение</w:t>
      </w:r>
      <w:r w:rsidRPr="00F82963">
        <w:rPr>
          <w:rFonts w:cs="Times New Roman"/>
          <w:szCs w:val="28"/>
        </w:rPr>
        <w:t xml:space="preserve">   предмета. Данная рабочая программа рассчитана на 68 часов (2 часа в неделю).</w:t>
      </w:r>
    </w:p>
    <w:p w14:paraId="7EF919A0" w14:textId="62FB8506" w:rsidR="00B16E47" w:rsidRPr="00F82963" w:rsidRDefault="001B010C" w:rsidP="00D249C9">
      <w:p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 xml:space="preserve">         </w:t>
      </w:r>
      <w:r w:rsidR="00B16E47" w:rsidRPr="00F82963">
        <w:rPr>
          <w:rFonts w:cs="Times New Roman"/>
          <w:szCs w:val="28"/>
        </w:rPr>
        <w:t>Углубленное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  <w:r w:rsidR="001D297F">
        <w:rPr>
          <w:rFonts w:cs="Times New Roman"/>
          <w:szCs w:val="28"/>
        </w:rPr>
        <w:t xml:space="preserve"> </w:t>
      </w:r>
      <w:r w:rsidR="00B16E47" w:rsidRPr="00F82963">
        <w:rPr>
          <w:rFonts w:cs="Times New Roman"/>
          <w:szCs w:val="28"/>
        </w:rPr>
        <w:t>Учащиеся должны приобрести умения решать задачи более высокой по сравнению с обязательным уровнем сложности, точно и грамотно формулировать изученные теоретические положения и излагать собственные рассуждения при решении задач и доказательствах теорем, правильно пользоваться математической терминологией и символикой, применять рациональные приемы вычислений и тождественных преобразований, использовать наиболее употребительные эвристические приемы и т. д.</w:t>
      </w:r>
    </w:p>
    <w:p w14:paraId="03F62BE6" w14:textId="48381DE0" w:rsidR="00B16E47" w:rsidRPr="00F82963" w:rsidRDefault="00B16E47" w:rsidP="00D249C9">
      <w:p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Содержание программы направлено на освоение учащимися знаний, умений и навыков на углубле</w:t>
      </w:r>
      <w:r w:rsidR="003109C7">
        <w:rPr>
          <w:rFonts w:cs="Times New Roman"/>
          <w:szCs w:val="28"/>
        </w:rPr>
        <w:t>нном уровне, что соответствует о</w:t>
      </w:r>
      <w:r w:rsidRPr="00F82963">
        <w:rPr>
          <w:rFonts w:cs="Times New Roman"/>
          <w:szCs w:val="28"/>
        </w:rPr>
        <w:t xml:space="preserve">бразовательной программе школы. </w:t>
      </w:r>
    </w:p>
    <w:p w14:paraId="0DD44916" w14:textId="00A11377" w:rsidR="00B16E47" w:rsidRPr="00F82963" w:rsidRDefault="001B010C" w:rsidP="00D249C9">
      <w:p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bCs/>
          <w:szCs w:val="28"/>
        </w:rPr>
        <w:t xml:space="preserve">             </w:t>
      </w:r>
      <w:r w:rsidR="00B16E47" w:rsidRPr="00F82963">
        <w:rPr>
          <w:rFonts w:cs="Times New Roman"/>
          <w:bCs/>
          <w:szCs w:val="28"/>
        </w:rPr>
        <w:t>Главной целью</w:t>
      </w:r>
      <w:r w:rsidR="00B16E47" w:rsidRPr="00F82963">
        <w:rPr>
          <w:rFonts w:cs="Times New Roman"/>
          <w:szCs w:val="28"/>
        </w:rPr>
        <w:t xml:space="preserve">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14:paraId="33C2F8F9" w14:textId="65B9926E" w:rsidR="006F237B" w:rsidRPr="00F82963" w:rsidRDefault="00904CDC" w:rsidP="00D249C9">
      <w:p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szCs w:val="28"/>
        </w:rPr>
        <w:t xml:space="preserve">      Основной целью</w:t>
      </w:r>
      <w:r w:rsidRPr="00F82963">
        <w:rPr>
          <w:rFonts w:cs="Times New Roman"/>
          <w:szCs w:val="28"/>
        </w:rPr>
        <w:t xml:space="preserve"> данной программы является развитие математического мышления и устойчивых вычислительных умений в процессе изучения алгебры, формирование   культурного человека, умеющего мыслить, понимать идеологию математического моделирования реальных процессов, владеющего </w:t>
      </w:r>
      <w:r w:rsidRPr="00F82963">
        <w:rPr>
          <w:rFonts w:cs="Times New Roman"/>
          <w:szCs w:val="28"/>
        </w:rPr>
        <w:lastRenderedPageBreak/>
        <w:t>математическим языком, умеющего самостоятельно добывать  информацию и  использовать её на практике , содержательное раскрытие основных понятий, утверждений и методов математического анализа и овладение их применением при решении прикладных и практических задач.</w:t>
      </w:r>
    </w:p>
    <w:p w14:paraId="67BDF158" w14:textId="77777777" w:rsidR="00B16E47" w:rsidRPr="00F82963" w:rsidRDefault="00B16E47" w:rsidP="00D249C9">
      <w:pPr>
        <w:spacing w:line="264" w:lineRule="auto"/>
        <w:jc w:val="both"/>
        <w:rPr>
          <w:rFonts w:cs="Times New Roman"/>
          <w:b/>
          <w:szCs w:val="28"/>
        </w:rPr>
      </w:pPr>
      <w:r w:rsidRPr="00F82963">
        <w:rPr>
          <w:rFonts w:cs="Times New Roman"/>
          <w:b/>
          <w:szCs w:val="28"/>
        </w:rPr>
        <w:t xml:space="preserve">Задачи: </w:t>
      </w:r>
    </w:p>
    <w:p w14:paraId="7CE0BE24" w14:textId="77777777" w:rsidR="00B16E47" w:rsidRPr="00F82963" w:rsidRDefault="00B16E47" w:rsidP="00D249C9">
      <w:pPr>
        <w:spacing w:line="264" w:lineRule="auto"/>
        <w:jc w:val="both"/>
        <w:rPr>
          <w:rFonts w:cs="Times New Roman"/>
          <w:bCs/>
          <w:szCs w:val="28"/>
        </w:rPr>
      </w:pPr>
      <w:r w:rsidRPr="00F82963">
        <w:rPr>
          <w:rFonts w:cs="Times New Roman"/>
          <w:bCs/>
          <w:szCs w:val="28"/>
        </w:rPr>
        <w:t xml:space="preserve">- формирование математического аппарата для решения задач из математики, смежных предметов, окружающей реальности. </w:t>
      </w:r>
    </w:p>
    <w:p w14:paraId="54EB70F9" w14:textId="77777777" w:rsidR="00B16E47" w:rsidRPr="00F82963" w:rsidRDefault="00B16E47" w:rsidP="00D249C9">
      <w:pPr>
        <w:spacing w:line="264" w:lineRule="auto"/>
        <w:jc w:val="both"/>
        <w:rPr>
          <w:rFonts w:cs="Times New Roman"/>
          <w:bCs/>
          <w:szCs w:val="28"/>
        </w:rPr>
      </w:pPr>
      <w:r w:rsidRPr="00F82963">
        <w:rPr>
          <w:rFonts w:cs="Times New Roman"/>
          <w:bCs/>
          <w:szCs w:val="28"/>
        </w:rPr>
        <w:t xml:space="preserve">- развитие алгоритмического мышления, необходимого, в частности, для освоения курса информатики; овладение навыками дедуктивных рассуждений. </w:t>
      </w:r>
    </w:p>
    <w:p w14:paraId="6759F112" w14:textId="77777777" w:rsidR="00B16E47" w:rsidRPr="00F82963" w:rsidRDefault="00B16E47" w:rsidP="00D249C9">
      <w:pPr>
        <w:spacing w:line="264" w:lineRule="auto"/>
        <w:jc w:val="both"/>
        <w:rPr>
          <w:rFonts w:cs="Times New Roman"/>
          <w:bCs/>
          <w:szCs w:val="28"/>
        </w:rPr>
      </w:pPr>
      <w:r w:rsidRPr="00F82963">
        <w:rPr>
          <w:rFonts w:cs="Times New Roman"/>
          <w:bCs/>
          <w:szCs w:val="28"/>
        </w:rPr>
        <w:t xml:space="preserve">-развитие воображения, способностей к математическому творчеству. </w:t>
      </w:r>
    </w:p>
    <w:p w14:paraId="5A0F970A" w14:textId="77777777" w:rsidR="00F82963" w:rsidRDefault="00B16E47" w:rsidP="00D249C9">
      <w:pPr>
        <w:spacing w:line="264" w:lineRule="auto"/>
        <w:jc w:val="both"/>
        <w:rPr>
          <w:rFonts w:cs="Times New Roman"/>
          <w:bCs/>
          <w:szCs w:val="28"/>
        </w:rPr>
      </w:pPr>
      <w:r w:rsidRPr="00F82963">
        <w:rPr>
          <w:rFonts w:cs="Times New Roman"/>
          <w:bCs/>
          <w:szCs w:val="28"/>
        </w:rPr>
        <w:t>-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14:paraId="55B0430E" w14:textId="14E8592E" w:rsidR="00B16E47" w:rsidRPr="00F82963" w:rsidRDefault="00F82963" w:rsidP="00D249C9">
      <w:pPr>
        <w:spacing w:line="264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</w:t>
      </w:r>
      <w:r w:rsidR="00B16E47" w:rsidRPr="00F82963">
        <w:rPr>
          <w:rFonts w:cs="Times New Roman"/>
          <w:szCs w:val="28"/>
        </w:rPr>
        <w:t>Для реализации учебного курса алгебры 9 планируется использование таких педагогических технологий в преподавании предмета, как информационные технологии, технологии проектно-исследовательской деятельности, внутриклассной дифференциации, проблемного обучения, технологии взаимообучения и других.  Использование этих технологий позволит более точно реализовать потребности обучающихся в математическом образовании и поможет подготовить обучающихся к государственной итоговой аттестации.</w:t>
      </w:r>
    </w:p>
    <w:p w14:paraId="603D2907" w14:textId="2636379B" w:rsidR="006F237B" w:rsidRPr="00F82963" w:rsidRDefault="006F237B" w:rsidP="00D249C9">
      <w:p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szCs w:val="28"/>
        </w:rPr>
        <w:t>Объем учебной нагрузки</w:t>
      </w:r>
      <w:r w:rsidRPr="00F82963">
        <w:rPr>
          <w:rFonts w:cs="Times New Roman"/>
          <w:szCs w:val="28"/>
        </w:rPr>
        <w:t xml:space="preserve"> по программе </w:t>
      </w:r>
      <w:r w:rsidR="00D249C9">
        <w:rPr>
          <w:rFonts w:cs="Times New Roman"/>
          <w:szCs w:val="28"/>
        </w:rPr>
        <w:t xml:space="preserve">углубленное изучение алгебры в 9 классе </w:t>
      </w:r>
      <w:r w:rsidRPr="00F82963">
        <w:rPr>
          <w:rFonts w:cs="Times New Roman"/>
          <w:szCs w:val="28"/>
        </w:rPr>
        <w:t>составляет:</w:t>
      </w:r>
      <w:r w:rsidRPr="00F82963">
        <w:rPr>
          <w:rFonts w:cs="Times New Roman"/>
          <w:szCs w:val="28"/>
          <w:lang w:val="kk-KZ"/>
        </w:rPr>
        <w:t xml:space="preserve"> </w:t>
      </w:r>
      <w:r w:rsidR="00B16E47" w:rsidRPr="00F82963">
        <w:rPr>
          <w:rFonts w:cs="Times New Roman"/>
          <w:szCs w:val="28"/>
          <w:lang w:val="kk-KZ"/>
        </w:rPr>
        <w:t>2</w:t>
      </w:r>
      <w:r w:rsidRPr="00F82963">
        <w:rPr>
          <w:rFonts w:cs="Times New Roman"/>
          <w:szCs w:val="28"/>
        </w:rPr>
        <w:t xml:space="preserve"> час</w:t>
      </w:r>
      <w:r w:rsidR="00B16E47" w:rsidRPr="00F82963">
        <w:rPr>
          <w:rFonts w:cs="Times New Roman"/>
          <w:szCs w:val="28"/>
        </w:rPr>
        <w:t>а</w:t>
      </w:r>
      <w:r w:rsidRPr="00F82963">
        <w:rPr>
          <w:rFonts w:cs="Times New Roman"/>
          <w:szCs w:val="28"/>
        </w:rPr>
        <w:t xml:space="preserve"> в неделю, всего </w:t>
      </w:r>
      <w:r w:rsidR="00B16E47" w:rsidRPr="00F82963">
        <w:rPr>
          <w:rFonts w:cs="Times New Roman"/>
          <w:szCs w:val="28"/>
        </w:rPr>
        <w:t xml:space="preserve">68 </w:t>
      </w:r>
      <w:r w:rsidRPr="00F82963">
        <w:rPr>
          <w:rFonts w:cs="Times New Roman"/>
          <w:szCs w:val="28"/>
        </w:rPr>
        <w:t>часов.</w:t>
      </w:r>
    </w:p>
    <w:p w14:paraId="255BC8D6" w14:textId="77777777" w:rsidR="006F237B" w:rsidRPr="00F82963" w:rsidRDefault="006F237B" w:rsidP="00D249C9">
      <w:pPr>
        <w:spacing w:line="264" w:lineRule="auto"/>
        <w:jc w:val="both"/>
        <w:rPr>
          <w:rFonts w:cs="Times New Roman"/>
          <w:szCs w:val="28"/>
        </w:rPr>
      </w:pPr>
    </w:p>
    <w:p w14:paraId="554BC386" w14:textId="2BDEF830" w:rsidR="001B010C" w:rsidRDefault="001B010C" w:rsidP="00D249C9">
      <w:pPr>
        <w:spacing w:line="264" w:lineRule="auto"/>
        <w:jc w:val="both"/>
        <w:rPr>
          <w:rFonts w:cs="Times New Roman"/>
          <w:b/>
          <w:bCs/>
          <w:szCs w:val="28"/>
        </w:rPr>
      </w:pPr>
      <w:r w:rsidRPr="00F82963">
        <w:rPr>
          <w:rFonts w:cs="Times New Roman"/>
          <w:b/>
          <w:bCs/>
          <w:szCs w:val="28"/>
        </w:rPr>
        <w:t xml:space="preserve">                      </w:t>
      </w:r>
      <w:r w:rsidR="006F237B" w:rsidRPr="00F82963">
        <w:rPr>
          <w:rFonts w:cs="Times New Roman"/>
          <w:b/>
          <w:bCs/>
          <w:szCs w:val="28"/>
        </w:rPr>
        <w:t xml:space="preserve">СОДЕРЖАНИЕ ПРОГРАММЫ </w:t>
      </w:r>
    </w:p>
    <w:p w14:paraId="23E40CCD" w14:textId="77777777" w:rsidR="003109C7" w:rsidRPr="00D249C9" w:rsidRDefault="003109C7" w:rsidP="00D249C9">
      <w:pPr>
        <w:spacing w:line="264" w:lineRule="auto"/>
        <w:jc w:val="both"/>
        <w:rPr>
          <w:rFonts w:cs="Times New Roman"/>
          <w:b/>
          <w:bCs/>
          <w:szCs w:val="28"/>
        </w:rPr>
      </w:pPr>
    </w:p>
    <w:p w14:paraId="38F340DF" w14:textId="1A16614F" w:rsidR="00840B14" w:rsidRPr="00F82963" w:rsidRDefault="00B238DD" w:rsidP="00D249C9">
      <w:pPr>
        <w:shd w:val="clear" w:color="auto" w:fill="FFFFFF"/>
        <w:spacing w:line="264" w:lineRule="auto"/>
        <w:ind w:firstLine="720"/>
        <w:jc w:val="both"/>
        <w:rPr>
          <w:rFonts w:cs="Times New Roman"/>
          <w:color w:val="000000"/>
          <w:szCs w:val="28"/>
          <w:shd w:val="clear" w:color="auto" w:fill="F7F7F7"/>
        </w:rPr>
      </w:pPr>
      <w:r>
        <w:rPr>
          <w:rFonts w:cs="Times New Roman"/>
          <w:b/>
          <w:szCs w:val="28"/>
          <w:lang w:val="kk-KZ"/>
        </w:rPr>
        <w:t>1</w:t>
      </w:r>
      <w:r w:rsidR="003A45A3" w:rsidRPr="00F82963">
        <w:rPr>
          <w:rFonts w:cs="Times New Roman"/>
          <w:b/>
          <w:szCs w:val="28"/>
          <w:lang w:val="kk-KZ"/>
        </w:rPr>
        <w:t xml:space="preserve">. </w:t>
      </w:r>
      <w:r w:rsidR="003A45A3" w:rsidRPr="00F82963">
        <w:rPr>
          <w:rFonts w:cs="Times New Roman"/>
          <w:b/>
          <w:bCs/>
          <w:iCs/>
          <w:szCs w:val="28"/>
          <w:lang w:val="kk-KZ"/>
        </w:rPr>
        <w:t>Уравнения, неравенства и их системы</w:t>
      </w:r>
      <w:r w:rsidR="00066BA8" w:rsidRPr="00F82963">
        <w:rPr>
          <w:rFonts w:cs="Times New Roman"/>
          <w:b/>
          <w:bCs/>
          <w:iCs/>
          <w:szCs w:val="28"/>
          <w:lang w:val="kk-KZ"/>
        </w:rPr>
        <w:t>.</w:t>
      </w:r>
      <w:r w:rsidR="003A45A3" w:rsidRPr="00F829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B16E47" w:rsidRPr="00F82963">
        <w:rPr>
          <w:rFonts w:eastAsia="Times New Roman" w:cs="Times New Roman"/>
          <w:b/>
          <w:bCs/>
          <w:szCs w:val="28"/>
          <w:lang w:eastAsia="ru-RU"/>
        </w:rPr>
        <w:t>(</w:t>
      </w:r>
      <w:r w:rsidR="003A45A3" w:rsidRPr="00F82963">
        <w:rPr>
          <w:rFonts w:eastAsia="Times New Roman" w:cs="Times New Roman"/>
          <w:b/>
          <w:bCs/>
          <w:szCs w:val="28"/>
          <w:lang w:eastAsia="ru-RU"/>
        </w:rPr>
        <w:t>1</w:t>
      </w:r>
      <w:r w:rsidR="00132248">
        <w:rPr>
          <w:rFonts w:eastAsia="Times New Roman" w:cs="Times New Roman"/>
          <w:b/>
          <w:bCs/>
          <w:szCs w:val="28"/>
          <w:lang w:eastAsia="ru-RU"/>
        </w:rPr>
        <w:t>6</w:t>
      </w:r>
      <w:r w:rsidR="00B16E47" w:rsidRPr="00F82963">
        <w:rPr>
          <w:rFonts w:eastAsia="Times New Roman" w:cs="Times New Roman"/>
          <w:b/>
          <w:bCs/>
          <w:szCs w:val="28"/>
          <w:lang w:eastAsia="ru-RU"/>
        </w:rPr>
        <w:t>ч)</w:t>
      </w:r>
      <w:r w:rsidR="00840B14" w:rsidRPr="00F82963">
        <w:rPr>
          <w:rFonts w:cs="Times New Roman"/>
          <w:color w:val="000000"/>
          <w:szCs w:val="28"/>
          <w:shd w:val="clear" w:color="auto" w:fill="F7F7F7"/>
        </w:rPr>
        <w:t xml:space="preserve"> </w:t>
      </w:r>
    </w:p>
    <w:p w14:paraId="73F48BB4" w14:textId="30C7F250" w:rsidR="00840B14" w:rsidRPr="00F82963" w:rsidRDefault="00840B14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cs="Times New Roman"/>
          <w:color w:val="000000"/>
          <w:szCs w:val="28"/>
          <w:shd w:val="clear" w:color="auto" w:fill="F7F7F7"/>
        </w:rPr>
        <w:t xml:space="preserve">Деление многочлена на многочлен с остатком. Теорема Безу. Корни многочлена. Схема Горнера. </w:t>
      </w:r>
      <w:r w:rsidR="003F1408" w:rsidRPr="003F1408">
        <w:rPr>
          <w:rFonts w:cs="Times New Roman"/>
          <w:color w:val="000000"/>
          <w:szCs w:val="28"/>
          <w:shd w:val="clear" w:color="auto" w:fill="F7F7F7"/>
        </w:rPr>
        <w:t>Уравнения высших степеней, приводимые к виду квадратного уравнения</w:t>
      </w:r>
      <w:r w:rsidR="003F1408">
        <w:rPr>
          <w:rFonts w:cs="Times New Roman"/>
          <w:color w:val="000000"/>
          <w:szCs w:val="28"/>
          <w:shd w:val="clear" w:color="auto" w:fill="F7F7F7"/>
        </w:rPr>
        <w:t xml:space="preserve">. </w:t>
      </w:r>
      <w:r w:rsidRPr="00F82963">
        <w:rPr>
          <w:rFonts w:eastAsia="Times New Roman" w:cs="Times New Roman"/>
          <w:szCs w:val="28"/>
          <w:lang w:eastAsia="ru-RU"/>
        </w:rPr>
        <w:t>Решение уравнений с переменной под знаком модуля. Решение неравенств с переменной под знаком модуля.</w:t>
      </w:r>
      <w:r w:rsidRPr="00F82963">
        <w:rPr>
          <w:rFonts w:cs="Times New Roman"/>
          <w:color w:val="000000"/>
          <w:szCs w:val="28"/>
          <w:shd w:val="clear" w:color="auto" w:fill="F7F7F7"/>
        </w:rPr>
        <w:t xml:space="preserve"> </w:t>
      </w:r>
      <w:r w:rsidRPr="00F82963">
        <w:rPr>
          <w:rFonts w:eastAsia="Times New Roman" w:cs="Times New Roman"/>
          <w:szCs w:val="28"/>
          <w:lang w:eastAsia="ru-RU"/>
        </w:rPr>
        <w:t>Способы решения систем уравнений с двумя и более переменными. Решение текстовых задач с помощью систем нелинейных уравнений  с двумя переменными. Неравенства с двумя переменными. Графическая интерпретация неравенств и систем неравенств с двумя переменными.</w:t>
      </w:r>
      <w:r w:rsidR="00435718" w:rsidRPr="00F82963">
        <w:rPr>
          <w:rFonts w:cs="Times New Roman"/>
          <w:szCs w:val="28"/>
        </w:rPr>
        <w:t xml:space="preserve"> Системы неравенств с двумя переменными. Основные методы доказательства неравенств. </w:t>
      </w:r>
    </w:p>
    <w:p w14:paraId="01A5B4F9" w14:textId="3FB729CC" w:rsidR="00840B14" w:rsidRPr="00F82963" w:rsidRDefault="00840B14" w:rsidP="00D249C9">
      <w:pPr>
        <w:shd w:val="clear" w:color="auto" w:fill="FFFFFF"/>
        <w:spacing w:line="264" w:lineRule="auto"/>
        <w:ind w:firstLine="72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90DD42F" w14:textId="77777777" w:rsidR="009C4AB3" w:rsidRPr="00F82963" w:rsidRDefault="009C4AB3" w:rsidP="00D249C9">
      <w:pPr>
        <w:tabs>
          <w:tab w:val="left" w:pos="1860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F82963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Основная цель: </w:t>
      </w:r>
    </w:p>
    <w:p w14:paraId="2292023E" w14:textId="3FD39149" w:rsidR="009C4AB3" w:rsidRPr="00F82963" w:rsidRDefault="009C4AB3" w:rsidP="00D249C9">
      <w:pPr>
        <w:tabs>
          <w:tab w:val="left" w:pos="1860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lastRenderedPageBreak/>
        <w:t>– формирование представлений</w:t>
      </w:r>
      <w:r w:rsidRPr="00F82963">
        <w:rPr>
          <w:rFonts w:eastAsia="Times New Roman" w:cs="Times New Roman"/>
          <w:szCs w:val="28"/>
          <w:lang w:eastAsia="ru-RU"/>
        </w:rPr>
        <w:t xml:space="preserve"> о системе двух рациональных уравнений с двумя переменными, о рациональном уравнении с двумя переменными;</w:t>
      </w:r>
    </w:p>
    <w:p w14:paraId="566CBF0B" w14:textId="77777777" w:rsidR="009C4AB3" w:rsidRPr="00F82963" w:rsidRDefault="009C4AB3" w:rsidP="00D249C9">
      <w:pPr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 овладение умением</w:t>
      </w:r>
      <w:r w:rsidRPr="00F82963">
        <w:rPr>
          <w:rFonts w:eastAsia="Times New Roman" w:cs="Times New Roman"/>
          <w:szCs w:val="28"/>
          <w:lang w:eastAsia="ru-RU"/>
        </w:rPr>
        <w:t xml:space="preserve"> совершать равносильные преобразования, решать уравнения и системы уравнений с двумя переменными;</w:t>
      </w:r>
    </w:p>
    <w:p w14:paraId="261D081E" w14:textId="0810697E" w:rsidR="003A45A3" w:rsidRDefault="009C4AB3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 отработка навыков</w:t>
      </w:r>
      <w:r w:rsidRPr="00F82963">
        <w:rPr>
          <w:rFonts w:eastAsia="Times New Roman" w:cs="Times New Roman"/>
          <w:szCs w:val="28"/>
          <w:lang w:eastAsia="ru-RU"/>
        </w:rPr>
        <w:t xml:space="preserve"> решения уравнения и системы уравнений различными методами: графическим, подстановкой, алгебраического сложения, введения новых переменных</w:t>
      </w:r>
      <w:r w:rsidR="003A45A3" w:rsidRPr="00F82963">
        <w:rPr>
          <w:rFonts w:eastAsia="Times New Roman" w:cs="Times New Roman"/>
          <w:szCs w:val="28"/>
          <w:lang w:eastAsia="ru-RU"/>
        </w:rPr>
        <w:t>.</w:t>
      </w:r>
    </w:p>
    <w:p w14:paraId="78ABB081" w14:textId="77777777" w:rsidR="00F82963" w:rsidRPr="00F82963" w:rsidRDefault="00F82963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</w:p>
    <w:p w14:paraId="1A6A4D64" w14:textId="6F0DB180" w:rsidR="003A45A3" w:rsidRPr="00F82963" w:rsidRDefault="003A45A3" w:rsidP="00D249C9">
      <w:pPr>
        <w:shd w:val="clear" w:color="auto" w:fill="FFFFFF"/>
        <w:spacing w:line="264" w:lineRule="auto"/>
        <w:ind w:firstLine="720"/>
        <w:jc w:val="both"/>
        <w:rPr>
          <w:rFonts w:cs="Times New Roman"/>
          <w:szCs w:val="28"/>
          <w:lang w:val="kk-KZ"/>
        </w:rPr>
      </w:pPr>
      <w:r w:rsidRPr="00F82963">
        <w:rPr>
          <w:rFonts w:cs="Times New Roman"/>
          <w:b/>
          <w:szCs w:val="28"/>
          <w:lang w:val="kk-KZ"/>
        </w:rPr>
        <w:t xml:space="preserve">2. </w:t>
      </w:r>
      <w:r w:rsidRPr="00F82963">
        <w:rPr>
          <w:rFonts w:cs="Times New Roman"/>
          <w:b/>
          <w:bCs/>
          <w:iCs/>
          <w:szCs w:val="28"/>
          <w:lang w:val="kk-KZ"/>
        </w:rPr>
        <w:t>Числовые последовательности</w:t>
      </w:r>
      <w:r w:rsidR="00066BA8" w:rsidRPr="00F82963">
        <w:rPr>
          <w:rFonts w:cs="Times New Roman"/>
          <w:b/>
          <w:bCs/>
          <w:iCs/>
          <w:szCs w:val="28"/>
          <w:lang w:val="kk-KZ"/>
        </w:rPr>
        <w:t>.</w:t>
      </w:r>
      <w:r w:rsidRPr="00F829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66BA8" w:rsidRPr="00F82963">
        <w:rPr>
          <w:rFonts w:eastAsia="Times New Roman" w:cs="Times New Roman"/>
          <w:b/>
          <w:bCs/>
          <w:szCs w:val="28"/>
          <w:lang w:eastAsia="ru-RU"/>
        </w:rPr>
        <w:t>(</w:t>
      </w:r>
      <w:r w:rsidR="003F4F5C">
        <w:rPr>
          <w:rFonts w:eastAsia="Times New Roman" w:cs="Times New Roman"/>
          <w:b/>
          <w:bCs/>
          <w:szCs w:val="28"/>
          <w:lang w:eastAsia="ru-RU"/>
        </w:rPr>
        <w:t>16</w:t>
      </w:r>
      <w:r w:rsidRPr="00F82963">
        <w:rPr>
          <w:rFonts w:eastAsia="Times New Roman" w:cs="Times New Roman"/>
          <w:b/>
          <w:bCs/>
          <w:szCs w:val="28"/>
          <w:lang w:eastAsia="ru-RU"/>
        </w:rPr>
        <w:t>ч)</w:t>
      </w:r>
      <w:r w:rsidRPr="00F82963">
        <w:rPr>
          <w:rFonts w:cs="Times New Roman"/>
          <w:szCs w:val="28"/>
          <w:lang w:val="kk-KZ"/>
        </w:rPr>
        <w:t xml:space="preserve"> </w:t>
      </w:r>
    </w:p>
    <w:p w14:paraId="5759D184" w14:textId="7B5F74A8" w:rsidR="003A45A3" w:rsidRPr="00F82963" w:rsidRDefault="003A45A3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F82963">
        <w:rPr>
          <w:rFonts w:cs="Times New Roman"/>
          <w:szCs w:val="28"/>
          <w:lang w:val="kk-KZ"/>
        </w:rPr>
        <w:t xml:space="preserve">Числовая последовательность, способы ее задания и свойства. Формула </w:t>
      </w:r>
      <w:r w:rsidRPr="00F82963">
        <w:rPr>
          <w:rFonts w:cs="Times New Roman"/>
          <w:i/>
          <w:szCs w:val="28"/>
          <w:lang w:val="kk-KZ"/>
        </w:rPr>
        <w:t xml:space="preserve"> п</w:t>
      </w:r>
      <w:r w:rsidRPr="00F82963">
        <w:rPr>
          <w:rFonts w:cs="Times New Roman"/>
          <w:szCs w:val="28"/>
          <w:lang w:val="kk-KZ"/>
        </w:rPr>
        <w:t xml:space="preserve">-го члена. . Рекуррентная формула. Числа Фибоначчи. Монотонные последовательности. Ограниченные последовательности. Метод математической индукции. Арифметическая прогрессия. Формула </w:t>
      </w:r>
      <w:r w:rsidRPr="00F82963">
        <w:rPr>
          <w:rFonts w:cs="Times New Roman"/>
          <w:i/>
          <w:szCs w:val="28"/>
          <w:lang w:val="kk-KZ"/>
        </w:rPr>
        <w:t>п</w:t>
      </w:r>
      <w:r w:rsidRPr="00F82963">
        <w:rPr>
          <w:rFonts w:cs="Times New Roman"/>
          <w:szCs w:val="28"/>
          <w:lang w:val="kk-KZ"/>
        </w:rPr>
        <w:t xml:space="preserve">-го члена арифметической прогрессии. Формула для вычисления значения суммы первых </w:t>
      </w:r>
      <w:r w:rsidRPr="00F82963">
        <w:rPr>
          <w:rFonts w:cs="Times New Roman"/>
          <w:i/>
          <w:szCs w:val="28"/>
          <w:lang w:val="kk-KZ"/>
        </w:rPr>
        <w:t>п</w:t>
      </w:r>
      <w:r w:rsidRPr="00F82963">
        <w:rPr>
          <w:rFonts w:cs="Times New Roman"/>
          <w:szCs w:val="28"/>
          <w:lang w:val="kk-KZ"/>
        </w:rPr>
        <w:t xml:space="preserve"> членов арифметической прогрессии.Геометрическая прогрессия. Формула </w:t>
      </w:r>
      <w:r w:rsidRPr="00F82963">
        <w:rPr>
          <w:rFonts w:cs="Times New Roman"/>
          <w:i/>
          <w:szCs w:val="28"/>
          <w:lang w:val="kk-KZ"/>
        </w:rPr>
        <w:t>п</w:t>
      </w:r>
      <w:r w:rsidRPr="00F82963">
        <w:rPr>
          <w:rFonts w:cs="Times New Roman"/>
          <w:szCs w:val="28"/>
          <w:lang w:val="kk-KZ"/>
        </w:rPr>
        <w:t xml:space="preserve">-го члена геометрической прогрессии. Формула для вычисления значения суммы первых </w:t>
      </w:r>
      <w:r w:rsidRPr="00F82963">
        <w:rPr>
          <w:rFonts w:cs="Times New Roman"/>
          <w:i/>
          <w:szCs w:val="28"/>
          <w:lang w:val="kk-KZ"/>
        </w:rPr>
        <w:t>п</w:t>
      </w:r>
      <w:r w:rsidRPr="00F82963">
        <w:rPr>
          <w:rFonts w:cs="Times New Roman"/>
          <w:szCs w:val="28"/>
          <w:lang w:val="kk-KZ"/>
        </w:rPr>
        <w:t xml:space="preserve"> членов геометрической прогрессии. Понятие числового ряда. Бесконечно убывающая геометрическая прогрессия. Сумма членов  бесконечно убывающей геометрической прогрессии. Обращение десятичной периодической дроби в обыкновенную. </w:t>
      </w:r>
    </w:p>
    <w:p w14:paraId="53C2EC28" w14:textId="24E9DD84" w:rsidR="009C4AB3" w:rsidRPr="00F82963" w:rsidRDefault="009C4AB3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14:paraId="1F97866F" w14:textId="77777777" w:rsidR="009C4AB3" w:rsidRPr="00F82963" w:rsidRDefault="009C4AB3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F82963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Основная цель: </w:t>
      </w:r>
    </w:p>
    <w:p w14:paraId="130D1F74" w14:textId="77777777" w:rsidR="009C4AB3" w:rsidRPr="00F82963" w:rsidRDefault="009C4AB3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 формирование преставлений</w:t>
      </w:r>
      <w:r w:rsidRPr="00F82963">
        <w:rPr>
          <w:rFonts w:eastAsia="Times New Roman" w:cs="Times New Roman"/>
          <w:szCs w:val="28"/>
          <w:lang w:eastAsia="ru-RU"/>
        </w:rPr>
        <w:t xml:space="preserve">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</w:r>
    </w:p>
    <w:p w14:paraId="797C516C" w14:textId="77777777" w:rsidR="009C4AB3" w:rsidRPr="00F82963" w:rsidRDefault="009C4AB3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szCs w:val="28"/>
          <w:lang w:eastAsia="ru-RU"/>
        </w:rPr>
        <w:t xml:space="preserve">– </w:t>
      </w:r>
      <w:r w:rsidRPr="00F82963">
        <w:rPr>
          <w:rFonts w:eastAsia="Times New Roman" w:cs="Times New Roman"/>
          <w:b/>
          <w:bCs/>
          <w:szCs w:val="28"/>
          <w:lang w:eastAsia="ru-RU"/>
        </w:rPr>
        <w:t>сформировать и обосновать</w:t>
      </w:r>
      <w:r w:rsidRPr="00F82963">
        <w:rPr>
          <w:rFonts w:eastAsia="Times New Roman" w:cs="Times New Roman"/>
          <w:szCs w:val="28"/>
          <w:lang w:eastAsia="ru-RU"/>
        </w:rPr>
        <w:t xml:space="preserve"> ряд свойств арифметической и геометрической прогрессий, свести их в одну таблицу;</w:t>
      </w:r>
    </w:p>
    <w:p w14:paraId="5DBC65BA" w14:textId="31092491" w:rsidR="009C4AB3" w:rsidRDefault="009C4AB3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 овладение умением</w:t>
      </w:r>
      <w:r w:rsidRPr="00F82963">
        <w:rPr>
          <w:rFonts w:eastAsia="Times New Roman" w:cs="Times New Roman"/>
          <w:szCs w:val="28"/>
          <w:lang w:eastAsia="ru-RU"/>
        </w:rPr>
        <w:t xml:space="preserve"> решать текстовые задачи, используя свойства арифметической и геометрической прогрессии</w:t>
      </w:r>
      <w:r w:rsidR="00F82963">
        <w:rPr>
          <w:rFonts w:eastAsia="Times New Roman" w:cs="Times New Roman"/>
          <w:szCs w:val="28"/>
          <w:lang w:eastAsia="ru-RU"/>
        </w:rPr>
        <w:t>.</w:t>
      </w:r>
    </w:p>
    <w:p w14:paraId="13294357" w14:textId="77777777" w:rsidR="00F82963" w:rsidRPr="00F82963" w:rsidRDefault="00F82963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14:paraId="1F6130CE" w14:textId="25A3A8D4" w:rsidR="00B16E47" w:rsidRPr="00F82963" w:rsidRDefault="00066BA8" w:rsidP="00D249C9">
      <w:pPr>
        <w:shd w:val="clear" w:color="auto" w:fill="FFFFFF"/>
        <w:spacing w:line="264" w:lineRule="auto"/>
        <w:ind w:firstLine="72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F82963">
        <w:rPr>
          <w:rFonts w:eastAsia="MS Mincho" w:cs="Times New Roman"/>
          <w:b/>
          <w:bCs/>
          <w:szCs w:val="28"/>
          <w:lang w:eastAsia="ja-JP"/>
        </w:rPr>
        <w:t>3. Элементы тригонометрии.</w:t>
      </w:r>
      <w:r w:rsidRPr="00F82963">
        <w:rPr>
          <w:rFonts w:eastAsia="Times New Roman" w:cs="Times New Roman"/>
          <w:b/>
          <w:bCs/>
          <w:szCs w:val="28"/>
          <w:lang w:eastAsia="ru-RU"/>
        </w:rPr>
        <w:t xml:space="preserve"> (</w:t>
      </w:r>
      <w:r w:rsidR="00FF6A30">
        <w:rPr>
          <w:rFonts w:eastAsia="Times New Roman" w:cs="Times New Roman"/>
          <w:b/>
          <w:bCs/>
          <w:szCs w:val="28"/>
          <w:lang w:eastAsia="ru-RU"/>
        </w:rPr>
        <w:t>22</w:t>
      </w:r>
      <w:r w:rsidR="00B16E47" w:rsidRPr="00F82963">
        <w:rPr>
          <w:rFonts w:eastAsia="Times New Roman" w:cs="Times New Roman"/>
          <w:b/>
          <w:bCs/>
          <w:szCs w:val="28"/>
          <w:lang w:eastAsia="ru-RU"/>
        </w:rPr>
        <w:t xml:space="preserve"> ч)</w:t>
      </w:r>
    </w:p>
    <w:p w14:paraId="6E9A0DA0" w14:textId="10B413FE" w:rsidR="00B16E47" w:rsidRPr="00F82963" w:rsidRDefault="00B238DD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B16E47" w:rsidRPr="00F82963">
        <w:rPr>
          <w:rFonts w:eastAsia="Times New Roman" w:cs="Times New Roman"/>
          <w:bCs/>
          <w:szCs w:val="28"/>
          <w:lang w:eastAsia="ru-RU"/>
        </w:rPr>
        <w:t xml:space="preserve">Основные тригонометрические тождества. Формулы приведения. </w:t>
      </w:r>
      <w:r w:rsidR="00066BA8" w:rsidRPr="00F82963">
        <w:rPr>
          <w:rFonts w:cs="Times New Roman"/>
          <w:szCs w:val="28"/>
        </w:rPr>
        <w:t>Графики и основные свойства синуса и косинуса. Графики и основные свойства тангенса и котангенса.</w:t>
      </w:r>
      <w:r>
        <w:rPr>
          <w:rFonts w:cs="Times New Roman"/>
          <w:szCs w:val="28"/>
        </w:rPr>
        <w:t xml:space="preserve"> </w:t>
      </w:r>
      <w:r w:rsidR="00B16E47" w:rsidRPr="00F82963">
        <w:rPr>
          <w:rFonts w:eastAsia="Times New Roman" w:cs="Times New Roman"/>
          <w:bCs/>
          <w:szCs w:val="28"/>
          <w:lang w:eastAsia="ru-RU"/>
        </w:rPr>
        <w:t xml:space="preserve">Синус, косинус, тангенс суммы и разности двух углов.  Синус, косинус, тангенс двойного угла. Синус, косинус, тангенс  половинного угла.  Тождественные преобразования  тригонометрических выражений. Преобразование суммы тригонометрических функций в произведение. Преобразование произведения тригонометрических функций в сумму.  </w:t>
      </w:r>
      <w:r w:rsidR="00066BA8" w:rsidRPr="00F82963">
        <w:rPr>
          <w:rFonts w:cs="Times New Roman"/>
          <w:bCs/>
          <w:iCs/>
          <w:szCs w:val="28"/>
          <w:lang w:val="kk-KZ"/>
        </w:rPr>
        <w:t>Применение основных тригонометрических тождеств к преобразованию выражений и доказательству тождеств.</w:t>
      </w:r>
      <w:r w:rsidR="00B16E47" w:rsidRPr="00F82963">
        <w:rPr>
          <w:rFonts w:eastAsia="Times New Roman" w:cs="Times New Roman"/>
          <w:bCs/>
          <w:szCs w:val="28"/>
          <w:lang w:eastAsia="ru-RU"/>
        </w:rPr>
        <w:t xml:space="preserve">           </w:t>
      </w:r>
    </w:p>
    <w:p w14:paraId="32F6D24F" w14:textId="77777777" w:rsidR="00F82963" w:rsidRDefault="00F82963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14:paraId="3508BACB" w14:textId="46CC9ED9" w:rsidR="00B556B1" w:rsidRPr="00F82963" w:rsidRDefault="00B556B1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F82963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Основная цель: </w:t>
      </w:r>
    </w:p>
    <w:p w14:paraId="1144DDA7" w14:textId="37087943" w:rsidR="00B556B1" w:rsidRPr="00F82963" w:rsidRDefault="00B556B1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 формирование преставлений</w:t>
      </w:r>
      <w:r w:rsidRPr="00F82963">
        <w:rPr>
          <w:rFonts w:eastAsia="Times New Roman" w:cs="Times New Roman"/>
          <w:szCs w:val="28"/>
          <w:lang w:eastAsia="ru-RU"/>
        </w:rPr>
        <w:t xml:space="preserve"> </w:t>
      </w:r>
      <w:r w:rsidRPr="00F82963">
        <w:rPr>
          <w:rFonts w:eastAsia="Times New Roman" w:cs="Times New Roman"/>
          <w:bCs/>
          <w:szCs w:val="28"/>
          <w:lang w:eastAsia="ru-RU"/>
        </w:rPr>
        <w:t>расширить и закрепить знания и умения, связанные с тождественными преобразованиями  тригонометрических выражений; изучить свойства тригонометрических функций и познакомить учащихся с их графиками;</w:t>
      </w:r>
    </w:p>
    <w:p w14:paraId="19F81D25" w14:textId="6172419A" w:rsidR="00B556B1" w:rsidRPr="00F82963" w:rsidRDefault="00B556B1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szCs w:val="28"/>
          <w:lang w:eastAsia="ru-RU"/>
        </w:rPr>
        <w:t xml:space="preserve">– </w:t>
      </w:r>
      <w:r w:rsidRPr="00F82963">
        <w:rPr>
          <w:rFonts w:eastAsia="Times New Roman" w:cs="Times New Roman"/>
          <w:b/>
          <w:bCs/>
          <w:szCs w:val="28"/>
          <w:lang w:eastAsia="ru-RU"/>
        </w:rPr>
        <w:t>сформировать и обосновать</w:t>
      </w:r>
      <w:r w:rsidRPr="00F82963">
        <w:rPr>
          <w:rFonts w:eastAsia="Times New Roman" w:cs="Times New Roman"/>
          <w:szCs w:val="28"/>
          <w:lang w:eastAsia="ru-RU"/>
        </w:rPr>
        <w:t xml:space="preserve"> </w:t>
      </w:r>
      <w:r w:rsidR="00DA3067" w:rsidRPr="00F82963">
        <w:rPr>
          <w:rFonts w:cs="Times New Roman"/>
          <w:szCs w:val="28"/>
        </w:rPr>
        <w:t>вывод  тригонометрических формул;</w:t>
      </w:r>
    </w:p>
    <w:p w14:paraId="178981CA" w14:textId="6C74936B" w:rsidR="00B556B1" w:rsidRPr="00F82963" w:rsidRDefault="00B556B1" w:rsidP="003109C7">
      <w:pPr>
        <w:shd w:val="clear" w:color="auto" w:fill="FFFFFF"/>
        <w:spacing w:line="264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 овладение умением</w:t>
      </w:r>
      <w:r w:rsidRPr="00F82963">
        <w:rPr>
          <w:rFonts w:eastAsia="Times New Roman" w:cs="Times New Roman"/>
          <w:szCs w:val="28"/>
          <w:lang w:eastAsia="ru-RU"/>
        </w:rPr>
        <w:t xml:space="preserve"> </w:t>
      </w:r>
      <w:r w:rsidR="00DA3067" w:rsidRPr="00F82963">
        <w:rPr>
          <w:rFonts w:cs="Times New Roman"/>
          <w:szCs w:val="28"/>
        </w:rPr>
        <w:t>выполнять тождественные преобразования тригонометрических выражений;</w:t>
      </w:r>
    </w:p>
    <w:p w14:paraId="718BF824" w14:textId="77777777" w:rsidR="00DA3B45" w:rsidRDefault="00DA3B45" w:rsidP="00D249C9">
      <w:pPr>
        <w:spacing w:line="264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14:paraId="64060DB1" w14:textId="21BB7471" w:rsidR="004C76A2" w:rsidRPr="00F82963" w:rsidRDefault="00DA3B45" w:rsidP="00D249C9">
      <w:pPr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4</w:t>
      </w:r>
      <w:r w:rsidR="001B010C" w:rsidRPr="00F82963">
        <w:rPr>
          <w:rFonts w:eastAsia="Times New Roman" w:cs="Times New Roman"/>
          <w:b/>
          <w:szCs w:val="28"/>
          <w:lang w:eastAsia="ru-RU"/>
        </w:rPr>
        <w:t xml:space="preserve">. </w:t>
      </w:r>
      <w:r w:rsidR="00066BA8" w:rsidRPr="00F82963">
        <w:rPr>
          <w:rFonts w:cs="Times New Roman"/>
          <w:b/>
          <w:szCs w:val="28"/>
          <w:lang w:val="kk-KZ"/>
        </w:rPr>
        <w:t>Элементы  комбинаторики и теории вероятностей</w:t>
      </w:r>
      <w:r w:rsidR="00066BA8" w:rsidRPr="00F82963">
        <w:rPr>
          <w:rFonts w:eastAsia="Times New Roman" w:cs="Times New Roman"/>
          <w:b/>
          <w:szCs w:val="28"/>
          <w:lang w:eastAsia="ru-RU"/>
        </w:rPr>
        <w:t xml:space="preserve"> (</w:t>
      </w:r>
      <w:r w:rsidR="00FF6A30">
        <w:rPr>
          <w:rFonts w:eastAsia="Times New Roman" w:cs="Times New Roman"/>
          <w:b/>
          <w:szCs w:val="28"/>
          <w:lang w:eastAsia="ru-RU"/>
        </w:rPr>
        <w:t>8</w:t>
      </w:r>
      <w:r w:rsidR="001B010C" w:rsidRPr="00F82963">
        <w:rPr>
          <w:rFonts w:eastAsia="Times New Roman" w:cs="Times New Roman"/>
          <w:b/>
          <w:szCs w:val="28"/>
          <w:lang w:eastAsia="ru-RU"/>
        </w:rPr>
        <w:t xml:space="preserve"> ч</w:t>
      </w:r>
      <w:r w:rsidR="00066BA8" w:rsidRPr="00F82963">
        <w:rPr>
          <w:rFonts w:eastAsia="Times New Roman" w:cs="Times New Roman"/>
          <w:b/>
          <w:szCs w:val="28"/>
          <w:lang w:eastAsia="ru-RU"/>
        </w:rPr>
        <w:t>)</w:t>
      </w:r>
      <w:r w:rsidR="004C76A2" w:rsidRPr="00F82963">
        <w:rPr>
          <w:rFonts w:eastAsia="Times New Roman" w:cs="Times New Roman"/>
          <w:szCs w:val="28"/>
          <w:lang w:eastAsia="ru-RU"/>
        </w:rPr>
        <w:t xml:space="preserve"> </w:t>
      </w:r>
    </w:p>
    <w:p w14:paraId="2C49A03B" w14:textId="46C53047" w:rsidR="004C76A2" w:rsidRPr="00F82963" w:rsidRDefault="004C76A2" w:rsidP="00D249C9">
      <w:pPr>
        <w:spacing w:line="264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82963">
        <w:rPr>
          <w:rFonts w:eastAsia="Times New Roman" w:cs="Times New Roman"/>
          <w:szCs w:val="28"/>
          <w:lang w:eastAsia="ru-RU"/>
        </w:rPr>
        <w:t>Основные понятия и правила комбинаторики (правила суммы и произведения. Решение задач с использованием формул комбинаторики. Бином Ньютона и его свойства.</w:t>
      </w:r>
      <w:r w:rsidR="00F82963">
        <w:rPr>
          <w:rFonts w:eastAsia="Times New Roman" w:cs="Times New Roman"/>
          <w:szCs w:val="28"/>
          <w:lang w:eastAsia="ru-RU"/>
        </w:rPr>
        <w:t xml:space="preserve"> </w:t>
      </w:r>
      <w:r w:rsidRPr="00F82963">
        <w:rPr>
          <w:rFonts w:eastAsia="Times New Roman" w:cs="Times New Roman"/>
          <w:szCs w:val="28"/>
          <w:lang w:eastAsia="ru-RU"/>
        </w:rPr>
        <w:t>Вероятность. Статистика. Генеральная совокупность. Выборка.  Статистическая вероятность. Подсчет вероятностей в опытах с равновозможными исходами (классический подход). Понятие о вероятностном пространстве.</w:t>
      </w:r>
    </w:p>
    <w:p w14:paraId="1DDE84C3" w14:textId="77777777" w:rsidR="00435718" w:rsidRPr="00F82963" w:rsidRDefault="00435718" w:rsidP="00D249C9">
      <w:pPr>
        <w:shd w:val="clear" w:color="auto" w:fill="FFFFFF"/>
        <w:spacing w:line="264" w:lineRule="auto"/>
        <w:ind w:firstLine="720"/>
        <w:jc w:val="both"/>
        <w:rPr>
          <w:rFonts w:eastAsia="Times New Roman" w:cs="Times New Roman"/>
          <w:b/>
          <w:szCs w:val="28"/>
          <w:lang w:val="kk-KZ" w:eastAsia="ru-RU"/>
        </w:rPr>
      </w:pPr>
    </w:p>
    <w:p w14:paraId="30F47FA2" w14:textId="77777777" w:rsidR="001B010C" w:rsidRPr="00F82963" w:rsidRDefault="001B010C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F82963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Основная цель: </w:t>
      </w:r>
    </w:p>
    <w:p w14:paraId="2ED14052" w14:textId="77777777" w:rsidR="001B010C" w:rsidRPr="00F82963" w:rsidRDefault="001B010C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 формирование преставлений</w:t>
      </w:r>
      <w:r w:rsidRPr="00F82963">
        <w:rPr>
          <w:rFonts w:eastAsia="Times New Roman" w:cs="Times New Roman"/>
          <w:szCs w:val="28"/>
          <w:lang w:eastAsia="ru-RU"/>
        </w:rPr>
        <w:t xml:space="preserve"> о новом математическом направлении – комбинаторике, статистике и теории вероятностей; о понятиях множества и операции над ними, о комбинаторных и простейших вероятностных задачах;</w:t>
      </w:r>
    </w:p>
    <w:p w14:paraId="2C9D54CB" w14:textId="77777777" w:rsidR="001B010C" w:rsidRPr="00F82963" w:rsidRDefault="001B010C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szCs w:val="28"/>
          <w:lang w:eastAsia="ru-RU"/>
        </w:rPr>
        <w:t xml:space="preserve">– </w:t>
      </w:r>
      <w:r w:rsidRPr="00F82963">
        <w:rPr>
          <w:rFonts w:eastAsia="Times New Roman" w:cs="Times New Roman"/>
          <w:b/>
          <w:bCs/>
          <w:szCs w:val="28"/>
          <w:lang w:eastAsia="ru-RU"/>
        </w:rPr>
        <w:t>сформировать и обосновать</w:t>
      </w:r>
      <w:r w:rsidRPr="00F82963">
        <w:rPr>
          <w:rFonts w:eastAsia="Times New Roman" w:cs="Times New Roman"/>
          <w:szCs w:val="28"/>
          <w:lang w:eastAsia="ru-RU"/>
        </w:rPr>
        <w:t xml:space="preserve"> вывод основных формул теории вероятности и статистики;</w:t>
      </w:r>
    </w:p>
    <w:p w14:paraId="2ACAC2C5" w14:textId="77777777" w:rsidR="001B010C" w:rsidRPr="00F82963" w:rsidRDefault="001B010C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 овладение умением</w:t>
      </w:r>
      <w:r w:rsidRPr="00F82963">
        <w:rPr>
          <w:rFonts w:eastAsia="Times New Roman" w:cs="Times New Roman"/>
          <w:szCs w:val="28"/>
          <w:lang w:eastAsia="ru-RU"/>
        </w:rPr>
        <w:t xml:space="preserve"> решать задачи по комбинаторике и вероятностные задачи жизненного содержания; применять формулы теории вероятности и статистики при решении задач.</w:t>
      </w:r>
    </w:p>
    <w:p w14:paraId="3638E4F2" w14:textId="15D9E937" w:rsidR="001B010C" w:rsidRPr="00F82963" w:rsidRDefault="001B010C" w:rsidP="00D249C9">
      <w:pPr>
        <w:shd w:val="clear" w:color="auto" w:fill="FFFFFF"/>
        <w:spacing w:line="264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14:paraId="2E2F509F" w14:textId="49CE232D" w:rsidR="00B16E47" w:rsidRPr="00F82963" w:rsidRDefault="00DA3B45" w:rsidP="00DA3B45">
      <w:pPr>
        <w:shd w:val="clear" w:color="auto" w:fill="FFFFFF"/>
        <w:spacing w:line="264" w:lineRule="auto"/>
        <w:jc w:val="both"/>
        <w:rPr>
          <w:rFonts w:cs="Times New Roman"/>
          <w:b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5</w:t>
      </w:r>
      <w:r w:rsidR="004C76A2" w:rsidRPr="00F82963">
        <w:rPr>
          <w:rFonts w:eastAsia="Times New Roman" w:cs="Times New Roman"/>
          <w:b/>
          <w:szCs w:val="28"/>
          <w:lang w:eastAsia="ru-RU"/>
        </w:rPr>
        <w:t>.</w:t>
      </w:r>
      <w:r w:rsidRPr="00DA3B45">
        <w:t xml:space="preserve"> </w:t>
      </w:r>
      <w:r w:rsidRPr="00DA3B45">
        <w:rPr>
          <w:rFonts w:eastAsia="Times New Roman" w:cs="Times New Roman"/>
          <w:b/>
          <w:szCs w:val="28"/>
          <w:lang w:eastAsia="ru-RU"/>
        </w:rPr>
        <w:t>Функциональная грамотность</w:t>
      </w:r>
      <w:r w:rsidR="00DA3067" w:rsidRPr="00F82963">
        <w:rPr>
          <w:rFonts w:cs="Times New Roman"/>
          <w:b/>
          <w:szCs w:val="28"/>
        </w:rPr>
        <w:t>. (6ч)</w:t>
      </w:r>
    </w:p>
    <w:p w14:paraId="3673175D" w14:textId="34D62158" w:rsidR="00785CBE" w:rsidRPr="00785CBE" w:rsidRDefault="00785CBE" w:rsidP="00785CBE">
      <w:pPr>
        <w:shd w:val="clear" w:color="auto" w:fill="FFFFFF"/>
        <w:spacing w:line="264" w:lineRule="auto"/>
        <w:jc w:val="both"/>
        <w:rPr>
          <w:rFonts w:eastAsia="Times New Roman" w:cs="Times New Roman"/>
          <w:szCs w:val="28"/>
          <w:lang w:val="kk-KZ" w:eastAsia="ru-RU"/>
        </w:rPr>
      </w:pPr>
      <w:r w:rsidRPr="00785CBE">
        <w:rPr>
          <w:rFonts w:eastAsia="Times New Roman" w:cs="Times New Roman"/>
          <w:szCs w:val="28"/>
          <w:lang w:val="kk-KZ" w:eastAsia="ru-RU"/>
        </w:rPr>
        <w:t>Решение задач на проценты</w:t>
      </w:r>
      <w:r>
        <w:rPr>
          <w:rFonts w:eastAsia="Times New Roman" w:cs="Times New Roman"/>
          <w:szCs w:val="28"/>
          <w:lang w:val="kk-KZ" w:eastAsia="ru-RU"/>
        </w:rPr>
        <w:t xml:space="preserve">. </w:t>
      </w:r>
      <w:r w:rsidRPr="00785CBE">
        <w:rPr>
          <w:rFonts w:eastAsia="Times New Roman" w:cs="Times New Roman"/>
          <w:szCs w:val="28"/>
          <w:lang w:val="kk-KZ" w:eastAsia="ru-RU"/>
        </w:rPr>
        <w:t>Решение задач на движение.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Pr="00785CBE">
        <w:rPr>
          <w:rFonts w:eastAsia="Times New Roman" w:cs="Times New Roman"/>
          <w:szCs w:val="28"/>
          <w:lang w:val="kk-KZ" w:eastAsia="ru-RU"/>
        </w:rPr>
        <w:t>Прикладные задачи на проценты, сплавы, концентрацию</w:t>
      </w:r>
      <w:r>
        <w:rPr>
          <w:rFonts w:eastAsia="Times New Roman" w:cs="Times New Roman"/>
          <w:szCs w:val="28"/>
          <w:lang w:val="kk-KZ" w:eastAsia="ru-RU"/>
        </w:rPr>
        <w:t xml:space="preserve">. </w:t>
      </w:r>
      <w:r w:rsidRPr="00785CBE">
        <w:rPr>
          <w:rFonts w:eastAsia="Times New Roman" w:cs="Times New Roman"/>
          <w:szCs w:val="28"/>
          <w:lang w:val="kk-KZ" w:eastAsia="ru-RU"/>
        </w:rPr>
        <w:t>Прикладные задачи на прогрессии</w:t>
      </w:r>
    </w:p>
    <w:p w14:paraId="214C11AE" w14:textId="7E46B4FA" w:rsidR="004C76A2" w:rsidRPr="00F82963" w:rsidRDefault="00785CBE" w:rsidP="00785CBE">
      <w:pPr>
        <w:shd w:val="clear" w:color="auto" w:fill="FFFFFF"/>
        <w:spacing w:line="264" w:lineRule="auto"/>
        <w:jc w:val="both"/>
        <w:rPr>
          <w:rFonts w:eastAsia="Times New Roman" w:cs="Times New Roman"/>
          <w:b/>
          <w:bCs/>
          <w:szCs w:val="28"/>
          <w:lang w:val="kk-KZ" w:eastAsia="ru-RU"/>
        </w:rPr>
      </w:pPr>
      <w:r w:rsidRPr="00785CBE">
        <w:rPr>
          <w:rFonts w:eastAsia="Times New Roman" w:cs="Times New Roman"/>
          <w:szCs w:val="28"/>
          <w:lang w:val="kk-KZ" w:eastAsia="ru-RU"/>
        </w:rPr>
        <w:t>Прикладные задачи по геометрии</w:t>
      </w:r>
      <w:r>
        <w:rPr>
          <w:rFonts w:eastAsia="Times New Roman" w:cs="Times New Roman"/>
          <w:szCs w:val="28"/>
          <w:lang w:val="kk-KZ" w:eastAsia="ru-RU"/>
        </w:rPr>
        <w:t xml:space="preserve">. </w:t>
      </w:r>
    </w:p>
    <w:p w14:paraId="31B91096" w14:textId="77777777" w:rsidR="009C4AB3" w:rsidRPr="00F82963" w:rsidRDefault="009C4AB3" w:rsidP="00D249C9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F82963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Основная цель: </w:t>
      </w:r>
    </w:p>
    <w:p w14:paraId="557EFD95" w14:textId="03D31087" w:rsidR="00DA3B45" w:rsidRDefault="009C4AB3" w:rsidP="00DA3B45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</w:t>
      </w:r>
      <w:r w:rsidR="00DA3B45" w:rsidRPr="00DA3B45">
        <w:rPr>
          <w:rFonts w:eastAsia="Times New Roman" w:cs="Times New Roman"/>
          <w:b/>
          <w:bCs/>
          <w:szCs w:val="28"/>
          <w:lang w:eastAsia="ru-RU"/>
        </w:rPr>
        <w:t>развитие</w:t>
      </w:r>
      <w:r w:rsidR="00DA3B45" w:rsidRPr="00DA3B45">
        <w:rPr>
          <w:rFonts w:eastAsia="Times New Roman" w:cs="Times New Roman"/>
          <w:szCs w:val="28"/>
          <w:lang w:eastAsia="ru-RU"/>
        </w:rPr>
        <w:t xml:space="preserve"> функциональной грамотности учащихся 9 класса как индикатора качества и эффективности образования, равенства доступа к образованию.</w:t>
      </w:r>
    </w:p>
    <w:p w14:paraId="47C2ED99" w14:textId="24D9E04F" w:rsidR="001B010C" w:rsidRPr="00B238DD" w:rsidRDefault="009C4AB3" w:rsidP="00DA3B45">
      <w:pPr>
        <w:tabs>
          <w:tab w:val="left" w:pos="1845"/>
        </w:tabs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b/>
          <w:bCs/>
          <w:szCs w:val="28"/>
          <w:lang w:eastAsia="ru-RU"/>
        </w:rPr>
        <w:t>– формирование понимания</w:t>
      </w:r>
      <w:r w:rsidRPr="00F82963">
        <w:rPr>
          <w:rFonts w:eastAsia="Times New Roman" w:cs="Times New Roman"/>
          <w:szCs w:val="28"/>
          <w:lang w:eastAsia="ru-RU"/>
        </w:rPr>
        <w:t xml:space="preserve"> возможности использования приобретенных знаний и умений в практической деятельности и повседневной жизни</w:t>
      </w:r>
      <w:r w:rsidR="00F82963">
        <w:rPr>
          <w:rFonts w:eastAsia="Times New Roman" w:cs="Times New Roman"/>
          <w:szCs w:val="28"/>
          <w:lang w:eastAsia="ru-RU"/>
        </w:rPr>
        <w:t>.</w:t>
      </w:r>
    </w:p>
    <w:p w14:paraId="27AD29E9" w14:textId="77777777" w:rsidR="003109C7" w:rsidRDefault="003109C7" w:rsidP="00D249C9">
      <w:pPr>
        <w:spacing w:line="264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834BA4D" w14:textId="4F48673B" w:rsidR="00B16E47" w:rsidRPr="00F82963" w:rsidRDefault="00B16E47" w:rsidP="00D249C9">
      <w:pPr>
        <w:spacing w:line="264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2963">
        <w:rPr>
          <w:rFonts w:eastAsia="Times New Roman" w:cs="Times New Roman"/>
          <w:color w:val="000000"/>
          <w:szCs w:val="28"/>
          <w:lang w:eastAsia="ru-RU"/>
        </w:rPr>
        <w:t>Одним из базовых требований к содержанию образования на данном этапе является достижение выпускниками уровня функ</w:t>
      </w:r>
      <w:r w:rsidRPr="00F82963">
        <w:rPr>
          <w:rFonts w:eastAsia="Times New Roman" w:cs="Times New Roman"/>
          <w:color w:val="000000"/>
          <w:szCs w:val="28"/>
          <w:lang w:eastAsia="ru-RU"/>
        </w:rPr>
        <w:softHyphen/>
        <w:t xml:space="preserve">циональной грамотности (математической, естественнонаучной и социально-культурной), необходимой в </w:t>
      </w:r>
      <w:r w:rsidRPr="00F82963">
        <w:rPr>
          <w:rFonts w:eastAsia="Times New Roman" w:cs="Times New Roman"/>
          <w:color w:val="000000"/>
          <w:szCs w:val="28"/>
          <w:lang w:eastAsia="ru-RU"/>
        </w:rPr>
        <w:lastRenderedPageBreak/>
        <w:t>современном обществе. В данном учебном курсе у учащихся целенаправленно и плано</w:t>
      </w:r>
      <w:r w:rsidRPr="00F82963">
        <w:rPr>
          <w:rFonts w:eastAsia="Times New Roman" w:cs="Times New Roman"/>
          <w:color w:val="000000"/>
          <w:szCs w:val="28"/>
          <w:lang w:eastAsia="ru-RU"/>
        </w:rPr>
        <w:softHyphen/>
        <w:t>мерно формируется функциональная грамотность во всех ее на</w:t>
      </w:r>
      <w:r w:rsidRPr="00F82963">
        <w:rPr>
          <w:rFonts w:eastAsia="Times New Roman" w:cs="Times New Roman"/>
          <w:color w:val="000000"/>
          <w:szCs w:val="28"/>
          <w:lang w:eastAsia="ru-RU"/>
        </w:rPr>
        <w:softHyphen/>
        <w:t>правлениях.</w:t>
      </w:r>
    </w:p>
    <w:p w14:paraId="49DC144F" w14:textId="77777777" w:rsidR="00B16E47" w:rsidRPr="00F82963" w:rsidRDefault="00B16E47" w:rsidP="00D249C9">
      <w:pPr>
        <w:spacing w:line="264" w:lineRule="auto"/>
        <w:jc w:val="both"/>
        <w:rPr>
          <w:rFonts w:eastAsia="Times New Roman" w:cs="Times New Roman"/>
          <w:szCs w:val="28"/>
          <w:lang w:eastAsia="ru-RU"/>
        </w:rPr>
      </w:pPr>
      <w:r w:rsidRPr="00F82963">
        <w:rPr>
          <w:rFonts w:eastAsia="Times New Roman" w:cs="Times New Roman"/>
          <w:szCs w:val="28"/>
          <w:lang w:eastAsia="ru-RU"/>
        </w:rPr>
        <w:t>Наряду с решением основной задачи  углубленное изучение математики предусматривает формирование у обучающихся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14:paraId="38F01C4C" w14:textId="6D5AF763" w:rsidR="006F237B" w:rsidRPr="00F82963" w:rsidRDefault="00B16E47" w:rsidP="00D249C9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2963">
        <w:rPr>
          <w:rFonts w:eastAsia="Times New Roman" w:cs="Times New Roman"/>
          <w:color w:val="000000"/>
          <w:szCs w:val="28"/>
          <w:lang w:eastAsia="ru-RU"/>
        </w:rPr>
        <w:t>Одной из важнейших задач основной школы является под</w:t>
      </w:r>
      <w:r w:rsidRPr="00F82963">
        <w:rPr>
          <w:rFonts w:eastAsia="Times New Roman" w:cs="Times New Roman"/>
          <w:color w:val="000000"/>
          <w:szCs w:val="28"/>
          <w:lang w:eastAsia="ru-RU"/>
        </w:rPr>
        <w:softHyphen/>
        <w:t>готовка обучающихся к осознанному и ответственному выбору жизненного и профессионального пути. Эта задача решается в данной учебной программе последовательной индивидуализаци</w:t>
      </w:r>
      <w:r w:rsidRPr="00F82963">
        <w:rPr>
          <w:rFonts w:eastAsia="Times New Roman" w:cs="Times New Roman"/>
          <w:color w:val="000000"/>
          <w:szCs w:val="28"/>
          <w:lang w:eastAsia="ru-RU"/>
        </w:rPr>
        <w:softHyphen/>
        <w:t>ей обучения, расширением и углублением содержания образова</w:t>
      </w:r>
      <w:r w:rsidRPr="00F82963">
        <w:rPr>
          <w:rFonts w:eastAsia="Times New Roman" w:cs="Times New Roman"/>
          <w:color w:val="000000"/>
          <w:szCs w:val="28"/>
          <w:lang w:eastAsia="ru-RU"/>
        </w:rPr>
        <w:softHyphen/>
        <w:t>ния в рамках предпрофильной подготовки.</w:t>
      </w:r>
    </w:p>
    <w:p w14:paraId="0524EC98" w14:textId="173CD2F8" w:rsidR="00B16E47" w:rsidRPr="00F82963" w:rsidRDefault="00B16E47" w:rsidP="00D249C9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97E262E" w14:textId="44E2B055" w:rsidR="00786B58" w:rsidRPr="00F82963" w:rsidRDefault="00786B58" w:rsidP="00D249C9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17AC063" w14:textId="2D334E2A" w:rsidR="00B556B1" w:rsidRPr="00F82963" w:rsidRDefault="006F237B" w:rsidP="00D249C9">
      <w:pPr>
        <w:spacing w:line="264" w:lineRule="auto"/>
        <w:jc w:val="center"/>
        <w:rPr>
          <w:rFonts w:cs="Times New Roman"/>
          <w:b/>
          <w:szCs w:val="28"/>
        </w:rPr>
      </w:pPr>
      <w:r w:rsidRPr="00F82963">
        <w:rPr>
          <w:rFonts w:cs="Times New Roman"/>
          <w:b/>
          <w:szCs w:val="28"/>
        </w:rPr>
        <w:t>Учебно – тематический план авторской программы</w:t>
      </w:r>
    </w:p>
    <w:p w14:paraId="6E7A72F6" w14:textId="02702956" w:rsidR="006F237B" w:rsidRPr="00F82963" w:rsidRDefault="00B556B1" w:rsidP="00D249C9">
      <w:pPr>
        <w:spacing w:line="264" w:lineRule="auto"/>
        <w:jc w:val="center"/>
        <w:rPr>
          <w:rFonts w:cs="Times New Roman"/>
          <w:b/>
          <w:szCs w:val="28"/>
        </w:rPr>
      </w:pPr>
      <w:r w:rsidRPr="00F82963">
        <w:rPr>
          <w:rFonts w:cs="Times New Roman"/>
          <w:b/>
          <w:szCs w:val="28"/>
        </w:rPr>
        <w:t>по алгебре для 9 класса</w:t>
      </w:r>
      <w:r w:rsidR="00B238DD">
        <w:rPr>
          <w:rFonts w:cs="Times New Roman"/>
          <w:b/>
          <w:szCs w:val="28"/>
        </w:rPr>
        <w:t xml:space="preserve"> </w:t>
      </w:r>
      <w:r w:rsidRPr="00F82963">
        <w:rPr>
          <w:rFonts w:cs="Times New Roman"/>
          <w:b/>
          <w:szCs w:val="28"/>
        </w:rPr>
        <w:t>(углубленное изучение)</w:t>
      </w:r>
    </w:p>
    <w:tbl>
      <w:tblPr>
        <w:tblW w:w="106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223"/>
        <w:gridCol w:w="991"/>
        <w:gridCol w:w="2834"/>
      </w:tblGrid>
      <w:tr w:rsidR="003F4F5C" w:rsidRPr="00F82963" w14:paraId="6EBFE142" w14:textId="3DFC0F74" w:rsidTr="007B0739">
        <w:tc>
          <w:tcPr>
            <w:tcW w:w="274" w:type="pct"/>
          </w:tcPr>
          <w:p w14:paraId="6D360682" w14:textId="048FFC4A" w:rsidR="003F4F5C" w:rsidRPr="00F82963" w:rsidRDefault="003F4F5C" w:rsidP="00DE1F80">
            <w:pPr>
              <w:shd w:val="clear" w:color="auto" w:fill="FFFFFF"/>
              <w:tabs>
                <w:tab w:val="left" w:pos="426"/>
              </w:tabs>
              <w:spacing w:line="240" w:lineRule="atLeast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b/>
                <w:szCs w:val="28"/>
                <w:lang w:eastAsia="ru-RU"/>
              </w:rPr>
              <w:t xml:space="preserve">№ </w:t>
            </w:r>
          </w:p>
        </w:tc>
        <w:tc>
          <w:tcPr>
            <w:tcW w:w="2926" w:type="pct"/>
            <w:vAlign w:val="center"/>
          </w:tcPr>
          <w:p w14:paraId="394F5CA6" w14:textId="77777777" w:rsidR="003F4F5C" w:rsidRPr="00F82963" w:rsidRDefault="003F4F5C" w:rsidP="00DE1F80">
            <w:pPr>
              <w:widowControl w:val="0"/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Тема урока</w:t>
            </w:r>
          </w:p>
        </w:tc>
        <w:tc>
          <w:tcPr>
            <w:tcW w:w="466" w:type="pct"/>
          </w:tcPr>
          <w:p w14:paraId="4987832B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b/>
                <w:szCs w:val="28"/>
                <w:lang w:eastAsia="ru-RU"/>
              </w:rPr>
              <w:t>Кол-во часов</w:t>
            </w:r>
          </w:p>
        </w:tc>
        <w:tc>
          <w:tcPr>
            <w:tcW w:w="1333" w:type="pct"/>
          </w:tcPr>
          <w:p w14:paraId="407F3107" w14:textId="29164CDF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b/>
              </w:rPr>
              <w:t>Тип урока</w:t>
            </w:r>
          </w:p>
        </w:tc>
      </w:tr>
      <w:tr w:rsidR="003F4F5C" w:rsidRPr="00F82963" w14:paraId="089EF624" w14:textId="77777777" w:rsidTr="007B0739">
        <w:tc>
          <w:tcPr>
            <w:tcW w:w="3201" w:type="pct"/>
            <w:gridSpan w:val="2"/>
          </w:tcPr>
          <w:p w14:paraId="2AE44EEA" w14:textId="33FE60E2" w:rsidR="003F4F5C" w:rsidRPr="00F82963" w:rsidRDefault="003F4F5C" w:rsidP="00DE1F80">
            <w:pPr>
              <w:widowControl w:val="0"/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z58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Раздел</w:t>
            </w:r>
            <w:bookmarkEnd w:id="0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1</w:t>
            </w:r>
            <w:r w:rsidRPr="00F82963">
              <w:rPr>
                <w:rFonts w:cs="Times New Roman"/>
                <w:b/>
                <w:szCs w:val="28"/>
                <w:lang w:val="kk-KZ"/>
              </w:rPr>
              <w:t xml:space="preserve">. </w:t>
            </w:r>
            <w:r w:rsidRPr="00F82963">
              <w:rPr>
                <w:rFonts w:cs="Times New Roman"/>
                <w:b/>
                <w:bCs/>
                <w:iCs/>
                <w:szCs w:val="28"/>
                <w:lang w:val="kk-KZ"/>
              </w:rPr>
              <w:t>Уравнения, неравенства и их системы</w:t>
            </w:r>
          </w:p>
        </w:tc>
        <w:tc>
          <w:tcPr>
            <w:tcW w:w="466" w:type="pct"/>
          </w:tcPr>
          <w:p w14:paraId="13B42DD1" w14:textId="79AC5CBA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16</w:t>
            </w:r>
          </w:p>
        </w:tc>
        <w:tc>
          <w:tcPr>
            <w:tcW w:w="1333" w:type="pct"/>
          </w:tcPr>
          <w:p w14:paraId="024E775B" w14:textId="77777777" w:rsidR="003F4F5C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3F4F5C" w:rsidRPr="00F82963" w14:paraId="712CE453" w14:textId="63807526" w:rsidTr="007B0739">
        <w:tc>
          <w:tcPr>
            <w:tcW w:w="274" w:type="pct"/>
          </w:tcPr>
          <w:p w14:paraId="52319C9C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31B7B627" w14:textId="61F48493" w:rsidR="003F4F5C" w:rsidRPr="00F82963" w:rsidRDefault="003F4F5C" w:rsidP="00DE1F80">
            <w:pPr>
              <w:widowControl w:val="0"/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" w:name="_Hlk163152694"/>
            <w:r w:rsidRPr="00F82963">
              <w:rPr>
                <w:rFonts w:cs="Times New Roman"/>
                <w:color w:val="000000"/>
                <w:szCs w:val="28"/>
                <w:shd w:val="clear" w:color="auto" w:fill="F7F7F7"/>
              </w:rPr>
              <w:t>Деление многочлена на многочлен с остатком</w:t>
            </w:r>
            <w:bookmarkEnd w:id="1"/>
          </w:p>
        </w:tc>
        <w:tc>
          <w:tcPr>
            <w:tcW w:w="466" w:type="pct"/>
          </w:tcPr>
          <w:p w14:paraId="2761E221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6F80390" w14:textId="5DFFD509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Поисковый</w:t>
            </w:r>
          </w:p>
        </w:tc>
      </w:tr>
      <w:tr w:rsidR="003F4F5C" w:rsidRPr="00F82963" w14:paraId="6ED2CCB3" w14:textId="75C344F3" w:rsidTr="007B0739">
        <w:tc>
          <w:tcPr>
            <w:tcW w:w="274" w:type="pct"/>
          </w:tcPr>
          <w:p w14:paraId="620FEABE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718EBD95" w14:textId="3E0BF0AF" w:rsidR="003F4F5C" w:rsidRPr="00F82963" w:rsidRDefault="003F4F5C" w:rsidP="00DE1F80">
            <w:pPr>
              <w:widowControl w:val="0"/>
              <w:shd w:val="clear" w:color="auto" w:fill="FFFFFF"/>
              <w:spacing w:line="240" w:lineRule="atLeast"/>
              <w:jc w:val="both"/>
              <w:rPr>
                <w:rFonts w:cs="Times New Roman"/>
                <w:color w:val="000000"/>
                <w:szCs w:val="28"/>
                <w:shd w:val="clear" w:color="auto" w:fill="F7F7F7"/>
              </w:rPr>
            </w:pPr>
            <w:r w:rsidRPr="00F82963">
              <w:rPr>
                <w:rFonts w:cs="Times New Roman"/>
                <w:color w:val="000000"/>
                <w:szCs w:val="28"/>
                <w:shd w:val="clear" w:color="auto" w:fill="F7F7F7"/>
              </w:rPr>
              <w:t>Теорема Безу. Корни многочлена. Схема Горнера</w:t>
            </w:r>
          </w:p>
        </w:tc>
        <w:tc>
          <w:tcPr>
            <w:tcW w:w="466" w:type="pct"/>
          </w:tcPr>
          <w:p w14:paraId="3F95BF25" w14:textId="6B600ECE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70DD31BA" w14:textId="1BE7F902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3F4F5C" w:rsidRPr="00F82963" w14:paraId="2EAFA523" w14:textId="2E78593E" w:rsidTr="007B0739">
        <w:tc>
          <w:tcPr>
            <w:tcW w:w="274" w:type="pct"/>
          </w:tcPr>
          <w:p w14:paraId="4E37AC25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05FA3BDD" w14:textId="64CEADF1" w:rsidR="003F4F5C" w:rsidRPr="00F82963" w:rsidRDefault="003F4F5C" w:rsidP="00DE1F80">
            <w:pPr>
              <w:widowControl w:val="0"/>
              <w:shd w:val="clear" w:color="auto" w:fill="FFFFFF"/>
              <w:spacing w:line="240" w:lineRule="atLeast"/>
              <w:jc w:val="both"/>
              <w:rPr>
                <w:rFonts w:cs="Times New Roman"/>
                <w:color w:val="000000"/>
                <w:szCs w:val="28"/>
                <w:shd w:val="clear" w:color="auto" w:fill="F7F7F7"/>
              </w:rPr>
            </w:pPr>
            <w:r w:rsidRPr="003F1408">
              <w:rPr>
                <w:rFonts w:cs="Times New Roman"/>
                <w:color w:val="000000"/>
                <w:szCs w:val="28"/>
                <w:shd w:val="clear" w:color="auto" w:fill="F7F7F7"/>
              </w:rPr>
              <w:t>Уравнения высших степеней, приводимые к виду квадратного уравнения</w:t>
            </w:r>
          </w:p>
        </w:tc>
        <w:tc>
          <w:tcPr>
            <w:tcW w:w="466" w:type="pct"/>
          </w:tcPr>
          <w:p w14:paraId="3B6F0F6D" w14:textId="5F24DD96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511" w14:textId="39C64E6D" w:rsidR="003F4F5C" w:rsidRPr="000C3805" w:rsidRDefault="003F4F5C" w:rsidP="00DE1F80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Комбиниро</w:t>
            </w:r>
            <w:r w:rsidRPr="000C3805">
              <w:rPr>
                <w:sz w:val="22"/>
              </w:rPr>
              <w:t>ванный; проблемное</w:t>
            </w:r>
          </w:p>
          <w:p w14:paraId="03F8D97A" w14:textId="2328A093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изложение</w:t>
            </w:r>
          </w:p>
        </w:tc>
      </w:tr>
      <w:tr w:rsidR="003F4F5C" w:rsidRPr="00F82963" w14:paraId="16CE7698" w14:textId="742A4A93" w:rsidTr="007B0739">
        <w:tc>
          <w:tcPr>
            <w:tcW w:w="274" w:type="pct"/>
          </w:tcPr>
          <w:p w14:paraId="40D72D62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60BA1094" w14:textId="500948DD" w:rsidR="003F4F5C" w:rsidRPr="00F82963" w:rsidRDefault="003F4F5C" w:rsidP="00DE1F80">
            <w:pPr>
              <w:widowControl w:val="0"/>
              <w:shd w:val="clear" w:color="auto" w:fill="FFFFFF"/>
              <w:spacing w:line="240" w:lineRule="atLeast"/>
              <w:jc w:val="both"/>
              <w:rPr>
                <w:rFonts w:cs="Times New Roman"/>
                <w:color w:val="000000"/>
                <w:szCs w:val="28"/>
                <w:shd w:val="clear" w:color="auto" w:fill="F7F7F7"/>
              </w:rPr>
            </w:pPr>
            <w:r w:rsidRPr="003F1408">
              <w:rPr>
                <w:rFonts w:cs="Times New Roman"/>
                <w:color w:val="000000"/>
                <w:szCs w:val="28"/>
                <w:shd w:val="clear" w:color="auto" w:fill="F7F7F7"/>
              </w:rPr>
              <w:t>Уравнения высших степеней, приводимые к виду квадратного уравнения</w:t>
            </w:r>
          </w:p>
        </w:tc>
        <w:tc>
          <w:tcPr>
            <w:tcW w:w="466" w:type="pct"/>
          </w:tcPr>
          <w:p w14:paraId="6A9FFD8A" w14:textId="24559AEF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B8A" w14:textId="632803F9" w:rsidR="003F4F5C" w:rsidRPr="007039F8" w:rsidRDefault="003F4F5C" w:rsidP="00DE1F80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Комбинированный; учебный практикум.</w:t>
            </w:r>
          </w:p>
        </w:tc>
      </w:tr>
      <w:tr w:rsidR="003F4F5C" w:rsidRPr="00F82963" w14:paraId="7AB86598" w14:textId="499900DA" w:rsidTr="007B0739">
        <w:tc>
          <w:tcPr>
            <w:tcW w:w="274" w:type="pct"/>
          </w:tcPr>
          <w:p w14:paraId="62404A46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3B66D46D" w14:textId="39BA994E" w:rsidR="003F4F5C" w:rsidRPr="00F82963" w:rsidRDefault="003F4F5C" w:rsidP="00DE1F80">
            <w:pPr>
              <w:widowControl w:val="0"/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szCs w:val="28"/>
                <w:lang w:eastAsia="ru-RU"/>
              </w:rPr>
              <w:t>Решение уравнений с переменной под знаком модуля</w:t>
            </w:r>
          </w:p>
        </w:tc>
        <w:tc>
          <w:tcPr>
            <w:tcW w:w="466" w:type="pct"/>
          </w:tcPr>
          <w:p w14:paraId="0567D08D" w14:textId="1D066D0A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328" w14:textId="2D772E9A" w:rsidR="003F4F5C" w:rsidRPr="00F838A9" w:rsidRDefault="003F4F5C" w:rsidP="00DE1F80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Поисковый</w:t>
            </w:r>
            <w:r>
              <w:rPr>
                <w:sz w:val="22"/>
              </w:rPr>
              <w:t>,</w:t>
            </w:r>
            <w:r w:rsidRPr="000C3805">
              <w:rPr>
                <w:sz w:val="22"/>
              </w:rPr>
              <w:t xml:space="preserve"> учебный практикум;</w:t>
            </w:r>
          </w:p>
        </w:tc>
      </w:tr>
      <w:tr w:rsidR="003F4F5C" w:rsidRPr="00F82963" w14:paraId="40DFFE51" w14:textId="7A681C96" w:rsidTr="007B0739">
        <w:tc>
          <w:tcPr>
            <w:tcW w:w="274" w:type="pct"/>
          </w:tcPr>
          <w:p w14:paraId="0F1E7727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55958D45" w14:textId="1912B26F" w:rsidR="003F4F5C" w:rsidRPr="00F82963" w:rsidRDefault="003F4F5C" w:rsidP="00DE1F80">
            <w:pPr>
              <w:widowControl w:val="0"/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szCs w:val="28"/>
                <w:lang w:eastAsia="ru-RU"/>
              </w:rPr>
              <w:t>Решение неравенств с переменной под знаком модуля</w:t>
            </w:r>
          </w:p>
        </w:tc>
        <w:tc>
          <w:tcPr>
            <w:tcW w:w="466" w:type="pct"/>
          </w:tcPr>
          <w:p w14:paraId="34126601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3E3" w14:textId="1DB9FCD0" w:rsidR="003F4F5C" w:rsidRPr="00DE1F80" w:rsidRDefault="003F4F5C" w:rsidP="00DE1F80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учебный практикум;</w:t>
            </w:r>
          </w:p>
        </w:tc>
      </w:tr>
      <w:tr w:rsidR="003F4F5C" w:rsidRPr="00F82963" w14:paraId="604AB618" w14:textId="14D64BC4" w:rsidTr="007B0739">
        <w:trPr>
          <w:trHeight w:val="1074"/>
        </w:trPr>
        <w:tc>
          <w:tcPr>
            <w:tcW w:w="274" w:type="pct"/>
          </w:tcPr>
          <w:p w14:paraId="50AACBD1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6ECEED7F" w14:textId="4C332645" w:rsidR="003F4F5C" w:rsidRPr="00E37106" w:rsidRDefault="003F4F5C" w:rsidP="00DE1F80">
            <w:pPr>
              <w:spacing w:line="240" w:lineRule="atLeast"/>
              <w:rPr>
                <w:rFonts w:eastAsia="Calibri" w:cs="Times New Roman"/>
                <w:b/>
                <w:sz w:val="24"/>
                <w:szCs w:val="24"/>
              </w:rPr>
            </w:pPr>
            <w:r w:rsidRPr="00F82963">
              <w:rPr>
                <w:rFonts w:eastAsia="Times New Roman" w:cs="Times New Roman"/>
                <w:szCs w:val="28"/>
                <w:lang w:eastAsia="ru-RU"/>
              </w:rPr>
              <w:t>Система нелинейных уравнений с двумя переменными.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7467F">
              <w:rPr>
                <w:rFonts w:eastAsia="Calibri" w:cs="Times New Roman"/>
                <w:bCs/>
                <w:szCs w:val="28"/>
              </w:rPr>
              <w:t>Метод подстановки.</w:t>
            </w:r>
            <w:r>
              <w:t xml:space="preserve"> </w:t>
            </w:r>
            <w:r w:rsidRPr="00E37106">
              <w:rPr>
                <w:rFonts w:eastAsia="Calibri" w:cs="Times New Roman"/>
                <w:bCs/>
                <w:szCs w:val="28"/>
              </w:rPr>
              <w:t>Метод независимого решения одного из уравнений.</w:t>
            </w:r>
          </w:p>
        </w:tc>
        <w:tc>
          <w:tcPr>
            <w:tcW w:w="466" w:type="pct"/>
          </w:tcPr>
          <w:p w14:paraId="4F0A7C2D" w14:textId="1A91E11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5E74092" w14:textId="6B27312F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Комбинированный; учебный прак</w:t>
            </w:r>
            <w:r w:rsidRPr="000C3805">
              <w:rPr>
                <w:sz w:val="22"/>
              </w:rPr>
              <w:t>тикум</w:t>
            </w:r>
          </w:p>
        </w:tc>
      </w:tr>
      <w:tr w:rsidR="003F4F5C" w:rsidRPr="00F82963" w14:paraId="62A644AC" w14:textId="3F426BCE" w:rsidTr="007B0739">
        <w:tc>
          <w:tcPr>
            <w:tcW w:w="274" w:type="pct"/>
          </w:tcPr>
          <w:p w14:paraId="6C2C4DFA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0F4FB7B5" w14:textId="7200934B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szCs w:val="28"/>
                <w:lang w:eastAsia="ru-RU"/>
              </w:rPr>
              <w:t>Система нелинейных уравнений с двумя переменными.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7106">
              <w:rPr>
                <w:rFonts w:eastAsia="Times New Roman" w:cs="Times New Roman"/>
                <w:szCs w:val="28"/>
                <w:lang w:eastAsia="ru-RU"/>
              </w:rPr>
              <w:t>Сведение системы  к объединению более простых систем</w:t>
            </w:r>
          </w:p>
        </w:tc>
        <w:tc>
          <w:tcPr>
            <w:tcW w:w="466" w:type="pct"/>
          </w:tcPr>
          <w:p w14:paraId="4C292CBE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462BD59B" w14:textId="030DAECF" w:rsidR="003F4F5C" w:rsidRPr="00F838A9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3F4F5C" w:rsidRPr="00F82963" w14:paraId="6CA1705B" w14:textId="00275D67" w:rsidTr="007B0739">
        <w:tc>
          <w:tcPr>
            <w:tcW w:w="274" w:type="pct"/>
          </w:tcPr>
          <w:p w14:paraId="1FA565EF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01753D5A" w14:textId="1B1F9ED5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4330">
              <w:rPr>
                <w:rFonts w:eastAsia="Times New Roman" w:cs="Times New Roman"/>
                <w:szCs w:val="28"/>
                <w:lang w:eastAsia="ru-RU"/>
              </w:rPr>
              <w:t>Метод алгебраического сложения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t xml:space="preserve"> </w:t>
            </w:r>
            <w:r w:rsidRPr="00864330">
              <w:rPr>
                <w:rFonts w:eastAsia="Times New Roman" w:cs="Times New Roman"/>
                <w:szCs w:val="28"/>
                <w:lang w:eastAsia="ru-RU"/>
              </w:rPr>
              <w:t>Метод введения новых переменных.</w:t>
            </w:r>
          </w:p>
        </w:tc>
        <w:tc>
          <w:tcPr>
            <w:tcW w:w="466" w:type="pct"/>
          </w:tcPr>
          <w:p w14:paraId="0CC13F2E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33B3EEC0" w14:textId="6336AD41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3F4F5C" w:rsidRPr="00F82963" w14:paraId="660D1E68" w14:textId="343AF3E6" w:rsidTr="007B0739">
        <w:tc>
          <w:tcPr>
            <w:tcW w:w="274" w:type="pct"/>
          </w:tcPr>
          <w:p w14:paraId="086054CD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49904E2C" w14:textId="27DD0BA9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90B9F">
              <w:rPr>
                <w:rFonts w:eastAsia="Times New Roman" w:cs="Times New Roman"/>
                <w:szCs w:val="28"/>
                <w:lang w:eastAsia="ru-RU"/>
              </w:rPr>
              <w:t>Метод умножения уравнений. Метод деления уравнений.</w:t>
            </w:r>
          </w:p>
        </w:tc>
        <w:tc>
          <w:tcPr>
            <w:tcW w:w="466" w:type="pct"/>
          </w:tcPr>
          <w:p w14:paraId="45B9054C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2781D769" w14:textId="0A1C572B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3F4F5C" w:rsidRPr="00F82963" w14:paraId="5902BA76" w14:textId="54A2FDA9" w:rsidTr="007B0739">
        <w:trPr>
          <w:trHeight w:val="663"/>
        </w:trPr>
        <w:tc>
          <w:tcPr>
            <w:tcW w:w="274" w:type="pct"/>
          </w:tcPr>
          <w:p w14:paraId="205467E8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1300170A" w14:textId="5FB03AE4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szCs w:val="28"/>
                <w:lang w:eastAsia="ru-RU"/>
              </w:rPr>
              <w:t>Система нелинейных уравнений с двумя переменными.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90B9F">
              <w:rPr>
                <w:rFonts w:eastAsia="Times New Roman" w:cs="Times New Roman"/>
                <w:szCs w:val="28"/>
                <w:lang w:eastAsia="ru-RU"/>
              </w:rPr>
              <w:t>Применение теоремы Виета.</w:t>
            </w:r>
          </w:p>
        </w:tc>
        <w:tc>
          <w:tcPr>
            <w:tcW w:w="466" w:type="pct"/>
          </w:tcPr>
          <w:p w14:paraId="4CD9C260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77D63977" w14:textId="6EEF9B1E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3F4F5C" w:rsidRPr="00F82963" w14:paraId="511B6992" w14:textId="312CAD66" w:rsidTr="007B0739">
        <w:tc>
          <w:tcPr>
            <w:tcW w:w="274" w:type="pct"/>
          </w:tcPr>
          <w:p w14:paraId="58B815AF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03B66F51" w14:textId="4C38A37B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2E3841">
              <w:rPr>
                <w:rFonts w:eastAsia="Times New Roman" w:cs="Times New Roman"/>
                <w:szCs w:val="28"/>
                <w:lang w:eastAsia="ru-RU"/>
              </w:rPr>
              <w:t>Симметричные системы. Графические методы решения систем уравнений с двумя переменными</w:t>
            </w:r>
          </w:p>
        </w:tc>
        <w:tc>
          <w:tcPr>
            <w:tcW w:w="466" w:type="pct"/>
          </w:tcPr>
          <w:p w14:paraId="5CAC17D7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r w:rsidRPr="00F82963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1333" w:type="pct"/>
          </w:tcPr>
          <w:p w14:paraId="4BAFFEAE" w14:textId="0E406DC8" w:rsidR="003F4F5C" w:rsidRPr="00AD2A1D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3F4F5C" w:rsidRPr="00F82963" w14:paraId="01104598" w14:textId="48803D0F" w:rsidTr="007B0739">
        <w:tc>
          <w:tcPr>
            <w:tcW w:w="274" w:type="pct"/>
          </w:tcPr>
          <w:p w14:paraId="23ADF768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67DF5333" w14:textId="0974D8F5" w:rsidR="003F4F5C" w:rsidRPr="00F82963" w:rsidRDefault="003F4F5C" w:rsidP="00DE1F80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2" w:name="_Hlk164269016"/>
            <w:r w:rsidRPr="003113D8">
              <w:rPr>
                <w:rFonts w:eastAsia="Times New Roman" w:cs="Times New Roman"/>
                <w:szCs w:val="28"/>
                <w:lang w:eastAsia="ru-RU"/>
              </w:rPr>
              <w:t>Решение текстовых задач с помощью систем нелинейных уравнений  с двумя переменными</w:t>
            </w:r>
            <w:bookmarkEnd w:id="2"/>
          </w:p>
        </w:tc>
        <w:tc>
          <w:tcPr>
            <w:tcW w:w="466" w:type="pct"/>
          </w:tcPr>
          <w:p w14:paraId="2F198501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1C8591DD" w14:textId="43A18B6D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3F4F5C" w:rsidRPr="00F82963" w14:paraId="7A668130" w14:textId="493F6B59" w:rsidTr="007B0739">
        <w:tc>
          <w:tcPr>
            <w:tcW w:w="274" w:type="pct"/>
          </w:tcPr>
          <w:p w14:paraId="77B0CBD2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0550565B" w14:textId="60DF9E84" w:rsidR="003F4F5C" w:rsidRPr="00F82963" w:rsidRDefault="003F4F5C" w:rsidP="00DE1F80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2538">
              <w:rPr>
                <w:rFonts w:cs="Times New Roman"/>
                <w:szCs w:val="28"/>
              </w:rPr>
              <w:t>Системы неравенств с двумя переменными</w:t>
            </w:r>
          </w:p>
        </w:tc>
        <w:tc>
          <w:tcPr>
            <w:tcW w:w="466" w:type="pct"/>
          </w:tcPr>
          <w:p w14:paraId="0380AC81" w14:textId="6974FBA1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79D1B8B6" w14:textId="6625989F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3F4F5C" w:rsidRPr="00F82963" w14:paraId="67313B99" w14:textId="0235C901" w:rsidTr="007B0739">
        <w:tc>
          <w:tcPr>
            <w:tcW w:w="274" w:type="pct"/>
          </w:tcPr>
          <w:p w14:paraId="2BB7D1E8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04BCB293" w14:textId="2650F65B" w:rsidR="003F4F5C" w:rsidRPr="00F82963" w:rsidRDefault="003F4F5C" w:rsidP="00DE1F80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2538">
              <w:rPr>
                <w:rFonts w:cs="Times New Roman"/>
                <w:szCs w:val="28"/>
              </w:rPr>
              <w:t xml:space="preserve">Основные методы доказательства неравенств. </w:t>
            </w:r>
            <w:r w:rsidRPr="002B2538">
              <w:rPr>
                <w:rFonts w:cs="Times New Roman"/>
                <w:szCs w:val="28"/>
              </w:rPr>
              <w:tab/>
              <w:t>Неравенство Коши.</w:t>
            </w:r>
          </w:p>
        </w:tc>
        <w:tc>
          <w:tcPr>
            <w:tcW w:w="466" w:type="pct"/>
          </w:tcPr>
          <w:p w14:paraId="7519507A" w14:textId="47E64C3E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36E7B2CB" w14:textId="791EBAC4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3F4F5C" w:rsidRPr="00F82963" w14:paraId="3E07331F" w14:textId="3DB98648" w:rsidTr="007B0739">
        <w:tc>
          <w:tcPr>
            <w:tcW w:w="274" w:type="pct"/>
          </w:tcPr>
          <w:p w14:paraId="4922BA65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9E408" w14:textId="5E82A332" w:rsidR="003F4F5C" w:rsidRPr="00F82963" w:rsidRDefault="003F4F5C" w:rsidP="00DE1F80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cs="Times New Roman"/>
                <w:b/>
                <w:i/>
                <w:szCs w:val="28"/>
                <w:lang w:val="kk-KZ"/>
              </w:rPr>
              <w:t>Контрольная работа № 1 по теме «</w:t>
            </w:r>
            <w:r w:rsidRPr="00F82963">
              <w:rPr>
                <w:rFonts w:eastAsia="Times New Roman" w:cs="Times New Roman"/>
                <w:b/>
                <w:bCs/>
                <w:szCs w:val="28"/>
                <w:lang w:val="kk-KZ" w:eastAsia="ru-RU"/>
              </w:rPr>
              <w:t>Уравнения, неравенства с двумя переменными и их системы</w:t>
            </w:r>
            <w:r w:rsidRPr="00F82963">
              <w:rPr>
                <w:rFonts w:cs="Times New Roman"/>
                <w:b/>
                <w:i/>
                <w:szCs w:val="28"/>
                <w:lang w:val="kk-KZ"/>
              </w:rPr>
              <w:t>»</w:t>
            </w:r>
          </w:p>
        </w:tc>
        <w:tc>
          <w:tcPr>
            <w:tcW w:w="466" w:type="pct"/>
          </w:tcPr>
          <w:p w14:paraId="2DEB7C2A" w14:textId="3AF9A492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44A78C3" w14:textId="77777777" w:rsidR="003F4F5C" w:rsidRPr="000C3805" w:rsidRDefault="003F4F5C" w:rsidP="00DE1F80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Контроль,</w:t>
            </w:r>
          </w:p>
          <w:p w14:paraId="080785F8" w14:textId="77777777" w:rsidR="003F4F5C" w:rsidRPr="000C3805" w:rsidRDefault="003F4F5C" w:rsidP="00DE1F80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оценка и коррекция</w:t>
            </w:r>
          </w:p>
          <w:p w14:paraId="5E00E414" w14:textId="23AB2641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знаний</w:t>
            </w:r>
            <w:r>
              <w:rPr>
                <w:sz w:val="22"/>
              </w:rPr>
              <w:t xml:space="preserve"> </w:t>
            </w:r>
          </w:p>
        </w:tc>
      </w:tr>
      <w:tr w:rsidR="003F4F5C" w:rsidRPr="003F4F5C" w14:paraId="7B9867DB" w14:textId="5F2E82D0" w:rsidTr="007B0739">
        <w:tc>
          <w:tcPr>
            <w:tcW w:w="3201" w:type="pct"/>
            <w:gridSpan w:val="2"/>
          </w:tcPr>
          <w:p w14:paraId="27542E91" w14:textId="2A1FFBFC" w:rsidR="003F4F5C" w:rsidRPr="003F4F5C" w:rsidRDefault="003F4F5C" w:rsidP="00DE1F80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F4F5C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Раздел 2</w:t>
            </w:r>
            <w:r w:rsidRPr="003F4F5C">
              <w:rPr>
                <w:rFonts w:cs="Times New Roman"/>
                <w:b/>
                <w:bCs/>
                <w:szCs w:val="28"/>
                <w:lang w:val="kk-KZ"/>
              </w:rPr>
              <w:t xml:space="preserve">. </w:t>
            </w:r>
            <w:r w:rsidRPr="003F4F5C">
              <w:rPr>
                <w:rFonts w:cs="Times New Roman"/>
                <w:b/>
                <w:bCs/>
                <w:iCs/>
                <w:szCs w:val="28"/>
                <w:lang w:val="kk-KZ"/>
              </w:rPr>
              <w:t>Числовые последовательности</w:t>
            </w:r>
          </w:p>
        </w:tc>
        <w:tc>
          <w:tcPr>
            <w:tcW w:w="466" w:type="pct"/>
          </w:tcPr>
          <w:p w14:paraId="6CD9D39F" w14:textId="41D72E5C" w:rsidR="003F4F5C" w:rsidRPr="003F4F5C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b/>
                <w:bCs/>
                <w:szCs w:val="28"/>
                <w:lang w:val="kk-KZ" w:eastAsia="ru-RU"/>
              </w:rPr>
            </w:pPr>
            <w:r w:rsidRPr="003F4F5C">
              <w:rPr>
                <w:rFonts w:eastAsia="Times New Roman" w:cs="Times New Roman"/>
                <w:b/>
                <w:bCs/>
                <w:szCs w:val="28"/>
                <w:lang w:val="kk-KZ" w:eastAsia="ru-RU"/>
              </w:rPr>
              <w:t>16</w:t>
            </w:r>
          </w:p>
        </w:tc>
        <w:tc>
          <w:tcPr>
            <w:tcW w:w="1333" w:type="pct"/>
          </w:tcPr>
          <w:p w14:paraId="5D7731D3" w14:textId="14CE5F99" w:rsidR="003F4F5C" w:rsidRPr="003F4F5C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b/>
                <w:bCs/>
                <w:szCs w:val="28"/>
                <w:lang w:val="kk-KZ" w:eastAsia="ru-RU"/>
              </w:rPr>
            </w:pPr>
          </w:p>
        </w:tc>
      </w:tr>
      <w:tr w:rsidR="003F4F5C" w:rsidRPr="00F82963" w14:paraId="31D304A7" w14:textId="77777777" w:rsidTr="007B0739">
        <w:tc>
          <w:tcPr>
            <w:tcW w:w="274" w:type="pct"/>
          </w:tcPr>
          <w:p w14:paraId="5816A1CA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7749A2E3" w14:textId="7CACF754" w:rsidR="003F4F5C" w:rsidRPr="00F82963" w:rsidRDefault="003F4F5C" w:rsidP="00DE1F80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cs="Times New Roman"/>
                <w:szCs w:val="28"/>
                <w:lang w:val="kk-KZ"/>
              </w:rPr>
              <w:t xml:space="preserve">Числовая последовательность, способы ее задания и свойства. </w:t>
            </w:r>
          </w:p>
        </w:tc>
        <w:tc>
          <w:tcPr>
            <w:tcW w:w="466" w:type="pct"/>
          </w:tcPr>
          <w:p w14:paraId="5EFADCDE" w14:textId="12994788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58F81AF8" w14:textId="1D59E32E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3F4F5C" w:rsidRPr="00F82963" w14:paraId="37602CFC" w14:textId="15F0DA94" w:rsidTr="007B0739">
        <w:tc>
          <w:tcPr>
            <w:tcW w:w="274" w:type="pct"/>
          </w:tcPr>
          <w:p w14:paraId="7F6A5EF3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06598931" w14:textId="1C6D2D16" w:rsidR="003F4F5C" w:rsidRPr="00F82963" w:rsidRDefault="003F4F5C" w:rsidP="00DE1F80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cs="Times New Roman"/>
                <w:szCs w:val="28"/>
                <w:lang w:val="kk-KZ"/>
              </w:rPr>
              <w:t xml:space="preserve">Формула </w:t>
            </w:r>
            <w:r w:rsidRPr="00F82963">
              <w:rPr>
                <w:rFonts w:cs="Times New Roman"/>
                <w:i/>
                <w:szCs w:val="28"/>
                <w:lang w:val="kk-KZ"/>
              </w:rPr>
              <w:t xml:space="preserve"> п</w:t>
            </w:r>
            <w:r>
              <w:rPr>
                <w:rFonts w:cs="Times New Roman"/>
                <w:szCs w:val="28"/>
                <w:lang w:val="kk-KZ"/>
              </w:rPr>
              <w:t xml:space="preserve">-го члена. </w:t>
            </w:r>
            <w:r w:rsidRPr="00F82963">
              <w:rPr>
                <w:rFonts w:cs="Times New Roman"/>
                <w:szCs w:val="28"/>
                <w:lang w:val="kk-KZ"/>
              </w:rPr>
              <w:t>Рекуррентная формула</w:t>
            </w:r>
          </w:p>
        </w:tc>
        <w:tc>
          <w:tcPr>
            <w:tcW w:w="466" w:type="pct"/>
          </w:tcPr>
          <w:p w14:paraId="39561B40" w14:textId="23676283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1333" w:type="pct"/>
          </w:tcPr>
          <w:p w14:paraId="058BFC6E" w14:textId="6BD93450" w:rsidR="003F4F5C" w:rsidRPr="00AD2A1D" w:rsidRDefault="003F4F5C" w:rsidP="00DE1F80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учебный практикум;</w:t>
            </w:r>
          </w:p>
        </w:tc>
      </w:tr>
      <w:tr w:rsidR="003F4F5C" w:rsidRPr="00F82963" w14:paraId="329584EF" w14:textId="581D81B3" w:rsidTr="007B0739">
        <w:trPr>
          <w:trHeight w:val="221"/>
        </w:trPr>
        <w:tc>
          <w:tcPr>
            <w:tcW w:w="274" w:type="pct"/>
          </w:tcPr>
          <w:p w14:paraId="65F85563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71E3C" w14:textId="77777777" w:rsidR="003F4F5C" w:rsidRPr="006970F5" w:rsidRDefault="003F4F5C" w:rsidP="006970F5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6970F5">
              <w:rPr>
                <w:rFonts w:cs="Times New Roman"/>
                <w:szCs w:val="28"/>
                <w:lang w:val="kk-KZ"/>
              </w:rPr>
              <w:t>Урок - защита проектов по теме</w:t>
            </w:r>
          </w:p>
          <w:p w14:paraId="656DF849" w14:textId="635F9A1E" w:rsidR="003F4F5C" w:rsidRPr="00F82963" w:rsidRDefault="003F4F5C" w:rsidP="006970F5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6970F5">
              <w:rPr>
                <w:rFonts w:cs="Times New Roman"/>
                <w:szCs w:val="28"/>
                <w:lang w:val="kk-KZ"/>
              </w:rPr>
              <w:t>« Числа Фибоначчи вокруг нас»</w:t>
            </w:r>
          </w:p>
        </w:tc>
        <w:tc>
          <w:tcPr>
            <w:tcW w:w="466" w:type="pct"/>
          </w:tcPr>
          <w:p w14:paraId="598085B0" w14:textId="0929B11E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038973A3" w14:textId="2F8433F4" w:rsidR="003F4F5C" w:rsidRPr="006970F5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6970F5">
              <w:rPr>
                <w:rFonts w:cs="Times New Roman"/>
                <w:sz w:val="24"/>
                <w:szCs w:val="24"/>
                <w:lang w:val="kk-KZ"/>
              </w:rPr>
              <w:t>Защита проектов</w:t>
            </w:r>
          </w:p>
        </w:tc>
      </w:tr>
      <w:tr w:rsidR="003F4F5C" w:rsidRPr="00F82963" w14:paraId="4A3FB9A2" w14:textId="137B3055" w:rsidTr="007B0739">
        <w:trPr>
          <w:trHeight w:val="393"/>
        </w:trPr>
        <w:tc>
          <w:tcPr>
            <w:tcW w:w="274" w:type="pct"/>
          </w:tcPr>
          <w:p w14:paraId="2D19900E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8F9AB" w14:textId="6F37360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cs="Times New Roman"/>
                <w:szCs w:val="28"/>
                <w:lang w:val="kk-KZ"/>
              </w:rPr>
              <w:t>Монотонные последовательности</w:t>
            </w:r>
          </w:p>
        </w:tc>
        <w:tc>
          <w:tcPr>
            <w:tcW w:w="466" w:type="pct"/>
          </w:tcPr>
          <w:p w14:paraId="4ED13088" w14:textId="6F78792D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1333" w:type="pct"/>
          </w:tcPr>
          <w:p w14:paraId="07E006DB" w14:textId="3A688CD9" w:rsidR="003F4F5C" w:rsidRPr="00AD2A1D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3F4F5C" w:rsidRPr="00F82963" w14:paraId="22790F0E" w14:textId="4751DE0B" w:rsidTr="007B0739">
        <w:trPr>
          <w:trHeight w:val="221"/>
        </w:trPr>
        <w:tc>
          <w:tcPr>
            <w:tcW w:w="274" w:type="pct"/>
          </w:tcPr>
          <w:p w14:paraId="09C148BB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DF2C4" w14:textId="34208CC6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3" w:name="_Hlk163661002"/>
            <w:r w:rsidRPr="00F82963">
              <w:rPr>
                <w:rFonts w:cs="Times New Roman"/>
                <w:szCs w:val="28"/>
                <w:lang w:val="kk-KZ"/>
              </w:rPr>
              <w:t>Ограниченные последовательности</w:t>
            </w:r>
            <w:bookmarkEnd w:id="3"/>
          </w:p>
        </w:tc>
        <w:tc>
          <w:tcPr>
            <w:tcW w:w="466" w:type="pct"/>
          </w:tcPr>
          <w:p w14:paraId="0C93F05E" w14:textId="30B5F888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1333" w:type="pct"/>
          </w:tcPr>
          <w:p w14:paraId="4ADEA3F9" w14:textId="57F045C2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3F4F5C" w:rsidRPr="00F82963" w14:paraId="05C6F4EB" w14:textId="26E5E686" w:rsidTr="007B0739">
        <w:trPr>
          <w:trHeight w:val="221"/>
        </w:trPr>
        <w:tc>
          <w:tcPr>
            <w:tcW w:w="274" w:type="pct"/>
          </w:tcPr>
          <w:p w14:paraId="19435BD0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0B5B7" w14:textId="5FC566DD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cs="Times New Roman"/>
                <w:szCs w:val="28"/>
                <w:lang w:val="kk-KZ"/>
              </w:rPr>
              <w:t>Метод математической индукции</w:t>
            </w:r>
          </w:p>
        </w:tc>
        <w:tc>
          <w:tcPr>
            <w:tcW w:w="466" w:type="pct"/>
          </w:tcPr>
          <w:p w14:paraId="4BAB4D72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34EB98AD" w14:textId="460EA63D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3F4F5C" w:rsidRPr="00F82963" w14:paraId="0F6C60C6" w14:textId="33234C65" w:rsidTr="007B0739">
        <w:trPr>
          <w:trHeight w:val="469"/>
        </w:trPr>
        <w:tc>
          <w:tcPr>
            <w:tcW w:w="274" w:type="pct"/>
          </w:tcPr>
          <w:p w14:paraId="3CAEA16E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67F22" w14:textId="26B4F065" w:rsidR="003F4F5C" w:rsidRPr="00F82963" w:rsidRDefault="003F4F5C" w:rsidP="00DE1F80">
            <w:pPr>
              <w:shd w:val="clear" w:color="auto" w:fill="FFFFFF"/>
              <w:spacing w:line="240" w:lineRule="atLeast"/>
              <w:ind w:right="-92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bookmarkStart w:id="4" w:name="_Hlk164265245"/>
            <w:r w:rsidRPr="00F82963">
              <w:rPr>
                <w:rFonts w:cs="Times New Roman"/>
                <w:szCs w:val="28"/>
                <w:lang w:val="kk-KZ"/>
              </w:rPr>
              <w:t xml:space="preserve">Арифметическая прогрессия. Формула </w:t>
            </w:r>
            <w:r w:rsidRPr="00F82963">
              <w:rPr>
                <w:rFonts w:cs="Times New Roman"/>
                <w:i/>
                <w:szCs w:val="28"/>
                <w:lang w:val="kk-KZ"/>
              </w:rPr>
              <w:t>п</w:t>
            </w:r>
            <w:r w:rsidRPr="00F82963">
              <w:rPr>
                <w:rFonts w:cs="Times New Roman"/>
                <w:szCs w:val="28"/>
                <w:lang w:val="kk-KZ"/>
              </w:rPr>
              <w:t>-го члена арифметической прогрессии</w:t>
            </w:r>
            <w:r w:rsidR="00B11B2D">
              <w:rPr>
                <w:rFonts w:cs="Times New Roman"/>
                <w:szCs w:val="28"/>
                <w:lang w:val="kk-KZ"/>
              </w:rPr>
              <w:t>.</w:t>
            </w:r>
            <w:bookmarkEnd w:id="4"/>
          </w:p>
        </w:tc>
        <w:tc>
          <w:tcPr>
            <w:tcW w:w="466" w:type="pct"/>
          </w:tcPr>
          <w:p w14:paraId="71C0E05E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C358A3C" w14:textId="519FB971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3F4F5C" w:rsidRPr="00F82963" w14:paraId="5363CD75" w14:textId="028F8D39" w:rsidTr="007B0739">
        <w:tc>
          <w:tcPr>
            <w:tcW w:w="274" w:type="pct"/>
          </w:tcPr>
          <w:p w14:paraId="4BC951B0" w14:textId="77777777" w:rsidR="003F4F5C" w:rsidRPr="00F82963" w:rsidRDefault="003F4F5C" w:rsidP="00DE1F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C0ADA" w14:textId="5BBBE7B7" w:rsidR="003F4F5C" w:rsidRPr="00F82963" w:rsidRDefault="003F4F5C" w:rsidP="00DE1F80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cs="Times New Roman"/>
                <w:szCs w:val="28"/>
                <w:lang w:val="kk-KZ"/>
              </w:rPr>
              <w:t xml:space="preserve">Формула для вычисления значения суммы первых </w:t>
            </w:r>
            <w:r w:rsidRPr="00F82963">
              <w:rPr>
                <w:rFonts w:cs="Times New Roman"/>
                <w:i/>
                <w:szCs w:val="28"/>
                <w:lang w:val="kk-KZ"/>
              </w:rPr>
              <w:t>п</w:t>
            </w:r>
            <w:r w:rsidRPr="00F82963">
              <w:rPr>
                <w:rFonts w:cs="Times New Roman"/>
                <w:szCs w:val="28"/>
                <w:lang w:val="kk-KZ"/>
              </w:rPr>
              <w:t xml:space="preserve"> членов арифметической прогрессии</w:t>
            </w:r>
          </w:p>
        </w:tc>
        <w:tc>
          <w:tcPr>
            <w:tcW w:w="466" w:type="pct"/>
          </w:tcPr>
          <w:p w14:paraId="2A7130A4" w14:textId="77777777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4FCA97D7" w14:textId="779A078D" w:rsidR="003F4F5C" w:rsidRPr="00F82963" w:rsidRDefault="003F4F5C" w:rsidP="00DE1F80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3F4F5C" w:rsidRPr="00F82963" w14:paraId="58CDB6CB" w14:textId="4BD38078" w:rsidTr="007B0739">
        <w:tc>
          <w:tcPr>
            <w:tcW w:w="274" w:type="pct"/>
          </w:tcPr>
          <w:p w14:paraId="36CDDF17" w14:textId="77777777" w:rsidR="003F4F5C" w:rsidRPr="00F82963" w:rsidRDefault="003F4F5C" w:rsidP="00AA319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E6B80" w14:textId="2AA3CA7A" w:rsidR="003F4F5C" w:rsidRPr="00DE1F80" w:rsidRDefault="003F4F5C" w:rsidP="00AA3191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cs="Times New Roman"/>
                <w:b/>
                <w:i/>
                <w:szCs w:val="28"/>
                <w:lang w:val="kk-KZ"/>
              </w:rPr>
              <w:t>Контрольная работа № 2 по теме «Арифметическая прогрессия»</w:t>
            </w:r>
          </w:p>
        </w:tc>
        <w:tc>
          <w:tcPr>
            <w:tcW w:w="466" w:type="pct"/>
          </w:tcPr>
          <w:p w14:paraId="540ED9FE" w14:textId="2DA0734E" w:rsidR="003F4F5C" w:rsidRPr="00F82963" w:rsidRDefault="003F4F5C" w:rsidP="00AA3191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2B5B2888" w14:textId="77777777" w:rsidR="003F4F5C" w:rsidRPr="000C3805" w:rsidRDefault="003F4F5C" w:rsidP="00AA3191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Контроль,</w:t>
            </w:r>
          </w:p>
          <w:p w14:paraId="632EB203" w14:textId="77777777" w:rsidR="003F4F5C" w:rsidRPr="000C3805" w:rsidRDefault="003F4F5C" w:rsidP="00AA3191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оценка и коррекция</w:t>
            </w:r>
          </w:p>
          <w:p w14:paraId="0AC75B6B" w14:textId="116FF74F" w:rsidR="003F4F5C" w:rsidRPr="00F82963" w:rsidRDefault="003F4F5C" w:rsidP="00AA3191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знаний</w:t>
            </w:r>
            <w:r>
              <w:rPr>
                <w:sz w:val="22"/>
              </w:rPr>
              <w:t xml:space="preserve"> </w:t>
            </w:r>
          </w:p>
        </w:tc>
      </w:tr>
      <w:tr w:rsidR="003F4F5C" w:rsidRPr="00F82963" w14:paraId="0B43F0F0" w14:textId="38F12450" w:rsidTr="007B0739">
        <w:tc>
          <w:tcPr>
            <w:tcW w:w="274" w:type="pct"/>
          </w:tcPr>
          <w:p w14:paraId="66EA7B8F" w14:textId="77777777" w:rsidR="003F4F5C" w:rsidRPr="00F82963" w:rsidRDefault="003F4F5C" w:rsidP="00F2444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0D8A9" w14:textId="5E113BF4" w:rsidR="003F4F5C" w:rsidRPr="00DE1F80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5" w:name="_Hlk164266594"/>
            <w:r w:rsidRPr="00F82963">
              <w:rPr>
                <w:rFonts w:cs="Times New Roman"/>
                <w:szCs w:val="28"/>
                <w:lang w:val="kk-KZ"/>
              </w:rPr>
              <w:t xml:space="preserve">Геометрическая прогрессия. Формула </w:t>
            </w:r>
            <w:r w:rsidRPr="00F82963">
              <w:rPr>
                <w:rFonts w:cs="Times New Roman"/>
                <w:i/>
                <w:szCs w:val="28"/>
                <w:lang w:val="kk-KZ"/>
              </w:rPr>
              <w:t>п</w:t>
            </w:r>
            <w:r w:rsidRPr="00F82963">
              <w:rPr>
                <w:rFonts w:cs="Times New Roman"/>
                <w:szCs w:val="28"/>
                <w:lang w:val="kk-KZ"/>
              </w:rPr>
              <w:t>-го члена геометрической прогрессии</w:t>
            </w:r>
            <w:bookmarkEnd w:id="5"/>
          </w:p>
        </w:tc>
        <w:tc>
          <w:tcPr>
            <w:tcW w:w="466" w:type="pct"/>
          </w:tcPr>
          <w:p w14:paraId="0A8E2C3E" w14:textId="6EDEA792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43081CEB" w14:textId="2B0A7ADC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3F4F5C" w:rsidRPr="00F82963" w14:paraId="35C79F8F" w14:textId="3CA308ED" w:rsidTr="007B0739">
        <w:tc>
          <w:tcPr>
            <w:tcW w:w="274" w:type="pct"/>
          </w:tcPr>
          <w:p w14:paraId="487ED352" w14:textId="77777777" w:rsidR="003F4F5C" w:rsidRPr="00F82963" w:rsidRDefault="003F4F5C" w:rsidP="00F2444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28BF3511" w14:textId="624A909D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bookmarkStart w:id="6" w:name="_Hlk164266663"/>
            <w:r w:rsidRPr="00F82963">
              <w:rPr>
                <w:rFonts w:cs="Times New Roman"/>
                <w:szCs w:val="28"/>
                <w:lang w:val="kk-KZ"/>
              </w:rPr>
              <w:t xml:space="preserve">Формула для вычисления значения суммы первых </w:t>
            </w:r>
            <w:r w:rsidRPr="00F82963">
              <w:rPr>
                <w:rFonts w:cs="Times New Roman"/>
                <w:i/>
                <w:szCs w:val="28"/>
                <w:lang w:val="kk-KZ"/>
              </w:rPr>
              <w:t>п</w:t>
            </w:r>
            <w:r w:rsidRPr="00F82963">
              <w:rPr>
                <w:rFonts w:cs="Times New Roman"/>
                <w:szCs w:val="28"/>
                <w:lang w:val="kk-KZ"/>
              </w:rPr>
              <w:t xml:space="preserve"> членов геометрической прогрессии</w:t>
            </w:r>
            <w:bookmarkEnd w:id="6"/>
          </w:p>
        </w:tc>
        <w:tc>
          <w:tcPr>
            <w:tcW w:w="466" w:type="pct"/>
          </w:tcPr>
          <w:p w14:paraId="6A8CC753" w14:textId="0821204C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DDC2C28" w14:textId="3F3B1D60" w:rsidR="003F4F5C" w:rsidRPr="00AD2A1D" w:rsidRDefault="003F4F5C" w:rsidP="00F24443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3F4F5C" w:rsidRPr="00F82963" w14:paraId="2FC2CAD4" w14:textId="194647B3" w:rsidTr="007B0739">
        <w:tc>
          <w:tcPr>
            <w:tcW w:w="274" w:type="pct"/>
          </w:tcPr>
          <w:p w14:paraId="4640F3B6" w14:textId="77777777" w:rsidR="003F4F5C" w:rsidRPr="00F82963" w:rsidRDefault="003F4F5C" w:rsidP="00F2444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BC126" w14:textId="59E2D227" w:rsidR="003F4F5C" w:rsidRPr="00F82963" w:rsidRDefault="003F4F5C" w:rsidP="00F24443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cs="Times New Roman"/>
                <w:szCs w:val="28"/>
                <w:lang w:val="kk-KZ"/>
              </w:rPr>
              <w:t>Понятие числового ряда. Бесконечно убывающая геометрическая прогрессия</w:t>
            </w:r>
          </w:p>
        </w:tc>
        <w:tc>
          <w:tcPr>
            <w:tcW w:w="466" w:type="pct"/>
          </w:tcPr>
          <w:p w14:paraId="5B8245F6" w14:textId="6D0B8E68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0C55F51B" w14:textId="46B2E14D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tr w:rsidR="003F4F5C" w:rsidRPr="00F82963" w14:paraId="2BE2EAE7" w14:textId="0CBE9398" w:rsidTr="007B0739">
        <w:tc>
          <w:tcPr>
            <w:tcW w:w="274" w:type="pct"/>
          </w:tcPr>
          <w:p w14:paraId="5EEC0666" w14:textId="77777777" w:rsidR="003F4F5C" w:rsidRPr="00F82963" w:rsidRDefault="003F4F5C" w:rsidP="00F2444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283BB" w14:textId="577A0FBA" w:rsidR="003F4F5C" w:rsidRPr="00F82963" w:rsidRDefault="003F4F5C" w:rsidP="00F24443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bookmarkStart w:id="7" w:name="_Hlk164268167"/>
            <w:r w:rsidRPr="00F82963">
              <w:rPr>
                <w:rFonts w:cs="Times New Roman"/>
                <w:szCs w:val="28"/>
                <w:lang w:val="kk-KZ"/>
              </w:rPr>
              <w:t>Сумма членов  бесконечно убывающей геометрической прогрессии</w:t>
            </w:r>
            <w:bookmarkEnd w:id="7"/>
          </w:p>
        </w:tc>
        <w:tc>
          <w:tcPr>
            <w:tcW w:w="466" w:type="pct"/>
          </w:tcPr>
          <w:p w14:paraId="0EB75FCD" w14:textId="00BA3ABA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5CDA02B5" w14:textId="036B911F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3F4F5C" w:rsidRPr="00F82963" w14:paraId="0A7C4A92" w14:textId="1EECFD35" w:rsidTr="007B0739">
        <w:tc>
          <w:tcPr>
            <w:tcW w:w="274" w:type="pct"/>
          </w:tcPr>
          <w:p w14:paraId="3B5A78EF" w14:textId="77777777" w:rsidR="003F4F5C" w:rsidRPr="00F82963" w:rsidRDefault="003F4F5C" w:rsidP="00F2444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FBA28" w14:textId="727C570F" w:rsidR="003F4F5C" w:rsidRPr="002A10AA" w:rsidRDefault="003F4F5C" w:rsidP="00F24443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A10AA">
              <w:rPr>
                <w:rFonts w:cs="Times New Roman"/>
                <w:szCs w:val="28"/>
                <w:lang w:val="kk-KZ"/>
              </w:rPr>
              <w:t>Текстовые задачи, связанные с геометрической и арифметической прогрессиями</w:t>
            </w:r>
          </w:p>
        </w:tc>
        <w:tc>
          <w:tcPr>
            <w:tcW w:w="466" w:type="pct"/>
          </w:tcPr>
          <w:p w14:paraId="290045A3" w14:textId="48FD03E0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42ABC437" w14:textId="2D8A8D14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tr w:rsidR="003F4F5C" w:rsidRPr="00F82963" w14:paraId="1631E5D0" w14:textId="039FB353" w:rsidTr="007B0739">
        <w:tc>
          <w:tcPr>
            <w:tcW w:w="274" w:type="pct"/>
          </w:tcPr>
          <w:p w14:paraId="5D457A09" w14:textId="77777777" w:rsidR="003F4F5C" w:rsidRPr="00F82963" w:rsidRDefault="003F4F5C" w:rsidP="00F2444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77F61" w14:textId="4E5E45DF" w:rsidR="003F4F5C" w:rsidRPr="002A10AA" w:rsidRDefault="003F4F5C" w:rsidP="00F24443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A10AA">
              <w:rPr>
                <w:rFonts w:cs="Times New Roman"/>
                <w:szCs w:val="28"/>
                <w:lang w:val="kk-KZ"/>
              </w:rPr>
              <w:t xml:space="preserve">Текстовые задачи, связанные с </w:t>
            </w:r>
            <w:r w:rsidRPr="003F4F5C">
              <w:rPr>
                <w:rFonts w:cs="Times New Roman"/>
                <w:szCs w:val="28"/>
                <w:lang w:val="kk-KZ"/>
              </w:rPr>
              <w:t>геометрической и арифметической прогрессиями</w:t>
            </w:r>
          </w:p>
        </w:tc>
        <w:tc>
          <w:tcPr>
            <w:tcW w:w="466" w:type="pct"/>
          </w:tcPr>
          <w:p w14:paraId="62C0B6CE" w14:textId="09A25F35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77D088F5" w14:textId="352B2C14" w:rsidR="003F4F5C" w:rsidRPr="00F82963" w:rsidRDefault="003F4F5C" w:rsidP="00F2444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3F4F5C" w:rsidRPr="00F82963" w14:paraId="2740322E" w14:textId="7C6A83FE" w:rsidTr="007B0739">
        <w:tc>
          <w:tcPr>
            <w:tcW w:w="274" w:type="pct"/>
          </w:tcPr>
          <w:p w14:paraId="2175B01F" w14:textId="77777777" w:rsidR="003F4F5C" w:rsidRPr="00F82963" w:rsidRDefault="003F4F5C" w:rsidP="00E027D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08D9F" w14:textId="4BF1C42A" w:rsidR="003F4F5C" w:rsidRPr="00F82963" w:rsidRDefault="003F4F5C" w:rsidP="00E027D8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cs="Times New Roman"/>
                <w:b/>
                <w:i/>
                <w:szCs w:val="28"/>
                <w:lang w:val="kk-KZ"/>
              </w:rPr>
              <w:t>Контрольная работа № 3 по теме «Геометрическая прогрессия»</w:t>
            </w:r>
          </w:p>
        </w:tc>
        <w:tc>
          <w:tcPr>
            <w:tcW w:w="466" w:type="pct"/>
          </w:tcPr>
          <w:p w14:paraId="74882D56" w14:textId="213DFA73" w:rsidR="003F4F5C" w:rsidRPr="00F82963" w:rsidRDefault="003F4F5C" w:rsidP="00E027D8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48AE60A5" w14:textId="77777777" w:rsidR="003F4F5C" w:rsidRPr="000C3805" w:rsidRDefault="003F4F5C" w:rsidP="00E027D8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Контроль,</w:t>
            </w:r>
          </w:p>
          <w:p w14:paraId="64BE8011" w14:textId="77777777" w:rsidR="003F4F5C" w:rsidRPr="000C3805" w:rsidRDefault="003F4F5C" w:rsidP="00E027D8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оценка и коррекция</w:t>
            </w:r>
          </w:p>
          <w:p w14:paraId="5C5FC6C6" w14:textId="7B43FC1E" w:rsidR="003F4F5C" w:rsidRPr="00F82963" w:rsidRDefault="003F4F5C" w:rsidP="00E027D8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знаний</w:t>
            </w:r>
            <w:r>
              <w:rPr>
                <w:sz w:val="22"/>
              </w:rPr>
              <w:t xml:space="preserve"> </w:t>
            </w:r>
          </w:p>
        </w:tc>
      </w:tr>
      <w:tr w:rsidR="003F4F5C" w:rsidRPr="00F82963" w14:paraId="14EC8DF1" w14:textId="77777777" w:rsidTr="007B0739">
        <w:tc>
          <w:tcPr>
            <w:tcW w:w="3201" w:type="pct"/>
            <w:gridSpan w:val="2"/>
            <w:tcBorders>
              <w:right w:val="single" w:sz="4" w:space="0" w:color="000000" w:themeColor="text1"/>
            </w:tcBorders>
          </w:tcPr>
          <w:p w14:paraId="59EB50F9" w14:textId="7A91F90F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/>
                <w:i/>
                <w:szCs w:val="28"/>
                <w:lang w:val="kk-KZ"/>
              </w:rPr>
            </w:pPr>
            <w:bookmarkStart w:id="8" w:name="_Hlk164270919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Раздел 3</w:t>
            </w:r>
            <w:r w:rsidRPr="00F82963">
              <w:rPr>
                <w:rFonts w:cs="Times New Roman"/>
                <w:b/>
                <w:szCs w:val="28"/>
                <w:lang w:val="kk-KZ"/>
              </w:rPr>
              <w:t xml:space="preserve">. </w:t>
            </w:r>
            <w:r w:rsidRPr="00F82963">
              <w:rPr>
                <w:rFonts w:eastAsia="MS Mincho" w:cs="Times New Roman"/>
                <w:b/>
                <w:bCs/>
                <w:szCs w:val="28"/>
                <w:lang w:eastAsia="ja-JP"/>
              </w:rPr>
              <w:t xml:space="preserve">Элементы тригонометрии </w:t>
            </w:r>
            <w:bookmarkEnd w:id="8"/>
          </w:p>
        </w:tc>
        <w:tc>
          <w:tcPr>
            <w:tcW w:w="466" w:type="pct"/>
          </w:tcPr>
          <w:p w14:paraId="338E4191" w14:textId="3575863E" w:rsidR="003F4F5C" w:rsidRPr="00AF5D89" w:rsidRDefault="00AF5D89" w:rsidP="003F4F5C">
            <w:pPr>
              <w:spacing w:line="240" w:lineRule="atLeast"/>
              <w:jc w:val="both"/>
              <w:rPr>
                <w:rFonts w:eastAsia="Times New Roman" w:cs="Times New Roman"/>
                <w:b/>
                <w:bCs/>
                <w:szCs w:val="28"/>
                <w:lang w:val="kk-KZ" w:eastAsia="ru-RU"/>
              </w:rPr>
            </w:pPr>
            <w:r w:rsidRPr="00AF5D89">
              <w:rPr>
                <w:rFonts w:eastAsia="Times New Roman" w:cs="Times New Roman"/>
                <w:b/>
                <w:bCs/>
                <w:szCs w:val="28"/>
                <w:lang w:val="kk-KZ" w:eastAsia="ru-RU"/>
              </w:rPr>
              <w:t>22</w:t>
            </w:r>
          </w:p>
        </w:tc>
        <w:tc>
          <w:tcPr>
            <w:tcW w:w="1333" w:type="pct"/>
          </w:tcPr>
          <w:p w14:paraId="73761ABC" w14:textId="77777777" w:rsidR="003F4F5C" w:rsidRPr="000C3805" w:rsidRDefault="003F4F5C" w:rsidP="003F4F5C">
            <w:pPr>
              <w:spacing w:line="240" w:lineRule="atLeast"/>
              <w:rPr>
                <w:sz w:val="22"/>
              </w:rPr>
            </w:pPr>
          </w:p>
        </w:tc>
      </w:tr>
      <w:tr w:rsidR="003F4F5C" w:rsidRPr="00F82963" w14:paraId="4CAB0AF5" w14:textId="1DDD023E" w:rsidTr="007B0739">
        <w:tc>
          <w:tcPr>
            <w:tcW w:w="274" w:type="pct"/>
          </w:tcPr>
          <w:p w14:paraId="38B69F4F" w14:textId="77777777" w:rsidR="003F4F5C" w:rsidRPr="00F82963" w:rsidRDefault="003F4F5C" w:rsidP="003F4F5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F067E" w14:textId="567DC78A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Определение тригонометрических функций. Синус, косинус, тангенс и котангенс произвольного угла</w:t>
            </w:r>
          </w:p>
        </w:tc>
        <w:tc>
          <w:tcPr>
            <w:tcW w:w="466" w:type="pct"/>
          </w:tcPr>
          <w:p w14:paraId="205A8B9F" w14:textId="2D6CD3C3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4469C84F" w14:textId="23746681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tr w:rsidR="003F4F5C" w:rsidRPr="00F82963" w14:paraId="74267FFD" w14:textId="53BE2724" w:rsidTr="007B0739">
        <w:tc>
          <w:tcPr>
            <w:tcW w:w="274" w:type="pct"/>
          </w:tcPr>
          <w:p w14:paraId="5931CE5D" w14:textId="77777777" w:rsidR="003F4F5C" w:rsidRPr="00F82963" w:rsidRDefault="003F4F5C" w:rsidP="003F4F5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B4FA0" w14:textId="438D1836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Значения синуса, косинуса, тангенса и котангенса  при некоторых углах.</w:t>
            </w:r>
          </w:p>
        </w:tc>
        <w:tc>
          <w:tcPr>
            <w:tcW w:w="466" w:type="pct"/>
          </w:tcPr>
          <w:p w14:paraId="307ADABE" w14:textId="2BE2A973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260C0B01" w14:textId="4E9594F3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3F4F5C" w:rsidRPr="00F82963" w14:paraId="61D53DB6" w14:textId="63DF79BD" w:rsidTr="007B0739">
        <w:tc>
          <w:tcPr>
            <w:tcW w:w="274" w:type="pct"/>
          </w:tcPr>
          <w:p w14:paraId="3396BC44" w14:textId="77777777" w:rsidR="003F4F5C" w:rsidRPr="00F82963" w:rsidRDefault="003F4F5C" w:rsidP="003F4F5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8B79F" w14:textId="5B801035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Свойства тригонометрических функций ( знаки, четность, периодичность)</w:t>
            </w:r>
          </w:p>
        </w:tc>
        <w:tc>
          <w:tcPr>
            <w:tcW w:w="466" w:type="pct"/>
          </w:tcPr>
          <w:p w14:paraId="160BE823" w14:textId="5D6FBE9E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51A9CA5E" w14:textId="05B9DD0C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tr w:rsidR="003F4F5C" w:rsidRPr="00F82963" w14:paraId="00299FD7" w14:textId="441D1506" w:rsidTr="007B0739">
        <w:tc>
          <w:tcPr>
            <w:tcW w:w="274" w:type="pct"/>
          </w:tcPr>
          <w:p w14:paraId="7BC7BB15" w14:textId="77777777" w:rsidR="003F4F5C" w:rsidRPr="00F82963" w:rsidRDefault="003F4F5C" w:rsidP="003F4F5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067A9" w14:textId="4661BAAC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cs="Times New Roman"/>
                <w:color w:val="000000"/>
                <w:szCs w:val="28"/>
                <w:shd w:val="clear" w:color="auto" w:fill="F7F7F7"/>
              </w:rPr>
            </w:pPr>
            <w:r w:rsidRPr="00F82963">
              <w:rPr>
                <w:rFonts w:cs="Times New Roman"/>
                <w:szCs w:val="28"/>
              </w:rPr>
              <w:t>Графики и основные свойства синуса и косинуса</w:t>
            </w:r>
          </w:p>
        </w:tc>
        <w:tc>
          <w:tcPr>
            <w:tcW w:w="466" w:type="pct"/>
          </w:tcPr>
          <w:p w14:paraId="0759193B" w14:textId="658F0D8F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25092481" w14:textId="1EF85EAC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3F4F5C" w:rsidRPr="00F82963" w14:paraId="07444F11" w14:textId="19279FE1" w:rsidTr="007B0739">
        <w:tc>
          <w:tcPr>
            <w:tcW w:w="274" w:type="pct"/>
          </w:tcPr>
          <w:p w14:paraId="6BB2EB9E" w14:textId="77777777" w:rsidR="003F4F5C" w:rsidRPr="00F82963" w:rsidRDefault="003F4F5C" w:rsidP="003F4F5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E6D46" w14:textId="3954A5CE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cs="Times New Roman"/>
                <w:color w:val="000000"/>
                <w:szCs w:val="28"/>
                <w:shd w:val="clear" w:color="auto" w:fill="F7F7F7"/>
              </w:rPr>
            </w:pPr>
            <w:r w:rsidRPr="00F82963">
              <w:rPr>
                <w:rFonts w:cs="Times New Roman"/>
                <w:szCs w:val="28"/>
              </w:rPr>
              <w:t>Графики и основные свойства тангенса и котангенса</w:t>
            </w:r>
          </w:p>
        </w:tc>
        <w:tc>
          <w:tcPr>
            <w:tcW w:w="466" w:type="pct"/>
          </w:tcPr>
          <w:p w14:paraId="5416BC58" w14:textId="7F69A7F3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66CAC5FB" w14:textId="135D067F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7B0739" w:rsidRPr="00F82963" w14:paraId="11AB857E" w14:textId="77777777" w:rsidTr="007B0739">
        <w:tc>
          <w:tcPr>
            <w:tcW w:w="274" w:type="pct"/>
          </w:tcPr>
          <w:p w14:paraId="4E44E729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F306" w14:textId="65DDAE1D" w:rsidR="007B0739" w:rsidRPr="00F82963" w:rsidRDefault="007B0739" w:rsidP="007B0739">
            <w:pPr>
              <w:shd w:val="clear" w:color="auto" w:fill="FFFFFF"/>
              <w:spacing w:line="240" w:lineRule="atLeast"/>
              <w:jc w:val="both"/>
              <w:rPr>
                <w:rFonts w:cs="Times New Roman"/>
                <w:szCs w:val="28"/>
              </w:rPr>
            </w:pPr>
            <w:bookmarkStart w:id="9" w:name="_Hlk164270940"/>
            <w:r w:rsidRPr="002104BB">
              <w:rPr>
                <w:rFonts w:cs="Times New Roman"/>
                <w:szCs w:val="28"/>
              </w:rPr>
              <w:t>Преобразование графиков тригонометрических функций</w:t>
            </w:r>
            <w:bookmarkEnd w:id="9"/>
          </w:p>
        </w:tc>
        <w:tc>
          <w:tcPr>
            <w:tcW w:w="466" w:type="pct"/>
          </w:tcPr>
          <w:p w14:paraId="6FCC12EE" w14:textId="36763A1E" w:rsidR="007B0739" w:rsidRDefault="007B0739" w:rsidP="007B0739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02FF27EE" w14:textId="70A0651E" w:rsidR="007B0739" w:rsidRDefault="007B0739" w:rsidP="007B0739">
            <w:pPr>
              <w:spacing w:line="240" w:lineRule="atLeast"/>
              <w:jc w:val="both"/>
              <w:rPr>
                <w:rFonts w:cs="Times New Roman"/>
                <w:color w:val="1F1F1F"/>
                <w:sz w:val="22"/>
                <w:shd w:val="clear" w:color="auto" w:fill="FFFFFF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7B0739" w:rsidRPr="00F82963" w14:paraId="1BC2BF47" w14:textId="77777777" w:rsidTr="007B0739">
        <w:tc>
          <w:tcPr>
            <w:tcW w:w="274" w:type="pct"/>
          </w:tcPr>
          <w:p w14:paraId="798204AA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D7C9" w14:textId="021564D0" w:rsidR="007B0739" w:rsidRPr="00A277C3" w:rsidRDefault="007B0739" w:rsidP="007B0739">
            <w:pPr>
              <w:shd w:val="clear" w:color="auto" w:fill="FFFFFF"/>
              <w:spacing w:line="240" w:lineRule="atLeast"/>
              <w:jc w:val="both"/>
              <w:rPr>
                <w:rFonts w:cs="Times New Roman"/>
                <w:szCs w:val="28"/>
                <w:highlight w:val="yellow"/>
              </w:rPr>
            </w:pPr>
            <w:r w:rsidRPr="007B0739">
              <w:rPr>
                <w:rFonts w:cs="Times New Roman"/>
                <w:szCs w:val="28"/>
              </w:rPr>
              <w:t>Преобразование графиков тригонометрических функций</w:t>
            </w:r>
          </w:p>
        </w:tc>
        <w:tc>
          <w:tcPr>
            <w:tcW w:w="466" w:type="pct"/>
          </w:tcPr>
          <w:p w14:paraId="0AD7EE66" w14:textId="54542709" w:rsidR="007B0739" w:rsidRDefault="007B0739" w:rsidP="007B0739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8E17142" w14:textId="3B6A56EB" w:rsidR="007B0739" w:rsidRDefault="007B0739" w:rsidP="007B0739">
            <w:pPr>
              <w:spacing w:line="240" w:lineRule="atLeast"/>
              <w:jc w:val="both"/>
              <w:rPr>
                <w:rFonts w:cs="Times New Roman"/>
                <w:color w:val="1F1F1F"/>
                <w:sz w:val="22"/>
                <w:shd w:val="clear" w:color="auto" w:fill="FFFFFF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7B0739" w:rsidRPr="00F82963" w14:paraId="2F0557B7" w14:textId="77777777" w:rsidTr="007B0739">
        <w:tc>
          <w:tcPr>
            <w:tcW w:w="274" w:type="pct"/>
          </w:tcPr>
          <w:p w14:paraId="29D82F86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3F467" w14:textId="00563856" w:rsidR="007B0739" w:rsidRPr="00A277C3" w:rsidRDefault="007B0739" w:rsidP="007B0739">
            <w:pPr>
              <w:shd w:val="clear" w:color="auto" w:fill="FFFFFF"/>
              <w:spacing w:line="240" w:lineRule="atLeast"/>
              <w:jc w:val="both"/>
              <w:rPr>
                <w:rFonts w:cs="Times New Roman"/>
                <w:szCs w:val="28"/>
                <w:highlight w:val="yellow"/>
              </w:rPr>
            </w:pPr>
            <w:bookmarkStart w:id="10" w:name="_Hlk164271372"/>
            <w:r w:rsidRPr="002104BB">
              <w:rPr>
                <w:rFonts w:cs="Times New Roman"/>
                <w:szCs w:val="28"/>
              </w:rPr>
              <w:t>Арксинус, арккосинус, арктангенс, арккотангенс</w:t>
            </w:r>
            <w:bookmarkEnd w:id="10"/>
          </w:p>
        </w:tc>
        <w:tc>
          <w:tcPr>
            <w:tcW w:w="466" w:type="pct"/>
          </w:tcPr>
          <w:p w14:paraId="5DE4139E" w14:textId="79953641" w:rsidR="007B0739" w:rsidRDefault="007B0739" w:rsidP="007B0739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1D18C70" w14:textId="6C4F675A" w:rsidR="007B0739" w:rsidRDefault="007B0739" w:rsidP="007B0739">
            <w:pPr>
              <w:spacing w:line="240" w:lineRule="atLeast"/>
              <w:jc w:val="both"/>
              <w:rPr>
                <w:rFonts w:cs="Times New Roman"/>
                <w:color w:val="1F1F1F"/>
                <w:sz w:val="22"/>
                <w:shd w:val="clear" w:color="auto" w:fill="FFFFFF"/>
              </w:rPr>
            </w:pPr>
            <w:r>
              <w:rPr>
                <w:sz w:val="22"/>
              </w:rPr>
              <w:t>Проблемное изло</w:t>
            </w:r>
            <w:r w:rsidRPr="000C3805">
              <w:rPr>
                <w:sz w:val="22"/>
              </w:rPr>
              <w:t>жение</w:t>
            </w:r>
          </w:p>
        </w:tc>
      </w:tr>
      <w:tr w:rsidR="003F4F5C" w:rsidRPr="00F82963" w14:paraId="576590B7" w14:textId="7F756F9B" w:rsidTr="007B0739">
        <w:tc>
          <w:tcPr>
            <w:tcW w:w="274" w:type="pct"/>
          </w:tcPr>
          <w:p w14:paraId="2A770B90" w14:textId="77777777" w:rsidR="003F4F5C" w:rsidRPr="00F82963" w:rsidRDefault="003F4F5C" w:rsidP="003F4F5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999CD" w14:textId="72CEFB4B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cs="Times New Roman"/>
                <w:color w:val="000000"/>
                <w:szCs w:val="28"/>
                <w:shd w:val="clear" w:color="auto" w:fill="F7F7F7"/>
              </w:rPr>
            </w:pP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Применение основных тригонометрических тождеств к преобразованию выражений и доказательству тождеств</w:t>
            </w:r>
          </w:p>
        </w:tc>
        <w:tc>
          <w:tcPr>
            <w:tcW w:w="466" w:type="pct"/>
          </w:tcPr>
          <w:p w14:paraId="58F8AF2F" w14:textId="098B5F31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62F3E353" w14:textId="42CF807D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3F4F5C" w:rsidRPr="00F82963" w14:paraId="2421401C" w14:textId="708AFB0F" w:rsidTr="007B0739">
        <w:tc>
          <w:tcPr>
            <w:tcW w:w="274" w:type="pct"/>
          </w:tcPr>
          <w:p w14:paraId="64D1E4F4" w14:textId="77777777" w:rsidR="003F4F5C" w:rsidRPr="00F82963" w:rsidRDefault="003F4F5C" w:rsidP="003F4F5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0C5361D5" w14:textId="2D812343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1" w:name="_Hlk164271782"/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Применение основных тригонометрических тождеств к преобразованию выражений и доказательству тождеств</w:t>
            </w:r>
            <w:bookmarkEnd w:id="11"/>
          </w:p>
        </w:tc>
        <w:tc>
          <w:tcPr>
            <w:tcW w:w="466" w:type="pct"/>
          </w:tcPr>
          <w:p w14:paraId="363B831A" w14:textId="4E3291BD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5568B29C" w14:textId="050DD5AF" w:rsidR="003F4F5C" w:rsidRPr="00AD2A1D" w:rsidRDefault="003F4F5C" w:rsidP="003F4F5C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tr w:rsidR="003F4F5C" w:rsidRPr="00F82963" w14:paraId="3B10860C" w14:textId="6EC00246" w:rsidTr="007B0739">
        <w:tc>
          <w:tcPr>
            <w:tcW w:w="274" w:type="pct"/>
          </w:tcPr>
          <w:p w14:paraId="6ADC4EE3" w14:textId="77777777" w:rsidR="003F4F5C" w:rsidRPr="00F82963" w:rsidRDefault="003F4F5C" w:rsidP="003F4F5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394C1" w14:textId="7ECB3BC4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cs="Times New Roman"/>
                <w:b/>
                <w:i/>
                <w:szCs w:val="28"/>
                <w:lang w:val="kk-KZ"/>
              </w:rPr>
              <w:t>Контрольная работа № 4 «Основные тригонометрические тождества и их применение»</w:t>
            </w:r>
          </w:p>
        </w:tc>
        <w:tc>
          <w:tcPr>
            <w:tcW w:w="466" w:type="pct"/>
          </w:tcPr>
          <w:p w14:paraId="24827007" w14:textId="55C0B9F3" w:rsidR="003F4F5C" w:rsidRPr="00F82963" w:rsidRDefault="003F4F5C" w:rsidP="003F4F5C">
            <w:pPr>
              <w:widowControl w:val="0"/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5DAA80E8" w14:textId="77777777" w:rsidR="003F4F5C" w:rsidRPr="000C3805" w:rsidRDefault="003F4F5C" w:rsidP="003F4F5C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Контроль,</w:t>
            </w:r>
          </w:p>
          <w:p w14:paraId="7120381E" w14:textId="77777777" w:rsidR="003F4F5C" w:rsidRPr="000C3805" w:rsidRDefault="003F4F5C" w:rsidP="003F4F5C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оценка и коррекция</w:t>
            </w:r>
          </w:p>
          <w:p w14:paraId="04601AC7" w14:textId="7C15D00E" w:rsidR="003F4F5C" w:rsidRPr="00F82963" w:rsidRDefault="003F4F5C" w:rsidP="003F4F5C">
            <w:pPr>
              <w:widowControl w:val="0"/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3805">
              <w:rPr>
                <w:sz w:val="22"/>
              </w:rPr>
              <w:t>знаний</w:t>
            </w:r>
            <w:r>
              <w:rPr>
                <w:sz w:val="22"/>
              </w:rPr>
              <w:t xml:space="preserve"> </w:t>
            </w:r>
          </w:p>
        </w:tc>
      </w:tr>
      <w:tr w:rsidR="003F4F5C" w:rsidRPr="00F82963" w14:paraId="485B8035" w14:textId="223DC1C6" w:rsidTr="007B0739">
        <w:tc>
          <w:tcPr>
            <w:tcW w:w="274" w:type="pct"/>
          </w:tcPr>
          <w:p w14:paraId="03F35B78" w14:textId="77777777" w:rsidR="003F4F5C" w:rsidRPr="00F82963" w:rsidRDefault="003F4F5C" w:rsidP="003F4F5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66F50" w14:textId="68E4037B" w:rsidR="003F4F5C" w:rsidRPr="00F82963" w:rsidRDefault="003F4F5C" w:rsidP="003F4F5C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bookmarkStart w:id="12" w:name="_Hlk164271820"/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Формулы  приведения</w:t>
            </w:r>
            <w:bookmarkEnd w:id="12"/>
          </w:p>
        </w:tc>
        <w:tc>
          <w:tcPr>
            <w:tcW w:w="466" w:type="pct"/>
          </w:tcPr>
          <w:p w14:paraId="53DFB625" w14:textId="0E6685BD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234CFEA" w14:textId="0E256766" w:rsidR="003F4F5C" w:rsidRPr="00F82963" w:rsidRDefault="003F4F5C" w:rsidP="003F4F5C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tr w:rsidR="009B3E94" w:rsidRPr="00F82963" w14:paraId="529CC619" w14:textId="77777777" w:rsidTr="007B0739">
        <w:tc>
          <w:tcPr>
            <w:tcW w:w="274" w:type="pct"/>
          </w:tcPr>
          <w:p w14:paraId="22F3DF78" w14:textId="77777777" w:rsidR="009B3E94" w:rsidRPr="00F82963" w:rsidRDefault="009B3E94" w:rsidP="009B3E9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0B9B7" w14:textId="69EC6CD2" w:rsidR="009B3E94" w:rsidRPr="00F82963" w:rsidRDefault="009B3E94" w:rsidP="009B3E94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Cs/>
                <w:iCs/>
                <w:szCs w:val="28"/>
                <w:lang w:val="kk-KZ"/>
              </w:rPr>
            </w:pP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Формулы  приведения</w:t>
            </w:r>
          </w:p>
        </w:tc>
        <w:tc>
          <w:tcPr>
            <w:tcW w:w="466" w:type="pct"/>
          </w:tcPr>
          <w:p w14:paraId="62716105" w14:textId="2E17B04C" w:rsidR="009B3E94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32A3D7DB" w14:textId="5DD31EB0" w:rsidR="009B3E94" w:rsidRDefault="009B3E94" w:rsidP="009B3E94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tr w:rsidR="009B3E94" w:rsidRPr="00F82963" w14:paraId="7BBB2F22" w14:textId="3CED8F72" w:rsidTr="007B0739">
        <w:tc>
          <w:tcPr>
            <w:tcW w:w="274" w:type="pct"/>
          </w:tcPr>
          <w:p w14:paraId="12938262" w14:textId="77777777" w:rsidR="009B3E94" w:rsidRPr="00F82963" w:rsidRDefault="009B3E94" w:rsidP="009B3E9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2B9CE" w14:textId="4BFC6F53" w:rsidR="009B3E94" w:rsidRPr="008C24E7" w:rsidRDefault="009B3E94" w:rsidP="009B3E94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Преобразование тригонометрических выражений и доказательство тождеств</w:t>
            </w:r>
          </w:p>
        </w:tc>
        <w:tc>
          <w:tcPr>
            <w:tcW w:w="466" w:type="pct"/>
          </w:tcPr>
          <w:p w14:paraId="23A13D58" w14:textId="2E4790A1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4C2B9E19" w14:textId="0A84434A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9B3E94" w:rsidRPr="00F82963" w14:paraId="3421270A" w14:textId="4E919FEB" w:rsidTr="007B0739">
        <w:tc>
          <w:tcPr>
            <w:tcW w:w="274" w:type="pct"/>
          </w:tcPr>
          <w:p w14:paraId="4BE6BD18" w14:textId="77777777" w:rsidR="009B3E94" w:rsidRPr="00F82963" w:rsidRDefault="009B3E94" w:rsidP="009B3E9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shd w:val="clear" w:color="auto" w:fill="auto"/>
          </w:tcPr>
          <w:p w14:paraId="560E6ADF" w14:textId="0F161659" w:rsidR="009B3E94" w:rsidRPr="00F82963" w:rsidRDefault="009B3E94" w:rsidP="009B3E94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Cs/>
                <w:iCs/>
                <w:szCs w:val="28"/>
                <w:lang w:val="kk-KZ"/>
              </w:rPr>
            </w:pPr>
            <w:bookmarkStart w:id="13" w:name="_Hlk164271922"/>
            <w:r w:rsidRPr="00F82963">
              <w:rPr>
                <w:rFonts w:cs="Times New Roman"/>
                <w:szCs w:val="28"/>
                <w:lang w:val="kk-KZ"/>
              </w:rPr>
              <w:t xml:space="preserve">Формулы </w:t>
            </w: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 xml:space="preserve">синуса, косинуса, тангенса и котангенса </w:t>
            </w:r>
            <w:r w:rsidRPr="00F82963">
              <w:rPr>
                <w:rFonts w:cs="Times New Roman"/>
                <w:szCs w:val="28"/>
                <w:lang w:val="kk-KZ"/>
              </w:rPr>
              <w:t>суммы и разности  двух углов,</w:t>
            </w: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 xml:space="preserve"> двойного и половинного углов</w:t>
            </w:r>
            <w:bookmarkEnd w:id="13"/>
          </w:p>
        </w:tc>
        <w:tc>
          <w:tcPr>
            <w:tcW w:w="466" w:type="pct"/>
          </w:tcPr>
          <w:p w14:paraId="23EF7325" w14:textId="5D640B1A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4A8FB6B3" w14:textId="620ADC2E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9B3E94" w:rsidRPr="00F82963" w14:paraId="1598FEB0" w14:textId="77777777" w:rsidTr="007B0739">
        <w:tc>
          <w:tcPr>
            <w:tcW w:w="274" w:type="pct"/>
          </w:tcPr>
          <w:p w14:paraId="0EBF949F" w14:textId="77777777" w:rsidR="009B3E94" w:rsidRPr="00F82963" w:rsidRDefault="009B3E94" w:rsidP="009B3E9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shd w:val="clear" w:color="auto" w:fill="auto"/>
          </w:tcPr>
          <w:p w14:paraId="66B55E0B" w14:textId="332D01FF" w:rsidR="009B3E94" w:rsidRPr="00F82963" w:rsidRDefault="009B3E94" w:rsidP="009B3E94">
            <w:pPr>
              <w:shd w:val="clear" w:color="auto" w:fill="FFFFFF"/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F82963">
              <w:rPr>
                <w:rFonts w:cs="Times New Roman"/>
                <w:szCs w:val="28"/>
                <w:lang w:val="kk-KZ"/>
              </w:rPr>
              <w:t xml:space="preserve">Формулы </w:t>
            </w: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 xml:space="preserve">синуса, косинуса, тангенса и котангенса </w:t>
            </w:r>
            <w:r w:rsidRPr="00F82963">
              <w:rPr>
                <w:rFonts w:cs="Times New Roman"/>
                <w:szCs w:val="28"/>
                <w:lang w:val="kk-KZ"/>
              </w:rPr>
              <w:t>суммы и разности  двух углов,</w:t>
            </w: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 xml:space="preserve"> двойного и </w:t>
            </w:r>
            <w:r w:rsidRPr="007B0739">
              <w:rPr>
                <w:rFonts w:cs="Times New Roman"/>
                <w:bCs/>
                <w:iCs/>
                <w:szCs w:val="28"/>
                <w:lang w:val="kk-KZ"/>
              </w:rPr>
              <w:t>половинного углов</w:t>
            </w:r>
          </w:p>
        </w:tc>
        <w:tc>
          <w:tcPr>
            <w:tcW w:w="466" w:type="pct"/>
          </w:tcPr>
          <w:p w14:paraId="56E5B45F" w14:textId="60B257F8" w:rsidR="009B3E94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565B9CAB" w14:textId="77777777" w:rsidR="007B0739" w:rsidRPr="000C3805" w:rsidRDefault="007B0739" w:rsidP="007B0739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Контроль,</w:t>
            </w:r>
          </w:p>
          <w:p w14:paraId="13962D9B" w14:textId="77777777" w:rsidR="007B0739" w:rsidRPr="000C3805" w:rsidRDefault="007B0739" w:rsidP="007B0739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оценка и коррекция</w:t>
            </w:r>
          </w:p>
          <w:p w14:paraId="45457B53" w14:textId="036052DA" w:rsidR="009B3E94" w:rsidRPr="000C3805" w:rsidRDefault="007B0739" w:rsidP="007B0739">
            <w:pPr>
              <w:spacing w:line="240" w:lineRule="atLeast"/>
              <w:jc w:val="both"/>
              <w:rPr>
                <w:sz w:val="22"/>
              </w:rPr>
            </w:pPr>
            <w:r w:rsidRPr="000C3805">
              <w:rPr>
                <w:sz w:val="22"/>
              </w:rPr>
              <w:t>знаний</w:t>
            </w:r>
          </w:p>
        </w:tc>
      </w:tr>
      <w:tr w:rsidR="009B3E94" w:rsidRPr="00F82963" w14:paraId="17744622" w14:textId="7090A6D9" w:rsidTr="007B0739">
        <w:tc>
          <w:tcPr>
            <w:tcW w:w="274" w:type="pct"/>
          </w:tcPr>
          <w:p w14:paraId="53F987C7" w14:textId="77777777" w:rsidR="009B3E94" w:rsidRPr="00F82963" w:rsidRDefault="009B3E94" w:rsidP="009B3E9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shd w:val="clear" w:color="auto" w:fill="auto"/>
          </w:tcPr>
          <w:p w14:paraId="2E6E7382" w14:textId="55ADB497" w:rsidR="009B3E94" w:rsidRPr="00F82963" w:rsidRDefault="009B3E94" w:rsidP="009B3E94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Cs/>
                <w:iCs/>
                <w:szCs w:val="28"/>
                <w:lang w:val="kk-KZ"/>
              </w:rPr>
            </w:pP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Формулы преобразования суммы и разности триногометрических функций в произведение</w:t>
            </w:r>
          </w:p>
        </w:tc>
        <w:tc>
          <w:tcPr>
            <w:tcW w:w="466" w:type="pct"/>
          </w:tcPr>
          <w:p w14:paraId="0F28488F" w14:textId="03F5E392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4AAF742E" w14:textId="0B27FBEF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9B3E94" w:rsidRPr="00F82963" w14:paraId="16504B28" w14:textId="3F84B3E6" w:rsidTr="007B0739">
        <w:tc>
          <w:tcPr>
            <w:tcW w:w="274" w:type="pct"/>
          </w:tcPr>
          <w:p w14:paraId="233070D3" w14:textId="77777777" w:rsidR="009B3E94" w:rsidRPr="00F82963" w:rsidRDefault="009B3E94" w:rsidP="009B3E9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6E874" w14:textId="17F8B387" w:rsidR="009B3E94" w:rsidRPr="00F82963" w:rsidRDefault="009B3E94" w:rsidP="009B3E94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Cs/>
                <w:iCs/>
                <w:szCs w:val="28"/>
                <w:lang w:val="kk-KZ"/>
              </w:rPr>
            </w:pP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Формулы преобразования произведения триногометрических функций в сумму или разность</w:t>
            </w:r>
          </w:p>
        </w:tc>
        <w:tc>
          <w:tcPr>
            <w:tcW w:w="466" w:type="pct"/>
          </w:tcPr>
          <w:p w14:paraId="0FE66F80" w14:textId="3B0C0242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B12A86D" w14:textId="56BF6B00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9B3E94" w:rsidRPr="00F82963" w14:paraId="3FA4067D" w14:textId="677B9769" w:rsidTr="007B0739">
        <w:tc>
          <w:tcPr>
            <w:tcW w:w="274" w:type="pct"/>
          </w:tcPr>
          <w:p w14:paraId="17963F23" w14:textId="77777777" w:rsidR="009B3E94" w:rsidRPr="00F82963" w:rsidRDefault="009B3E94" w:rsidP="009B3E9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4B41" w14:textId="0878D4B7" w:rsidR="009B3E94" w:rsidRPr="00F82963" w:rsidRDefault="009B3E94" w:rsidP="009B3E94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Cs/>
                <w:iCs/>
                <w:szCs w:val="28"/>
                <w:lang w:val="kk-KZ"/>
              </w:rPr>
            </w:pPr>
            <w:r w:rsidRPr="00F82963">
              <w:rPr>
                <w:rFonts w:cs="Times New Roman"/>
                <w:bCs/>
                <w:iCs/>
                <w:szCs w:val="28"/>
                <w:lang w:val="kk-KZ"/>
              </w:rPr>
              <w:t>Тождественные преобразования тригонометрических выражений и доказательство тождеств</w:t>
            </w:r>
          </w:p>
        </w:tc>
        <w:tc>
          <w:tcPr>
            <w:tcW w:w="466" w:type="pct"/>
          </w:tcPr>
          <w:p w14:paraId="4E58CC57" w14:textId="1E8531AC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279F2989" w14:textId="76CF4802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9B3E94" w:rsidRPr="00F82963" w14:paraId="2671140E" w14:textId="5D959E6B" w:rsidTr="007B0739">
        <w:tc>
          <w:tcPr>
            <w:tcW w:w="274" w:type="pct"/>
          </w:tcPr>
          <w:p w14:paraId="5985B9D0" w14:textId="77777777" w:rsidR="009B3E94" w:rsidRPr="00F82963" w:rsidRDefault="009B3E94" w:rsidP="009B3E9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1E37" w14:textId="21F401FA" w:rsidR="009B3E94" w:rsidRPr="00F82963" w:rsidRDefault="00485A6D" w:rsidP="00351924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Cs/>
                <w:iCs/>
                <w:szCs w:val="28"/>
                <w:lang w:val="kk-KZ"/>
              </w:rPr>
            </w:pPr>
            <w:bookmarkStart w:id="14" w:name="_Hlk164272657"/>
            <w:r>
              <w:rPr>
                <w:rFonts w:cs="Times New Roman"/>
                <w:bCs/>
                <w:iCs/>
                <w:szCs w:val="28"/>
                <w:lang w:val="kk-KZ"/>
              </w:rPr>
              <w:t xml:space="preserve">Решение </w:t>
            </w:r>
            <w:r w:rsidRPr="00F87E0E">
              <w:rPr>
                <w:szCs w:val="28"/>
              </w:rPr>
              <w:t>практико-ориентированных задач</w:t>
            </w:r>
            <w:r w:rsidR="00316EA4">
              <w:rPr>
                <w:szCs w:val="28"/>
              </w:rPr>
              <w:t xml:space="preserve"> по теме «Тригонометрия»</w:t>
            </w:r>
            <w:bookmarkEnd w:id="14"/>
          </w:p>
        </w:tc>
        <w:tc>
          <w:tcPr>
            <w:tcW w:w="466" w:type="pct"/>
          </w:tcPr>
          <w:p w14:paraId="721EE62C" w14:textId="0BDF5F04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1D70F129" w14:textId="134CE0DE" w:rsidR="009B3E94" w:rsidRPr="00AD2A1D" w:rsidRDefault="009B3E94" w:rsidP="009B3E94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9B3E94" w:rsidRPr="00F82963" w14:paraId="7F660C68" w14:textId="14B24D5B" w:rsidTr="007B0739">
        <w:tc>
          <w:tcPr>
            <w:tcW w:w="274" w:type="pct"/>
          </w:tcPr>
          <w:p w14:paraId="06FCAF4B" w14:textId="77777777" w:rsidR="009B3E94" w:rsidRPr="00F82963" w:rsidRDefault="009B3E94" w:rsidP="009B3E9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C7F23" w14:textId="075B51E9" w:rsidR="009B3E94" w:rsidRPr="00F82963" w:rsidRDefault="009B3E94" w:rsidP="009B3E94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Cs/>
                <w:iCs/>
                <w:szCs w:val="28"/>
                <w:lang w:val="kk-KZ"/>
              </w:rPr>
            </w:pPr>
            <w:r w:rsidRPr="00F82963">
              <w:rPr>
                <w:rFonts w:cs="Times New Roman"/>
                <w:b/>
                <w:i/>
                <w:szCs w:val="28"/>
                <w:lang w:val="kk-KZ"/>
              </w:rPr>
              <w:t>Контрольная работа № 5 «Формулы тригонометрических функций и их применение»</w:t>
            </w:r>
          </w:p>
        </w:tc>
        <w:tc>
          <w:tcPr>
            <w:tcW w:w="466" w:type="pct"/>
          </w:tcPr>
          <w:p w14:paraId="52D6396E" w14:textId="55620008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2BA80913" w14:textId="77777777" w:rsidR="009B3E94" w:rsidRPr="000C3805" w:rsidRDefault="009B3E94" w:rsidP="009B3E94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Контроль,</w:t>
            </w:r>
          </w:p>
          <w:p w14:paraId="6870F365" w14:textId="77777777" w:rsidR="009B3E94" w:rsidRPr="000C3805" w:rsidRDefault="009B3E94" w:rsidP="009B3E94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оценка и коррекция</w:t>
            </w:r>
          </w:p>
          <w:p w14:paraId="0B58C24A" w14:textId="50364D32" w:rsidR="009B3E94" w:rsidRPr="00F82963" w:rsidRDefault="009B3E94" w:rsidP="009B3E94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знаний</w:t>
            </w:r>
            <w:r>
              <w:rPr>
                <w:sz w:val="22"/>
              </w:rPr>
              <w:t xml:space="preserve"> </w:t>
            </w:r>
          </w:p>
        </w:tc>
      </w:tr>
      <w:tr w:rsidR="00A277C3" w:rsidRPr="00F82963" w14:paraId="2CB78CAD" w14:textId="1111DB03" w:rsidTr="007B0739">
        <w:tc>
          <w:tcPr>
            <w:tcW w:w="274" w:type="pct"/>
          </w:tcPr>
          <w:p w14:paraId="63D25203" w14:textId="77777777" w:rsidR="00A277C3" w:rsidRPr="00F82963" w:rsidRDefault="00A277C3" w:rsidP="00A277C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28592" w14:textId="66039E8D" w:rsidR="00A277C3" w:rsidRPr="00A277C3" w:rsidRDefault="00A277C3" w:rsidP="00A277C3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6970F5">
              <w:rPr>
                <w:rFonts w:cs="Times New Roman"/>
                <w:szCs w:val="28"/>
                <w:lang w:val="kk-KZ"/>
              </w:rPr>
              <w:t>Урок - защита проектов по теме</w:t>
            </w:r>
            <w:r w:rsidRPr="00A277C3">
              <w:rPr>
                <w:rFonts w:cs="Times New Roman"/>
                <w:bCs/>
                <w:iCs/>
                <w:szCs w:val="28"/>
                <w:lang w:val="kk-KZ"/>
              </w:rPr>
              <w:t>"Тригонометрия в окружающем мире и жизни человека"</w:t>
            </w:r>
          </w:p>
        </w:tc>
        <w:tc>
          <w:tcPr>
            <w:tcW w:w="466" w:type="pct"/>
          </w:tcPr>
          <w:p w14:paraId="3BCC6E7D" w14:textId="1060FE69" w:rsidR="00A277C3" w:rsidRPr="00F82963" w:rsidRDefault="00A277C3" w:rsidP="00A277C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03874C34" w14:textId="740CAB81" w:rsidR="00A277C3" w:rsidRPr="00F82963" w:rsidRDefault="00A277C3" w:rsidP="00A277C3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6970F5">
              <w:rPr>
                <w:rFonts w:cs="Times New Roman"/>
                <w:sz w:val="24"/>
                <w:szCs w:val="24"/>
                <w:lang w:val="kk-KZ"/>
              </w:rPr>
              <w:t>Защита проектов</w:t>
            </w:r>
          </w:p>
        </w:tc>
      </w:tr>
      <w:tr w:rsidR="007B0739" w:rsidRPr="00F82963" w14:paraId="0405E081" w14:textId="77777777" w:rsidTr="007B0739">
        <w:tc>
          <w:tcPr>
            <w:tcW w:w="3201" w:type="pct"/>
            <w:gridSpan w:val="2"/>
            <w:tcBorders>
              <w:right w:val="single" w:sz="4" w:space="0" w:color="000000" w:themeColor="text1"/>
            </w:tcBorders>
          </w:tcPr>
          <w:p w14:paraId="289051A0" w14:textId="2B8C02BB" w:rsidR="007B0739" w:rsidRPr="00F82963" w:rsidRDefault="007B0739" w:rsidP="007B0739">
            <w:pPr>
              <w:shd w:val="clear" w:color="auto" w:fill="FFFFFF"/>
              <w:spacing w:line="240" w:lineRule="atLeast"/>
              <w:jc w:val="both"/>
              <w:rPr>
                <w:rFonts w:cs="Times New Roman"/>
                <w:b/>
                <w:i/>
                <w:szCs w:val="28"/>
                <w:lang w:val="kk-KZ"/>
              </w:rPr>
            </w:pPr>
            <w:bookmarkStart w:id="15" w:name="_Hlk164272134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Раздел 4</w:t>
            </w:r>
            <w:r w:rsidRPr="00F82963">
              <w:rPr>
                <w:rFonts w:cs="Times New Roman"/>
                <w:b/>
                <w:szCs w:val="28"/>
                <w:lang w:val="kk-KZ"/>
              </w:rPr>
              <w:t>. Элементы  комбинаторики и т</w:t>
            </w:r>
            <w:r>
              <w:rPr>
                <w:rFonts w:cs="Times New Roman"/>
                <w:b/>
                <w:szCs w:val="28"/>
                <w:lang w:val="kk-KZ"/>
              </w:rPr>
              <w:t>еории вероятностей</w:t>
            </w:r>
            <w:bookmarkEnd w:id="15"/>
          </w:p>
        </w:tc>
        <w:tc>
          <w:tcPr>
            <w:tcW w:w="466" w:type="pct"/>
          </w:tcPr>
          <w:p w14:paraId="43982491" w14:textId="0E90C50B" w:rsidR="007B0739" w:rsidRPr="00AF5D89" w:rsidRDefault="00AF5D89" w:rsidP="007B0739">
            <w:pPr>
              <w:spacing w:line="240" w:lineRule="atLeast"/>
              <w:jc w:val="both"/>
              <w:rPr>
                <w:rFonts w:eastAsia="Times New Roman" w:cs="Times New Roman"/>
                <w:b/>
                <w:bCs/>
                <w:szCs w:val="28"/>
                <w:lang w:val="kk-KZ" w:eastAsia="ru-RU"/>
              </w:rPr>
            </w:pPr>
            <w:r w:rsidRPr="00AF5D89">
              <w:rPr>
                <w:rFonts w:eastAsia="Times New Roman" w:cs="Times New Roman"/>
                <w:b/>
                <w:bCs/>
                <w:szCs w:val="28"/>
                <w:lang w:val="kk-KZ" w:eastAsia="ru-RU"/>
              </w:rPr>
              <w:t>8</w:t>
            </w:r>
          </w:p>
        </w:tc>
        <w:tc>
          <w:tcPr>
            <w:tcW w:w="1333" w:type="pct"/>
          </w:tcPr>
          <w:p w14:paraId="3EBFA66B" w14:textId="77777777" w:rsidR="007B0739" w:rsidRPr="00F82963" w:rsidRDefault="007B0739" w:rsidP="007B0739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7B0739" w:rsidRPr="00F82963" w14:paraId="46562C33" w14:textId="6E3C360F" w:rsidTr="007B0739">
        <w:tc>
          <w:tcPr>
            <w:tcW w:w="274" w:type="pct"/>
          </w:tcPr>
          <w:p w14:paraId="6915A5BA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1D1EC4F5" w14:textId="2ADF9ECC" w:rsidR="007B0739" w:rsidRPr="00F82963" w:rsidRDefault="007B0739" w:rsidP="007B0739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Pr="00F82963">
              <w:rPr>
                <w:rFonts w:eastAsia="Times New Roman" w:cs="Times New Roman"/>
                <w:szCs w:val="28"/>
                <w:lang w:eastAsia="ru-RU"/>
              </w:rPr>
              <w:t>сновные понятия и правила комбинаторики (правила суммы и произведения</w:t>
            </w:r>
            <w:r w:rsidR="0090603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66" w:type="pct"/>
          </w:tcPr>
          <w:p w14:paraId="217CA86D" w14:textId="2531F7D9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szCs w:val="28"/>
                <w:lang w:val="kk-KZ" w:eastAsia="ru-RU"/>
              </w:rPr>
              <w:t>1</w:t>
            </w:r>
          </w:p>
        </w:tc>
        <w:tc>
          <w:tcPr>
            <w:tcW w:w="1333" w:type="pct"/>
          </w:tcPr>
          <w:p w14:paraId="70E884FC" w14:textId="2A11076E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7B0739" w:rsidRPr="00F82963" w14:paraId="3107BADB" w14:textId="7CF1EFA3" w:rsidTr="007B0739">
        <w:tc>
          <w:tcPr>
            <w:tcW w:w="274" w:type="pct"/>
          </w:tcPr>
          <w:p w14:paraId="683A8172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3284A743" w14:textId="08FDFB7B" w:rsidR="007B0739" w:rsidRPr="00F82963" w:rsidRDefault="007B0739" w:rsidP="007B0739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6" w:name="_Hlk164272161"/>
            <w:r w:rsidRPr="00F82963">
              <w:rPr>
                <w:rFonts w:cs="Times New Roman"/>
                <w:szCs w:val="28"/>
                <w:lang w:val="kk-KZ"/>
              </w:rPr>
              <w:t xml:space="preserve">Решение задач с использованием </w:t>
            </w:r>
            <w:r w:rsidRPr="00F82963">
              <w:rPr>
                <w:rFonts w:cs="Times New Roman"/>
                <w:szCs w:val="28"/>
              </w:rPr>
              <w:t>формул комбинаторики</w:t>
            </w:r>
            <w:r w:rsidRPr="00F82963">
              <w:rPr>
                <w:rFonts w:cs="Times New Roman"/>
                <w:b/>
                <w:szCs w:val="28"/>
                <w:lang w:val="kk-KZ"/>
              </w:rPr>
              <w:t xml:space="preserve"> </w:t>
            </w:r>
            <w:bookmarkEnd w:id="16"/>
          </w:p>
        </w:tc>
        <w:tc>
          <w:tcPr>
            <w:tcW w:w="466" w:type="pct"/>
          </w:tcPr>
          <w:p w14:paraId="07B7CB87" w14:textId="68C5FEFB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4FD5666A" w14:textId="72C12368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color w:val="1F1F1F"/>
                <w:sz w:val="22"/>
                <w:shd w:val="clear" w:color="auto" w:fill="FFFFFF"/>
              </w:rPr>
              <w:t>П</w:t>
            </w:r>
            <w:r w:rsidRPr="00F838A9">
              <w:rPr>
                <w:rFonts w:cs="Times New Roman"/>
                <w:color w:val="1F1F1F"/>
                <w:sz w:val="22"/>
                <w:shd w:val="clear" w:color="auto" w:fill="FFFFFF"/>
              </w:rPr>
              <w:t>рименения полученных знаний на практике</w:t>
            </w:r>
          </w:p>
        </w:tc>
      </w:tr>
      <w:tr w:rsidR="007B0739" w:rsidRPr="00F82963" w14:paraId="435D7D22" w14:textId="0E36FB74" w:rsidTr="007B0739">
        <w:tc>
          <w:tcPr>
            <w:tcW w:w="274" w:type="pct"/>
          </w:tcPr>
          <w:p w14:paraId="0E5C8C2D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65724202" w14:textId="0ED3DA3F" w:rsidR="007B0739" w:rsidRPr="00F82963" w:rsidRDefault="007B0739" w:rsidP="007B0739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7" w:name="_Hlk164272189"/>
            <w:r w:rsidRPr="00F82963">
              <w:rPr>
                <w:rFonts w:cs="Times New Roman"/>
                <w:szCs w:val="28"/>
                <w:lang w:val="kk-KZ"/>
              </w:rPr>
              <w:t xml:space="preserve">Бином Ньютона и его свойства </w:t>
            </w:r>
            <w:bookmarkEnd w:id="17"/>
          </w:p>
        </w:tc>
        <w:tc>
          <w:tcPr>
            <w:tcW w:w="466" w:type="pct"/>
          </w:tcPr>
          <w:p w14:paraId="23E5D65D" w14:textId="7160B5F1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0BA6FD05" w14:textId="1248AFBA" w:rsidR="007B0739" w:rsidRPr="004A1EA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1EA3">
              <w:rPr>
                <w:rFonts w:eastAsia="Times New Roman" w:cs="Times New Roman"/>
                <w:sz w:val="24"/>
                <w:szCs w:val="24"/>
                <w:lang w:eastAsia="ru-RU"/>
              </w:rPr>
              <w:t>Поисковый</w:t>
            </w:r>
          </w:p>
        </w:tc>
      </w:tr>
      <w:tr w:rsidR="007B0739" w:rsidRPr="00F82963" w14:paraId="039ADB71" w14:textId="702BE445" w:rsidTr="007B0739">
        <w:tc>
          <w:tcPr>
            <w:tcW w:w="274" w:type="pct"/>
          </w:tcPr>
          <w:p w14:paraId="33EB16F0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75F004BD" w14:textId="0CD867D3" w:rsidR="007B0739" w:rsidRPr="00F82963" w:rsidRDefault="007B0739" w:rsidP="007B0739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bookmarkStart w:id="18" w:name="_Hlk164272207"/>
            <w:r w:rsidRPr="00F82963">
              <w:rPr>
                <w:rFonts w:cs="Times New Roman"/>
                <w:szCs w:val="28"/>
                <w:lang w:val="kk-KZ"/>
              </w:rPr>
              <w:t>Вероятность. Статистика. Генеральная совокупность. Выборка.  Статистическая вероятность.</w:t>
            </w:r>
            <w:bookmarkEnd w:id="18"/>
          </w:p>
        </w:tc>
        <w:tc>
          <w:tcPr>
            <w:tcW w:w="466" w:type="pct"/>
          </w:tcPr>
          <w:p w14:paraId="64F77044" w14:textId="2DE5A8C9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1EADA989" w14:textId="2031DEB6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7B0739" w:rsidRPr="00F82963" w14:paraId="792950BC" w14:textId="7B1E37A9" w:rsidTr="007B0739">
        <w:tc>
          <w:tcPr>
            <w:tcW w:w="274" w:type="pct"/>
          </w:tcPr>
          <w:p w14:paraId="71BCBEBB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76B6537F" w14:textId="1438FA9E" w:rsidR="007B0739" w:rsidRPr="00F82963" w:rsidRDefault="007B0739" w:rsidP="007B0739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bookmarkStart w:id="19" w:name="_Hlk164272230"/>
            <w:r w:rsidRPr="00F82963">
              <w:rPr>
                <w:rFonts w:cs="Times New Roman"/>
                <w:color w:val="000000"/>
                <w:szCs w:val="28"/>
                <w:shd w:val="clear" w:color="auto" w:fill="F7F7F7"/>
              </w:rPr>
              <w:t>Подсчет вероятностей в опытах с равновозможными исходами (классический подход)</w:t>
            </w:r>
            <w:bookmarkEnd w:id="19"/>
          </w:p>
        </w:tc>
        <w:tc>
          <w:tcPr>
            <w:tcW w:w="466" w:type="pct"/>
          </w:tcPr>
          <w:p w14:paraId="73C57513" w14:textId="5E88E0F1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48C43A27" w14:textId="19697EBE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7B0739" w:rsidRPr="00F82963" w14:paraId="4F1B9984" w14:textId="2A3A7AD1" w:rsidTr="007B0739">
        <w:tc>
          <w:tcPr>
            <w:tcW w:w="274" w:type="pct"/>
          </w:tcPr>
          <w:p w14:paraId="4D7154B9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21F0AC4E" w14:textId="3F2F653F" w:rsidR="007B0739" w:rsidRPr="00F82963" w:rsidRDefault="00265163" w:rsidP="007B0739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bookmarkStart w:id="20" w:name="_Hlk164272260"/>
            <w:r w:rsidRPr="00265163">
              <w:rPr>
                <w:rFonts w:cs="Times New Roman"/>
                <w:color w:val="000000"/>
                <w:szCs w:val="28"/>
                <w:shd w:val="clear" w:color="auto" w:fill="F7F7F7"/>
              </w:rPr>
              <w:t>Геометрическая  вероятность</w:t>
            </w:r>
            <w:bookmarkEnd w:id="20"/>
          </w:p>
        </w:tc>
        <w:tc>
          <w:tcPr>
            <w:tcW w:w="466" w:type="pct"/>
          </w:tcPr>
          <w:p w14:paraId="3AA4609F" w14:textId="442A57B1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7E2FF202" w14:textId="3DC52A21" w:rsidR="007B0739" w:rsidRPr="00F82963" w:rsidRDefault="00F33F9D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3805">
              <w:rPr>
                <w:sz w:val="22"/>
              </w:rPr>
              <w:t>Поисковый</w:t>
            </w:r>
            <w:r>
              <w:rPr>
                <w:sz w:val="22"/>
              </w:rPr>
              <w:t>,</w:t>
            </w:r>
            <w:r w:rsidRPr="000C3805">
              <w:rPr>
                <w:sz w:val="22"/>
              </w:rPr>
              <w:t xml:space="preserve"> учебный практикум;</w:t>
            </w:r>
          </w:p>
        </w:tc>
      </w:tr>
      <w:tr w:rsidR="007B0739" w:rsidRPr="00F82963" w14:paraId="7B58AD54" w14:textId="6051D3DE" w:rsidTr="007B0739">
        <w:tc>
          <w:tcPr>
            <w:tcW w:w="274" w:type="pct"/>
          </w:tcPr>
          <w:p w14:paraId="49D6DC43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14CE983C" w14:textId="108F4E25" w:rsidR="007B0739" w:rsidRPr="00F82963" w:rsidRDefault="007B0739" w:rsidP="007B0739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F82963">
              <w:rPr>
                <w:rFonts w:cs="Times New Roman"/>
                <w:b/>
                <w:i/>
                <w:szCs w:val="28"/>
                <w:lang w:val="kk-KZ"/>
              </w:rPr>
              <w:t>Контрольная работа № 6 «</w:t>
            </w:r>
            <w:r w:rsidRPr="00F82963">
              <w:rPr>
                <w:rFonts w:cs="Times New Roman"/>
                <w:b/>
                <w:szCs w:val="28"/>
                <w:lang w:val="kk-KZ"/>
              </w:rPr>
              <w:t>Элементы  комбинаторики и теории вероятностей</w:t>
            </w:r>
            <w:r w:rsidRPr="00F82963">
              <w:rPr>
                <w:rFonts w:cs="Times New Roman"/>
                <w:b/>
                <w:i/>
                <w:szCs w:val="28"/>
                <w:lang w:val="kk-KZ"/>
              </w:rPr>
              <w:t>»</w:t>
            </w:r>
          </w:p>
        </w:tc>
        <w:tc>
          <w:tcPr>
            <w:tcW w:w="466" w:type="pct"/>
          </w:tcPr>
          <w:p w14:paraId="6D980084" w14:textId="2772E87C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1A31427C" w14:textId="77777777" w:rsidR="007B0739" w:rsidRPr="000C3805" w:rsidRDefault="007B0739" w:rsidP="007B0739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Контроль,</w:t>
            </w:r>
          </w:p>
          <w:p w14:paraId="6ED04A76" w14:textId="77777777" w:rsidR="007B0739" w:rsidRPr="000C3805" w:rsidRDefault="007B0739" w:rsidP="007B0739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оценка и коррекция</w:t>
            </w:r>
          </w:p>
          <w:p w14:paraId="6DB0903F" w14:textId="2E426DB6" w:rsidR="007B0739" w:rsidRPr="00AD2A1D" w:rsidRDefault="007B0739" w:rsidP="007B0739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знаний</w:t>
            </w:r>
            <w:r>
              <w:rPr>
                <w:sz w:val="22"/>
              </w:rPr>
              <w:t xml:space="preserve"> </w:t>
            </w:r>
          </w:p>
        </w:tc>
      </w:tr>
      <w:tr w:rsidR="007B0739" w:rsidRPr="00F82963" w14:paraId="6E1164CB" w14:textId="77777777" w:rsidTr="007B0739">
        <w:tc>
          <w:tcPr>
            <w:tcW w:w="274" w:type="pct"/>
          </w:tcPr>
          <w:p w14:paraId="4E9B6DA1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3BC9A250" w14:textId="32051B57" w:rsidR="007B0739" w:rsidRPr="00F82963" w:rsidRDefault="007B0739" w:rsidP="007B0739">
            <w:pPr>
              <w:spacing w:line="240" w:lineRule="atLeast"/>
              <w:jc w:val="both"/>
              <w:rPr>
                <w:rFonts w:cs="Times New Roman"/>
                <w:b/>
                <w:i/>
                <w:szCs w:val="28"/>
                <w:lang w:val="kk-KZ"/>
              </w:rPr>
            </w:pPr>
            <w:r w:rsidRPr="006970F5">
              <w:rPr>
                <w:rFonts w:cs="Times New Roman"/>
                <w:szCs w:val="28"/>
                <w:lang w:val="kk-KZ"/>
              </w:rPr>
              <w:t>Урок - защита проектов по теме</w:t>
            </w:r>
            <w:r>
              <w:rPr>
                <w:rFonts w:cs="Times New Roman"/>
                <w:szCs w:val="28"/>
                <w:lang w:val="kk-KZ"/>
              </w:rPr>
              <w:t xml:space="preserve"> «</w:t>
            </w:r>
            <w:r>
              <w:rPr>
                <w:rFonts w:cs="Times New Roman"/>
                <w:bCs/>
                <w:iCs/>
                <w:szCs w:val="28"/>
                <w:lang w:val="kk-KZ"/>
              </w:rPr>
              <w:t>Комбинаторика»</w:t>
            </w:r>
          </w:p>
        </w:tc>
        <w:tc>
          <w:tcPr>
            <w:tcW w:w="466" w:type="pct"/>
          </w:tcPr>
          <w:p w14:paraId="4164B553" w14:textId="78ABBC55" w:rsidR="007B0739" w:rsidRDefault="00AF5D8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4F8CF7F5" w14:textId="07621AED" w:rsidR="007B0739" w:rsidRPr="00F33F9D" w:rsidRDefault="00F33F9D" w:rsidP="007B0739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Защита проектов</w:t>
            </w:r>
          </w:p>
        </w:tc>
      </w:tr>
      <w:tr w:rsidR="007B0739" w:rsidRPr="00F82963" w14:paraId="1D80BA24" w14:textId="77777777" w:rsidTr="007B0739">
        <w:tc>
          <w:tcPr>
            <w:tcW w:w="3201" w:type="pct"/>
            <w:gridSpan w:val="2"/>
          </w:tcPr>
          <w:p w14:paraId="3E2A2EE4" w14:textId="497003A3" w:rsidR="007B0739" w:rsidRPr="00F82963" w:rsidRDefault="007B0739" w:rsidP="007B0739">
            <w:pPr>
              <w:spacing w:line="240" w:lineRule="atLeast"/>
              <w:jc w:val="both"/>
              <w:rPr>
                <w:rFonts w:cs="Times New Roman"/>
                <w:b/>
                <w:i/>
                <w:szCs w:val="28"/>
                <w:lang w:val="kk-KZ"/>
              </w:rPr>
            </w:pPr>
            <w:bookmarkStart w:id="21" w:name="_Hlk164272427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Раздел 5</w:t>
            </w:r>
            <w:r w:rsidRPr="00F82963">
              <w:rPr>
                <w:rFonts w:cs="Times New Roman"/>
                <w:b/>
                <w:szCs w:val="28"/>
                <w:lang w:val="kk-KZ"/>
              </w:rPr>
              <w:t xml:space="preserve">. </w:t>
            </w:r>
            <w:r w:rsidR="00DA3B45" w:rsidRPr="00DA3B45">
              <w:rPr>
                <w:rFonts w:cs="Times New Roman"/>
                <w:b/>
                <w:szCs w:val="28"/>
              </w:rPr>
              <w:t>Функциональная грамотность</w:t>
            </w:r>
            <w:bookmarkEnd w:id="21"/>
          </w:p>
        </w:tc>
        <w:tc>
          <w:tcPr>
            <w:tcW w:w="466" w:type="pct"/>
          </w:tcPr>
          <w:p w14:paraId="7355B99E" w14:textId="4194835A" w:rsidR="007B0739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2963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1333" w:type="pct"/>
          </w:tcPr>
          <w:p w14:paraId="3ABEC59B" w14:textId="77777777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0739" w:rsidRPr="00F82963" w14:paraId="64BD49BE" w14:textId="4CAFD7AC" w:rsidTr="007B0739">
        <w:tc>
          <w:tcPr>
            <w:tcW w:w="274" w:type="pct"/>
          </w:tcPr>
          <w:p w14:paraId="4221BA38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  <w:bookmarkStart w:id="22" w:name="_Hlk164088030"/>
          </w:p>
        </w:tc>
        <w:tc>
          <w:tcPr>
            <w:tcW w:w="2926" w:type="pct"/>
          </w:tcPr>
          <w:p w14:paraId="2F990618" w14:textId="31AE2864" w:rsidR="007B0739" w:rsidRPr="00F82963" w:rsidRDefault="00DA3B45" w:rsidP="007B0739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DA3B45">
              <w:rPr>
                <w:rFonts w:cs="Times New Roman"/>
                <w:szCs w:val="28"/>
                <w:lang w:val="kk-KZ"/>
              </w:rPr>
              <w:t>Решение задач на проценты</w:t>
            </w:r>
          </w:p>
        </w:tc>
        <w:tc>
          <w:tcPr>
            <w:tcW w:w="466" w:type="pct"/>
          </w:tcPr>
          <w:p w14:paraId="33DA9CC7" w14:textId="7E4DA5F3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2D3CABBA" w14:textId="2210F75E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7B0739" w:rsidRPr="00F82963" w14:paraId="2EEDECED" w14:textId="2527CB44" w:rsidTr="007B0739">
        <w:tc>
          <w:tcPr>
            <w:tcW w:w="274" w:type="pct"/>
          </w:tcPr>
          <w:p w14:paraId="7C4CB3A0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36606F2A" w14:textId="50FCF8FD" w:rsidR="007B0739" w:rsidRPr="00F82963" w:rsidRDefault="00BC0D90" w:rsidP="007B0739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BC0D90">
              <w:rPr>
                <w:rFonts w:cs="Times New Roman"/>
                <w:szCs w:val="28"/>
                <w:lang w:val="kk-KZ"/>
              </w:rPr>
              <w:t>Решение задач на движение.</w:t>
            </w:r>
          </w:p>
        </w:tc>
        <w:tc>
          <w:tcPr>
            <w:tcW w:w="466" w:type="pct"/>
          </w:tcPr>
          <w:p w14:paraId="7D07CA6F" w14:textId="03E4515E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667BBA1E" w14:textId="7D2DC407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tr w:rsidR="007B0739" w:rsidRPr="00F82963" w14:paraId="451F7072" w14:textId="5C7934F0" w:rsidTr="007B0739">
        <w:tc>
          <w:tcPr>
            <w:tcW w:w="274" w:type="pct"/>
          </w:tcPr>
          <w:p w14:paraId="50E530C2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3A84E3AF" w14:textId="50276A5D" w:rsidR="007B0739" w:rsidRPr="00F82963" w:rsidRDefault="00835F97" w:rsidP="007B0739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bookmarkStart w:id="23" w:name="_Hlk164272407"/>
            <w:r w:rsidRPr="00835F97">
              <w:rPr>
                <w:rFonts w:cs="Times New Roman"/>
                <w:szCs w:val="28"/>
                <w:lang w:val="kk-KZ"/>
              </w:rPr>
              <w:t>Прикладные задачи на проценты, сплавы, концентрацию</w:t>
            </w:r>
            <w:bookmarkEnd w:id="23"/>
          </w:p>
        </w:tc>
        <w:tc>
          <w:tcPr>
            <w:tcW w:w="466" w:type="pct"/>
          </w:tcPr>
          <w:p w14:paraId="30D70D21" w14:textId="691240D0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1DE54DD2" w14:textId="5FC62E16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tr w:rsidR="007B0739" w:rsidRPr="00F82963" w14:paraId="77DCD82A" w14:textId="214EA8D4" w:rsidTr="007B0739">
        <w:tc>
          <w:tcPr>
            <w:tcW w:w="274" w:type="pct"/>
          </w:tcPr>
          <w:p w14:paraId="3E4C0038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2096ECA2" w14:textId="1605D22E" w:rsidR="007B0739" w:rsidRPr="00F82963" w:rsidRDefault="00E53D3F" w:rsidP="007B0739">
            <w:pPr>
              <w:spacing w:line="240" w:lineRule="atLeast"/>
              <w:jc w:val="both"/>
              <w:rPr>
                <w:rFonts w:cs="Times New Roman"/>
                <w:szCs w:val="28"/>
              </w:rPr>
            </w:pPr>
            <w:bookmarkStart w:id="24" w:name="_Hlk164272447"/>
            <w:r w:rsidRPr="00E53D3F">
              <w:rPr>
                <w:rFonts w:cs="Times New Roman"/>
                <w:szCs w:val="28"/>
              </w:rPr>
              <w:t>Прикладные задачи на прогрессии</w:t>
            </w:r>
            <w:bookmarkEnd w:id="24"/>
          </w:p>
        </w:tc>
        <w:tc>
          <w:tcPr>
            <w:tcW w:w="466" w:type="pct"/>
          </w:tcPr>
          <w:p w14:paraId="0EEEBD32" w14:textId="7C4D5835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3EBC61E7" w14:textId="7DB310AA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3805">
              <w:rPr>
                <w:sz w:val="22"/>
              </w:rPr>
              <w:t>Комбинированный; учебный практикум;</w:t>
            </w:r>
          </w:p>
        </w:tc>
      </w:tr>
      <w:tr w:rsidR="007B0739" w:rsidRPr="00F82963" w14:paraId="60FCA4F0" w14:textId="25263058" w:rsidTr="007B0739">
        <w:tc>
          <w:tcPr>
            <w:tcW w:w="274" w:type="pct"/>
          </w:tcPr>
          <w:p w14:paraId="1312D169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7B50A28F" w14:textId="40720666" w:rsidR="007B0739" w:rsidRPr="00F82963" w:rsidRDefault="00E53D3F" w:rsidP="007B0739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 w:rsidRPr="00E53D3F">
              <w:rPr>
                <w:rFonts w:cs="Times New Roman"/>
                <w:szCs w:val="28"/>
                <w:lang w:val="kk-KZ"/>
              </w:rPr>
              <w:t>Прикладные задачи по геометрии</w:t>
            </w:r>
          </w:p>
        </w:tc>
        <w:tc>
          <w:tcPr>
            <w:tcW w:w="466" w:type="pct"/>
          </w:tcPr>
          <w:p w14:paraId="48B84A06" w14:textId="3E3DD1A1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38D1538F" w14:textId="50E2F169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 w:val="22"/>
              </w:rPr>
              <w:t>Учебный практикум</w:t>
            </w:r>
          </w:p>
        </w:tc>
      </w:tr>
      <w:bookmarkEnd w:id="22"/>
      <w:tr w:rsidR="007B0739" w:rsidRPr="00F82963" w14:paraId="40770999" w14:textId="79FEB2ED" w:rsidTr="007B0739">
        <w:tc>
          <w:tcPr>
            <w:tcW w:w="274" w:type="pct"/>
          </w:tcPr>
          <w:p w14:paraId="23A30CE6" w14:textId="77777777" w:rsidR="007B0739" w:rsidRPr="00F82963" w:rsidRDefault="007B0739" w:rsidP="007B07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26" w:type="pct"/>
          </w:tcPr>
          <w:p w14:paraId="4B112877" w14:textId="03E0485A" w:rsidR="007B0739" w:rsidRPr="00F82963" w:rsidRDefault="00785CBE" w:rsidP="007B0739">
            <w:pPr>
              <w:spacing w:line="240" w:lineRule="atLeast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Итоговая контрольная работа</w:t>
            </w:r>
          </w:p>
        </w:tc>
        <w:tc>
          <w:tcPr>
            <w:tcW w:w="466" w:type="pct"/>
          </w:tcPr>
          <w:p w14:paraId="76A559E8" w14:textId="649FE860" w:rsidR="007B0739" w:rsidRPr="00F82963" w:rsidRDefault="007B0739" w:rsidP="007B0739">
            <w:pPr>
              <w:shd w:val="clear" w:color="auto" w:fill="FFFFFF"/>
              <w:spacing w:line="240" w:lineRule="atLeast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33" w:type="pct"/>
          </w:tcPr>
          <w:p w14:paraId="0238DC40" w14:textId="77777777" w:rsidR="007B0739" w:rsidRPr="000C3805" w:rsidRDefault="007B0739" w:rsidP="007B0739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Контроль,</w:t>
            </w:r>
          </w:p>
          <w:p w14:paraId="5A663C0B" w14:textId="77777777" w:rsidR="007B0739" w:rsidRPr="000C3805" w:rsidRDefault="007B0739" w:rsidP="007B0739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оценка и коррекция</w:t>
            </w:r>
          </w:p>
          <w:p w14:paraId="1CD63A94" w14:textId="35D853ED" w:rsidR="007B0739" w:rsidRPr="00AD2A1D" w:rsidRDefault="007B0739" w:rsidP="007B0739">
            <w:pPr>
              <w:spacing w:line="240" w:lineRule="atLeast"/>
              <w:rPr>
                <w:sz w:val="22"/>
              </w:rPr>
            </w:pPr>
            <w:r w:rsidRPr="000C3805">
              <w:rPr>
                <w:sz w:val="22"/>
              </w:rPr>
              <w:t>знаний</w:t>
            </w:r>
            <w:r>
              <w:rPr>
                <w:sz w:val="22"/>
              </w:rPr>
              <w:t xml:space="preserve"> </w:t>
            </w:r>
          </w:p>
        </w:tc>
      </w:tr>
    </w:tbl>
    <w:p w14:paraId="08AA5DFD" w14:textId="77777777" w:rsidR="00B16E47" w:rsidRPr="00F82963" w:rsidRDefault="00B16E47" w:rsidP="00D249C9">
      <w:pPr>
        <w:spacing w:line="264" w:lineRule="auto"/>
        <w:jc w:val="both"/>
        <w:rPr>
          <w:rFonts w:cs="Times New Roman"/>
          <w:szCs w:val="28"/>
        </w:rPr>
      </w:pPr>
    </w:p>
    <w:p w14:paraId="7AB503B7" w14:textId="4550DB21" w:rsidR="006F237B" w:rsidRPr="00F82963" w:rsidRDefault="00D33148" w:rsidP="00D249C9">
      <w:pPr>
        <w:spacing w:line="264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</w:t>
      </w:r>
      <w:r w:rsidR="006F237B" w:rsidRPr="00F82963">
        <w:rPr>
          <w:rFonts w:cs="Times New Roman"/>
          <w:b/>
          <w:bCs/>
          <w:szCs w:val="28"/>
        </w:rPr>
        <w:t xml:space="preserve">ТРЕБОВАНИЯ К УРОВНЮ ОСВОЕНИЯ ДИСЦИПЛИНЫ </w:t>
      </w:r>
    </w:p>
    <w:p w14:paraId="0D5C8CC1" w14:textId="77777777" w:rsidR="006F237B" w:rsidRPr="00F82963" w:rsidRDefault="006F237B" w:rsidP="00D249C9">
      <w:pPr>
        <w:spacing w:line="264" w:lineRule="auto"/>
        <w:jc w:val="both"/>
        <w:rPr>
          <w:rFonts w:cs="Times New Roman"/>
          <w:b/>
          <w:szCs w:val="28"/>
        </w:rPr>
      </w:pPr>
    </w:p>
    <w:p w14:paraId="4889683C" w14:textId="728981F6" w:rsidR="00B16E47" w:rsidRPr="00F82963" w:rsidRDefault="001D297F" w:rsidP="00D249C9">
      <w:pPr>
        <w:spacing w:line="264" w:lineRule="auto"/>
        <w:jc w:val="both"/>
        <w:rPr>
          <w:rFonts w:eastAsia="Calibri" w:cs="Times New Roman"/>
          <w:b/>
          <w:noProof/>
          <w:szCs w:val="28"/>
          <w:lang w:eastAsia="ru-RU"/>
        </w:rPr>
      </w:pPr>
      <w:r>
        <w:rPr>
          <w:rFonts w:cs="Times New Roman"/>
          <w:b/>
          <w:szCs w:val="28"/>
        </w:rPr>
        <w:t>После заверше</w:t>
      </w:r>
      <w:r w:rsidR="006F237B" w:rsidRPr="00F82963">
        <w:rPr>
          <w:rFonts w:cs="Times New Roman"/>
          <w:b/>
          <w:szCs w:val="28"/>
        </w:rPr>
        <w:t xml:space="preserve">ния курса авторской программы </w:t>
      </w:r>
      <w:r w:rsidR="00B16E47" w:rsidRPr="00F82963">
        <w:rPr>
          <w:rFonts w:eastAsia="Calibri" w:cs="Times New Roman"/>
          <w:b/>
          <w:noProof/>
          <w:szCs w:val="28"/>
          <w:lang w:eastAsia="ru-RU"/>
        </w:rPr>
        <w:t>по алгебре для 9 класса</w:t>
      </w:r>
    </w:p>
    <w:p w14:paraId="2D7BCCD8" w14:textId="07951650" w:rsidR="00B16E47" w:rsidRPr="00F82963" w:rsidRDefault="00B16E47" w:rsidP="00D249C9">
      <w:pPr>
        <w:spacing w:line="264" w:lineRule="auto"/>
        <w:jc w:val="both"/>
        <w:rPr>
          <w:rFonts w:cs="Times New Roman"/>
          <w:b/>
          <w:szCs w:val="28"/>
        </w:rPr>
      </w:pPr>
      <w:r w:rsidRPr="00F82963">
        <w:rPr>
          <w:rFonts w:eastAsia="Calibri" w:cs="Times New Roman"/>
          <w:b/>
          <w:noProof/>
          <w:szCs w:val="28"/>
          <w:lang w:eastAsia="ru-RU"/>
        </w:rPr>
        <w:t xml:space="preserve">(углубленное изучение)  </w:t>
      </w:r>
      <w:r w:rsidRPr="00F82963">
        <w:rPr>
          <w:rFonts w:cs="Times New Roman"/>
          <w:b/>
          <w:szCs w:val="28"/>
        </w:rPr>
        <w:t xml:space="preserve">ученик должен </w:t>
      </w:r>
      <w:r w:rsidRPr="00F82963">
        <w:rPr>
          <w:rFonts w:cs="Times New Roman"/>
          <w:b/>
          <w:szCs w:val="28"/>
          <w:u w:val="single"/>
        </w:rPr>
        <w:t>знать/понимать</w:t>
      </w:r>
      <w:r w:rsidRPr="00F82963">
        <w:rPr>
          <w:rFonts w:cs="Times New Roman"/>
          <w:b/>
          <w:szCs w:val="28"/>
        </w:rPr>
        <w:t>:</w:t>
      </w:r>
    </w:p>
    <w:p w14:paraId="7BEDE2AF" w14:textId="6C6B02BD" w:rsidR="00B16E47" w:rsidRPr="00AD2A1D" w:rsidRDefault="00B16E47" w:rsidP="00AD2A1D">
      <w:pPr>
        <w:pStyle w:val="2"/>
        <w:numPr>
          <w:ilvl w:val="0"/>
          <w:numId w:val="6"/>
        </w:numPr>
        <w:spacing w:after="0" w:line="264" w:lineRule="auto"/>
        <w:ind w:left="426"/>
        <w:jc w:val="both"/>
        <w:rPr>
          <w:sz w:val="28"/>
          <w:szCs w:val="28"/>
        </w:rPr>
      </w:pPr>
      <w:r w:rsidRPr="00F82963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571C0F98" w14:textId="77777777" w:rsidR="00B16E47" w:rsidRPr="00F82963" w:rsidRDefault="00B16E47" w:rsidP="00D249C9">
      <w:pPr>
        <w:pStyle w:val="2"/>
        <w:numPr>
          <w:ilvl w:val="0"/>
          <w:numId w:val="6"/>
        </w:numPr>
        <w:spacing w:after="0" w:line="264" w:lineRule="auto"/>
        <w:ind w:left="426"/>
        <w:jc w:val="both"/>
        <w:rPr>
          <w:sz w:val="28"/>
          <w:szCs w:val="28"/>
        </w:rPr>
      </w:pPr>
      <w:r w:rsidRPr="00F82963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14:paraId="6A8F213E" w14:textId="77777777" w:rsidR="00B16E47" w:rsidRPr="00F82963" w:rsidRDefault="00B16E47" w:rsidP="00D249C9">
      <w:pPr>
        <w:pStyle w:val="2"/>
        <w:numPr>
          <w:ilvl w:val="0"/>
          <w:numId w:val="6"/>
        </w:numPr>
        <w:spacing w:after="0" w:line="264" w:lineRule="auto"/>
        <w:ind w:left="426"/>
        <w:jc w:val="both"/>
        <w:rPr>
          <w:sz w:val="28"/>
          <w:szCs w:val="28"/>
        </w:rPr>
      </w:pPr>
      <w:r w:rsidRPr="00F82963">
        <w:rPr>
          <w:sz w:val="28"/>
          <w:szCs w:val="28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14:paraId="0FFB3E5D" w14:textId="77777777" w:rsidR="00B16E47" w:rsidRPr="00F82963" w:rsidRDefault="00B16E47" w:rsidP="00D249C9">
      <w:pPr>
        <w:spacing w:line="264" w:lineRule="auto"/>
        <w:ind w:firstLine="1134"/>
        <w:jc w:val="both"/>
        <w:rPr>
          <w:rFonts w:cs="Times New Roman"/>
          <w:szCs w:val="28"/>
        </w:rPr>
      </w:pPr>
    </w:p>
    <w:p w14:paraId="34942C69" w14:textId="77777777" w:rsidR="00B16E47" w:rsidRPr="00F82963" w:rsidRDefault="00B16E47" w:rsidP="00D249C9">
      <w:pPr>
        <w:spacing w:line="264" w:lineRule="auto"/>
        <w:ind w:left="1080" w:hanging="1080"/>
        <w:jc w:val="both"/>
        <w:rPr>
          <w:rFonts w:cs="Times New Roman"/>
          <w:b/>
          <w:bCs/>
          <w:szCs w:val="28"/>
        </w:rPr>
      </w:pPr>
      <w:r w:rsidRPr="00F82963">
        <w:rPr>
          <w:rFonts w:cs="Times New Roman"/>
          <w:b/>
          <w:bCs/>
          <w:szCs w:val="28"/>
        </w:rPr>
        <w:t xml:space="preserve">Ученик должен </w:t>
      </w:r>
      <w:r w:rsidRPr="00F82963">
        <w:rPr>
          <w:rFonts w:cs="Times New Roman"/>
          <w:b/>
          <w:bCs/>
          <w:szCs w:val="28"/>
          <w:u w:val="single"/>
        </w:rPr>
        <w:t>уметь</w:t>
      </w:r>
      <w:r w:rsidRPr="00F82963">
        <w:rPr>
          <w:rFonts w:cs="Times New Roman"/>
          <w:b/>
          <w:bCs/>
          <w:szCs w:val="28"/>
        </w:rPr>
        <w:t>:</w:t>
      </w:r>
    </w:p>
    <w:p w14:paraId="35080647" w14:textId="77777777" w:rsidR="00B16E47" w:rsidRPr="00F82963" w:rsidRDefault="00B16E47" w:rsidP="00D249C9">
      <w:pPr>
        <w:numPr>
          <w:ilvl w:val="0"/>
          <w:numId w:val="7"/>
        </w:numPr>
        <w:spacing w:line="264" w:lineRule="auto"/>
        <w:ind w:left="426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решать неравенства с одной и двумя переменными первой и высших степеней и их системы;</w:t>
      </w:r>
    </w:p>
    <w:p w14:paraId="0FE59BAD" w14:textId="77777777" w:rsidR="00B16E47" w:rsidRPr="00F82963" w:rsidRDefault="00B16E47" w:rsidP="00D249C9">
      <w:pPr>
        <w:numPr>
          <w:ilvl w:val="0"/>
          <w:numId w:val="7"/>
        </w:numPr>
        <w:spacing w:line="264" w:lineRule="auto"/>
        <w:ind w:left="426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строить графики изученных функций, определять их свойства;</w:t>
      </w:r>
    </w:p>
    <w:p w14:paraId="7691F311" w14:textId="6AC19244" w:rsidR="00B16E47" w:rsidRDefault="00B16E47" w:rsidP="00D249C9">
      <w:pPr>
        <w:numPr>
          <w:ilvl w:val="0"/>
          <w:numId w:val="7"/>
        </w:numPr>
        <w:spacing w:line="264" w:lineRule="auto"/>
        <w:ind w:left="426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решать уравнения, системы уравнений, используя свойства функций и их графиков;</w:t>
      </w:r>
    </w:p>
    <w:p w14:paraId="1F153CEE" w14:textId="68F89E9C" w:rsidR="00D33148" w:rsidRPr="00D33148" w:rsidRDefault="00D33148" w:rsidP="00D33148">
      <w:pPr>
        <w:numPr>
          <w:ilvl w:val="0"/>
          <w:numId w:val="7"/>
        </w:numPr>
        <w:spacing w:line="264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реша</w:t>
      </w:r>
      <w:r w:rsidRPr="00AD2A1D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ь</w:t>
      </w:r>
      <w:r w:rsidRPr="00AD2A1D">
        <w:rPr>
          <w:rFonts w:cs="Times New Roman"/>
          <w:szCs w:val="28"/>
        </w:rPr>
        <w:t xml:space="preserve"> системы уравнений с двумя переменными (системы, в которых одно уравнение второй степени);</w:t>
      </w:r>
    </w:p>
    <w:p w14:paraId="5826CE5B" w14:textId="444EE6C3" w:rsidR="00B16E47" w:rsidRDefault="00B16E47" w:rsidP="00D249C9">
      <w:pPr>
        <w:numPr>
          <w:ilvl w:val="0"/>
          <w:numId w:val="7"/>
        </w:numPr>
        <w:spacing w:line="264" w:lineRule="auto"/>
        <w:ind w:left="426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задачи.</w:t>
      </w:r>
    </w:p>
    <w:p w14:paraId="3C35CBB5" w14:textId="7161B0EA" w:rsidR="00AD2A1D" w:rsidRPr="00AD2A1D" w:rsidRDefault="00AD2A1D" w:rsidP="00D33148">
      <w:pPr>
        <w:numPr>
          <w:ilvl w:val="0"/>
          <w:numId w:val="7"/>
        </w:numPr>
        <w:spacing w:line="264" w:lineRule="auto"/>
        <w:ind w:left="426"/>
        <w:jc w:val="both"/>
        <w:rPr>
          <w:rFonts w:cs="Times New Roman"/>
          <w:szCs w:val="28"/>
        </w:rPr>
      </w:pPr>
      <w:r w:rsidRPr="00AD2A1D">
        <w:rPr>
          <w:rFonts w:cs="Times New Roman"/>
          <w:szCs w:val="28"/>
        </w:rPr>
        <w:t>находит</w:t>
      </w:r>
      <w:r w:rsidR="00D33148">
        <w:rPr>
          <w:rFonts w:cs="Times New Roman"/>
          <w:szCs w:val="28"/>
        </w:rPr>
        <w:t>ь</w:t>
      </w:r>
      <w:r w:rsidRPr="00AD2A1D">
        <w:rPr>
          <w:rFonts w:cs="Times New Roman"/>
          <w:szCs w:val="28"/>
        </w:rPr>
        <w:t xml:space="preserve"> значения синуса, косинуса и тангенса по заданному значению одного из них;</w:t>
      </w:r>
    </w:p>
    <w:p w14:paraId="76D4AC9A" w14:textId="0C48428B" w:rsidR="00AD2A1D" w:rsidRPr="00AD2A1D" w:rsidRDefault="00D33148" w:rsidP="00D33148">
      <w:pPr>
        <w:numPr>
          <w:ilvl w:val="0"/>
          <w:numId w:val="7"/>
        </w:numPr>
        <w:spacing w:line="264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применять</w:t>
      </w:r>
      <w:r w:rsidR="00AD2A1D" w:rsidRPr="00AD2A1D">
        <w:rPr>
          <w:rFonts w:cs="Times New Roman"/>
          <w:szCs w:val="28"/>
        </w:rPr>
        <w:t xml:space="preserve"> формулы приведения для нахождения значений синуса, косинуса и тангенса углов, сводящихся к табличным;</w:t>
      </w:r>
    </w:p>
    <w:p w14:paraId="57EE8595" w14:textId="27A5E340" w:rsidR="00AD2A1D" w:rsidRPr="00AD2A1D" w:rsidRDefault="00D33148" w:rsidP="00AD2A1D">
      <w:pPr>
        <w:numPr>
          <w:ilvl w:val="0"/>
          <w:numId w:val="7"/>
        </w:numPr>
        <w:spacing w:line="264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выполня</w:t>
      </w:r>
      <w:r w:rsidR="00AD2A1D" w:rsidRPr="00AD2A1D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ь</w:t>
      </w:r>
      <w:r w:rsidR="00AD2A1D" w:rsidRPr="00AD2A1D">
        <w:rPr>
          <w:rFonts w:cs="Times New Roman"/>
          <w:szCs w:val="28"/>
        </w:rPr>
        <w:t xml:space="preserve"> преобразования тригонометрических выражений, применяя основные тригонометрические тождества, формулы приведения;</w:t>
      </w:r>
    </w:p>
    <w:p w14:paraId="21F7AD92" w14:textId="029B2B1D" w:rsidR="00AD2A1D" w:rsidRPr="00F82963" w:rsidRDefault="00AD2A1D" w:rsidP="00AD2A1D">
      <w:pPr>
        <w:numPr>
          <w:ilvl w:val="0"/>
          <w:numId w:val="7"/>
        </w:numPr>
        <w:spacing w:line="264" w:lineRule="auto"/>
        <w:jc w:val="both"/>
        <w:rPr>
          <w:rFonts w:cs="Times New Roman"/>
          <w:szCs w:val="28"/>
        </w:rPr>
      </w:pPr>
      <w:r w:rsidRPr="00AD2A1D">
        <w:rPr>
          <w:rFonts w:cs="Times New Roman"/>
          <w:szCs w:val="28"/>
        </w:rPr>
        <w:t>находит</w:t>
      </w:r>
      <w:r w:rsidR="00D33148">
        <w:rPr>
          <w:rFonts w:cs="Times New Roman"/>
          <w:szCs w:val="28"/>
        </w:rPr>
        <w:t>ь</w:t>
      </w:r>
      <w:r w:rsidRPr="00AD2A1D">
        <w:rPr>
          <w:rFonts w:cs="Times New Roman"/>
          <w:szCs w:val="28"/>
        </w:rPr>
        <w:t xml:space="preserve"> по заданной формуле n-ый член арифметической и геометрической прогрессии, сумму n первых членов</w:t>
      </w:r>
    </w:p>
    <w:p w14:paraId="63C76A93" w14:textId="77777777" w:rsidR="00B16E47" w:rsidRPr="00F82963" w:rsidRDefault="00B16E47" w:rsidP="00D249C9">
      <w:pPr>
        <w:spacing w:line="264" w:lineRule="auto"/>
        <w:jc w:val="both"/>
        <w:rPr>
          <w:rFonts w:cs="Times New Roman"/>
          <w:b/>
          <w:szCs w:val="28"/>
        </w:rPr>
      </w:pPr>
    </w:p>
    <w:p w14:paraId="31CC982F" w14:textId="1DB1C0D0" w:rsidR="006F237B" w:rsidRPr="00F82963" w:rsidRDefault="006F237B" w:rsidP="00D249C9">
      <w:pPr>
        <w:spacing w:line="264" w:lineRule="auto"/>
        <w:jc w:val="both"/>
        <w:rPr>
          <w:rFonts w:cs="Times New Roman"/>
          <w:b/>
          <w:szCs w:val="28"/>
        </w:rPr>
      </w:pPr>
      <w:r w:rsidRPr="00F82963">
        <w:rPr>
          <w:rFonts w:cs="Times New Roman"/>
          <w:b/>
          <w:bCs/>
          <w:szCs w:val="28"/>
        </w:rPr>
        <w:t xml:space="preserve">Материально – техническое обеспечение: </w:t>
      </w:r>
    </w:p>
    <w:p w14:paraId="10F716EC" w14:textId="77777777" w:rsidR="006F237B" w:rsidRPr="00F82963" w:rsidRDefault="006F237B" w:rsidP="00D249C9">
      <w:pPr>
        <w:spacing w:line="264" w:lineRule="auto"/>
        <w:jc w:val="both"/>
        <w:rPr>
          <w:rFonts w:cs="Times New Roman"/>
          <w:bCs/>
          <w:szCs w:val="28"/>
        </w:rPr>
      </w:pPr>
      <w:r w:rsidRPr="00F82963">
        <w:rPr>
          <w:rFonts w:cs="Times New Roman"/>
          <w:bCs/>
          <w:szCs w:val="28"/>
        </w:rPr>
        <w:t>1.Рабочая тетрадь</w:t>
      </w:r>
    </w:p>
    <w:p w14:paraId="72371906" w14:textId="77777777" w:rsidR="006F237B" w:rsidRPr="00F82963" w:rsidRDefault="006F237B" w:rsidP="00D249C9">
      <w:pPr>
        <w:spacing w:line="264" w:lineRule="auto"/>
        <w:jc w:val="both"/>
        <w:rPr>
          <w:rFonts w:cs="Times New Roman"/>
          <w:bCs/>
          <w:szCs w:val="28"/>
        </w:rPr>
      </w:pPr>
      <w:r w:rsidRPr="00F82963">
        <w:rPr>
          <w:rFonts w:cs="Times New Roman"/>
          <w:bCs/>
          <w:szCs w:val="28"/>
        </w:rPr>
        <w:t>2.Листы формата А4</w:t>
      </w:r>
    </w:p>
    <w:p w14:paraId="46C7EB59" w14:textId="77777777" w:rsidR="006F237B" w:rsidRPr="00F82963" w:rsidRDefault="006F237B" w:rsidP="00D249C9">
      <w:pPr>
        <w:spacing w:line="264" w:lineRule="auto"/>
        <w:jc w:val="both"/>
        <w:rPr>
          <w:rFonts w:cs="Times New Roman"/>
          <w:bCs/>
          <w:szCs w:val="28"/>
        </w:rPr>
      </w:pPr>
      <w:r w:rsidRPr="00F82963">
        <w:rPr>
          <w:rFonts w:cs="Times New Roman"/>
          <w:bCs/>
          <w:szCs w:val="28"/>
        </w:rPr>
        <w:t xml:space="preserve">3.Раздаточный материал </w:t>
      </w:r>
    </w:p>
    <w:p w14:paraId="2E133FC6" w14:textId="77777777" w:rsidR="002128BC" w:rsidRPr="00F82963" w:rsidRDefault="002128BC" w:rsidP="00D249C9">
      <w:pPr>
        <w:spacing w:line="264" w:lineRule="auto"/>
        <w:jc w:val="both"/>
        <w:rPr>
          <w:rFonts w:cs="Times New Roman"/>
          <w:b/>
          <w:bCs/>
          <w:szCs w:val="28"/>
        </w:rPr>
      </w:pPr>
    </w:p>
    <w:p w14:paraId="6ABB1303" w14:textId="15D4C8FB" w:rsidR="006F237B" w:rsidRPr="00F82963" w:rsidRDefault="006F237B" w:rsidP="00D249C9">
      <w:pPr>
        <w:spacing w:line="264" w:lineRule="auto"/>
        <w:jc w:val="both"/>
        <w:rPr>
          <w:rFonts w:cs="Times New Roman"/>
          <w:b/>
          <w:bCs/>
          <w:szCs w:val="28"/>
        </w:rPr>
      </w:pPr>
      <w:r w:rsidRPr="00F82963">
        <w:rPr>
          <w:rFonts w:cs="Times New Roman"/>
          <w:b/>
          <w:bCs/>
          <w:szCs w:val="28"/>
        </w:rPr>
        <w:t>ПЛАНИРУЕМЫЕ ОБРАЗОВАТЕЛЬНЫЕ РЕЗУЛЬТАТЫ</w:t>
      </w:r>
    </w:p>
    <w:p w14:paraId="6A9D31F7" w14:textId="77777777" w:rsidR="00B16E47" w:rsidRPr="00F82963" w:rsidRDefault="00B16E47" w:rsidP="00D249C9">
      <w:pPr>
        <w:spacing w:line="264" w:lineRule="auto"/>
        <w:ind w:left="12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ЛИЧНОСТНЫЕ РЕЗУЛЬТАТЫ</w:t>
      </w:r>
    </w:p>
    <w:p w14:paraId="2B92B643" w14:textId="77777777" w:rsidR="00B16E47" w:rsidRPr="00F82963" w:rsidRDefault="00B16E47" w:rsidP="00D249C9">
      <w:pPr>
        <w:spacing w:line="264" w:lineRule="auto"/>
        <w:ind w:left="120"/>
        <w:jc w:val="both"/>
        <w:rPr>
          <w:rFonts w:cs="Times New Roman"/>
          <w:szCs w:val="28"/>
        </w:rPr>
      </w:pPr>
    </w:p>
    <w:p w14:paraId="3666E089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1) гражданского воспитания:</w:t>
      </w:r>
    </w:p>
    <w:p w14:paraId="23C0CA74" w14:textId="204BAA9D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сформированность гражданской позиции обучающегося как активного и ответственного члена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6238016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2) патриотического воспитания:</w:t>
      </w:r>
    </w:p>
    <w:p w14:paraId="0AF58B76" w14:textId="43585D70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lastRenderedPageBreak/>
        <w:t>сформированность гражданской идентичности, уважения к прошлому и настоящему математики, ценностное отношение к достижениям математиков и</w:t>
      </w:r>
      <w:r w:rsidR="002128BC">
        <w:rPr>
          <w:rFonts w:cs="Times New Roman"/>
          <w:color w:val="000000"/>
          <w:szCs w:val="28"/>
        </w:rPr>
        <w:t xml:space="preserve"> </w:t>
      </w:r>
      <w:r w:rsidR="002128BC" w:rsidRPr="00713CAC">
        <w:rPr>
          <w:rFonts w:cs="Times New Roman"/>
          <w:szCs w:val="28"/>
        </w:rPr>
        <w:t>казахской</w:t>
      </w:r>
      <w:r w:rsidRPr="00F82963">
        <w:rPr>
          <w:rFonts w:cs="Times New Roman"/>
          <w:color w:val="000000"/>
          <w:szCs w:val="28"/>
        </w:rPr>
        <w:t xml:space="preserve"> математической школы, использование этих достижений в других науках, технологиях, сферах экономики;</w:t>
      </w:r>
    </w:p>
    <w:p w14:paraId="08F3DB94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3) духовно-нравственного воспитания:</w:t>
      </w:r>
    </w:p>
    <w:p w14:paraId="0E3B689A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18289964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4) эстетического воспитания:</w:t>
      </w:r>
    </w:p>
    <w:p w14:paraId="689142B4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27B8E821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5) физического воспитания:</w:t>
      </w:r>
    </w:p>
    <w:p w14:paraId="7BAE13AD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035BDF2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6) трудового воспитания:</w:t>
      </w:r>
    </w:p>
    <w:p w14:paraId="08C4CE8D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01349E57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7) экологического воспитания:</w:t>
      </w:r>
    </w:p>
    <w:p w14:paraId="5AAB1C09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15F7A75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 xml:space="preserve">8) ценности научного познания: </w:t>
      </w:r>
    </w:p>
    <w:p w14:paraId="75B2407E" w14:textId="0C03E791" w:rsidR="006F237B" w:rsidRPr="00C17E4A" w:rsidRDefault="00B16E47" w:rsidP="00C17E4A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5E915A24" w14:textId="77777777" w:rsidR="00B16E47" w:rsidRPr="00F82963" w:rsidRDefault="00B16E47" w:rsidP="00D249C9">
      <w:pPr>
        <w:spacing w:line="264" w:lineRule="auto"/>
        <w:ind w:left="12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lastRenderedPageBreak/>
        <w:t>МЕТАПРЕДМЕТНЫЕ РЕЗУЛЬТАТЫ</w:t>
      </w:r>
    </w:p>
    <w:p w14:paraId="093C03BA" w14:textId="77777777" w:rsidR="00B16E47" w:rsidRPr="00F82963" w:rsidRDefault="00B16E47" w:rsidP="00D249C9">
      <w:pPr>
        <w:spacing w:line="264" w:lineRule="auto"/>
        <w:ind w:left="120"/>
        <w:jc w:val="both"/>
        <w:rPr>
          <w:rFonts w:cs="Times New Roman"/>
          <w:szCs w:val="28"/>
        </w:rPr>
      </w:pPr>
    </w:p>
    <w:p w14:paraId="5E67B895" w14:textId="77777777" w:rsidR="00B16E47" w:rsidRPr="00F82963" w:rsidRDefault="00B16E47" w:rsidP="00D249C9">
      <w:pPr>
        <w:spacing w:line="264" w:lineRule="auto"/>
        <w:ind w:left="12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Познавательные универсальные учебные действия</w:t>
      </w:r>
    </w:p>
    <w:p w14:paraId="4C2106F1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Базовые логические действия:</w:t>
      </w:r>
    </w:p>
    <w:p w14:paraId="2A142B16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2C5B52B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C42C14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61DBE5F6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C120162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9CBDF78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48FAC0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Базовые исследовательские действия:</w:t>
      </w:r>
    </w:p>
    <w:p w14:paraId="03C870C5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B9AE0F3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FB4AAA3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102F952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A238AEB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b/>
          <w:color w:val="000000"/>
          <w:szCs w:val="28"/>
        </w:rPr>
        <w:t>Работа с информацией:</w:t>
      </w:r>
    </w:p>
    <w:p w14:paraId="009521D5" w14:textId="77777777" w:rsidR="00B16E47" w:rsidRPr="00F82963" w:rsidRDefault="00B16E47" w:rsidP="00D249C9">
      <w:pPr>
        <w:spacing w:line="264" w:lineRule="auto"/>
        <w:ind w:firstLine="601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выявлять дефициты информации, данных, необходимых для ответа на вопрос и для решения задачи;</w:t>
      </w:r>
    </w:p>
    <w:p w14:paraId="743F8E4A" w14:textId="77777777" w:rsidR="00B16E47" w:rsidRPr="00F82963" w:rsidRDefault="00B16E47" w:rsidP="00D249C9">
      <w:pPr>
        <w:spacing w:line="264" w:lineRule="auto"/>
        <w:ind w:firstLine="601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542A9A4" w14:textId="77777777" w:rsidR="00B16E47" w:rsidRPr="00F82963" w:rsidRDefault="00B16E47" w:rsidP="00D249C9">
      <w:pPr>
        <w:spacing w:line="264" w:lineRule="auto"/>
        <w:ind w:firstLine="601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lastRenderedPageBreak/>
        <w:t>структурировать информацию, представлять её в различных формах, иллюстрировать графически;</w:t>
      </w:r>
    </w:p>
    <w:p w14:paraId="2972C83B" w14:textId="77777777" w:rsidR="00B16E47" w:rsidRPr="00F82963" w:rsidRDefault="00B16E47" w:rsidP="00D249C9">
      <w:pPr>
        <w:spacing w:line="264" w:lineRule="auto"/>
        <w:ind w:firstLine="600"/>
        <w:jc w:val="both"/>
        <w:rPr>
          <w:rFonts w:cs="Times New Roman"/>
          <w:szCs w:val="28"/>
        </w:rPr>
      </w:pPr>
      <w:r w:rsidRPr="00F82963">
        <w:rPr>
          <w:rFonts w:cs="Times New Roman"/>
          <w:color w:val="000000"/>
          <w:szCs w:val="28"/>
        </w:rPr>
        <w:t>оценивать надёжность информации по самостоятельно сформулированным критериям.</w:t>
      </w:r>
    </w:p>
    <w:p w14:paraId="33783622" w14:textId="77777777" w:rsidR="00B16E47" w:rsidRPr="00F82963" w:rsidRDefault="00B16E47" w:rsidP="00D249C9">
      <w:pPr>
        <w:spacing w:line="264" w:lineRule="auto"/>
        <w:ind w:left="120"/>
        <w:jc w:val="both"/>
        <w:rPr>
          <w:rFonts w:cs="Times New Roman"/>
          <w:szCs w:val="28"/>
        </w:rPr>
      </w:pPr>
    </w:p>
    <w:p w14:paraId="68DB8BEA" w14:textId="77777777" w:rsidR="006F237B" w:rsidRPr="00F82963" w:rsidRDefault="006F237B" w:rsidP="00D249C9">
      <w:pPr>
        <w:spacing w:line="264" w:lineRule="auto"/>
        <w:jc w:val="both"/>
        <w:rPr>
          <w:rFonts w:cs="Times New Roman"/>
          <w:b/>
          <w:bCs/>
          <w:szCs w:val="28"/>
        </w:rPr>
      </w:pPr>
      <w:r w:rsidRPr="00F82963">
        <w:rPr>
          <w:rFonts w:cs="Times New Roman"/>
          <w:b/>
          <w:bCs/>
          <w:szCs w:val="28"/>
        </w:rPr>
        <w:t>Сотрудничество:</w:t>
      </w:r>
    </w:p>
    <w:p w14:paraId="49938EB6" w14:textId="77777777" w:rsidR="006F237B" w:rsidRPr="00F82963" w:rsidRDefault="006F237B" w:rsidP="00D249C9">
      <w:pPr>
        <w:numPr>
          <w:ilvl w:val="1"/>
          <w:numId w:val="2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3CD6BBE0" w14:textId="77777777" w:rsidR="006F237B" w:rsidRPr="00F82963" w:rsidRDefault="006F237B" w:rsidP="00D249C9">
      <w:pPr>
        <w:numPr>
          <w:ilvl w:val="1"/>
          <w:numId w:val="2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</w:t>
      </w:r>
    </w:p>
    <w:p w14:paraId="14F25F76" w14:textId="77777777" w:rsidR="006F237B" w:rsidRPr="00F82963" w:rsidRDefault="006F237B" w:rsidP="00D249C9">
      <w:pPr>
        <w:numPr>
          <w:ilvl w:val="1"/>
          <w:numId w:val="2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обобщать мнения нескольких людей; участвовать в групповых формах работы (обсуждения, обмен мнениями, мозговые штурмы и др.);</w:t>
      </w:r>
    </w:p>
    <w:p w14:paraId="3144F89A" w14:textId="77777777" w:rsidR="006F237B" w:rsidRPr="00F82963" w:rsidRDefault="006F237B" w:rsidP="00D249C9">
      <w:pPr>
        <w:numPr>
          <w:ilvl w:val="1"/>
          <w:numId w:val="2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выполнять свою часть работы и координировать свои действия с другими членами команды;</w:t>
      </w:r>
    </w:p>
    <w:p w14:paraId="3E01F167" w14:textId="77777777" w:rsidR="006F237B" w:rsidRPr="00F82963" w:rsidRDefault="006F237B" w:rsidP="00D249C9">
      <w:pPr>
        <w:numPr>
          <w:ilvl w:val="1"/>
          <w:numId w:val="2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6B96E4DE" w14:textId="77777777" w:rsidR="006F237B" w:rsidRPr="00F82963" w:rsidRDefault="006F237B" w:rsidP="00D249C9">
      <w:pPr>
        <w:numPr>
          <w:ilvl w:val="0"/>
          <w:numId w:val="2"/>
        </w:numPr>
        <w:spacing w:line="264" w:lineRule="auto"/>
        <w:jc w:val="both"/>
        <w:rPr>
          <w:rFonts w:cs="Times New Roman"/>
          <w:i/>
          <w:szCs w:val="28"/>
        </w:rPr>
      </w:pPr>
      <w:r w:rsidRPr="00F82963">
        <w:rPr>
          <w:rFonts w:cs="Times New Roman"/>
          <w:i/>
          <w:szCs w:val="28"/>
        </w:rPr>
        <w:t xml:space="preserve">Универсальные </w:t>
      </w:r>
      <w:r w:rsidRPr="00F82963">
        <w:rPr>
          <w:rFonts w:cs="Times New Roman"/>
          <w:b/>
          <w:i/>
          <w:szCs w:val="28"/>
        </w:rPr>
        <w:t xml:space="preserve">регулятивные </w:t>
      </w:r>
      <w:r w:rsidRPr="00F82963">
        <w:rPr>
          <w:rFonts w:cs="Times New Roman"/>
          <w:i/>
          <w:szCs w:val="28"/>
        </w:rPr>
        <w:t>действия обеспечивают формирование смысловых установок и жизненных навыков личности.</w:t>
      </w:r>
    </w:p>
    <w:p w14:paraId="16D6FA6F" w14:textId="77777777" w:rsidR="006F237B" w:rsidRPr="00F82963" w:rsidRDefault="006F237B" w:rsidP="00D249C9">
      <w:pPr>
        <w:spacing w:line="264" w:lineRule="auto"/>
        <w:jc w:val="both"/>
        <w:rPr>
          <w:rFonts w:cs="Times New Roman"/>
          <w:b/>
          <w:bCs/>
          <w:szCs w:val="28"/>
        </w:rPr>
      </w:pPr>
      <w:r w:rsidRPr="00F82963">
        <w:rPr>
          <w:rFonts w:cs="Times New Roman"/>
          <w:b/>
          <w:bCs/>
          <w:szCs w:val="28"/>
        </w:rPr>
        <w:t>Самоорганизация:</w:t>
      </w:r>
    </w:p>
    <w:p w14:paraId="50522973" w14:textId="77777777" w:rsidR="006F237B" w:rsidRPr="00F82963" w:rsidRDefault="006F237B" w:rsidP="00D249C9">
      <w:pPr>
        <w:numPr>
          <w:ilvl w:val="1"/>
          <w:numId w:val="2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B0CF24C" w14:textId="77777777" w:rsidR="006F237B" w:rsidRPr="00F82963" w:rsidRDefault="006F237B" w:rsidP="00D249C9">
      <w:pPr>
        <w:spacing w:line="264" w:lineRule="auto"/>
        <w:jc w:val="both"/>
        <w:rPr>
          <w:rFonts w:cs="Times New Roman"/>
          <w:b/>
          <w:bCs/>
          <w:szCs w:val="28"/>
        </w:rPr>
      </w:pPr>
      <w:r w:rsidRPr="00F82963">
        <w:rPr>
          <w:rFonts w:cs="Times New Roman"/>
          <w:b/>
          <w:bCs/>
          <w:szCs w:val="28"/>
        </w:rPr>
        <w:t>Самоконтроль:</w:t>
      </w:r>
    </w:p>
    <w:p w14:paraId="3AB83F6D" w14:textId="77777777" w:rsidR="006F237B" w:rsidRPr="00F82963" w:rsidRDefault="006F237B" w:rsidP="00D249C9">
      <w:pPr>
        <w:numPr>
          <w:ilvl w:val="1"/>
          <w:numId w:val="2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9660F24" w14:textId="77777777" w:rsidR="006F237B" w:rsidRPr="00F82963" w:rsidRDefault="006F237B" w:rsidP="00D249C9">
      <w:pPr>
        <w:numPr>
          <w:ilvl w:val="1"/>
          <w:numId w:val="2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4FBF44C" w14:textId="387DC84D" w:rsidR="006F237B" w:rsidRPr="00F82963" w:rsidRDefault="006F237B" w:rsidP="00D249C9">
      <w:pPr>
        <w:numPr>
          <w:ilvl w:val="1"/>
          <w:numId w:val="2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r w:rsidR="00E24930" w:rsidRPr="00F82963">
        <w:rPr>
          <w:rFonts w:cs="Times New Roman"/>
          <w:szCs w:val="28"/>
        </w:rPr>
        <w:t>не достижения</w:t>
      </w:r>
      <w:r w:rsidRPr="00F82963">
        <w:rPr>
          <w:rFonts w:cs="Times New Roman"/>
          <w:szCs w:val="28"/>
        </w:rPr>
        <w:t xml:space="preserve"> цели, находить ошибку, давать оценку приобретённому опыту.</w:t>
      </w:r>
    </w:p>
    <w:p w14:paraId="1E298A4B" w14:textId="77777777" w:rsidR="00785CBE" w:rsidRDefault="00785CBE" w:rsidP="00D249C9">
      <w:pPr>
        <w:pStyle w:val="a3"/>
        <w:spacing w:after="0" w:line="264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C65735" w14:textId="77777777" w:rsidR="00785CBE" w:rsidRDefault="00785CBE" w:rsidP="00D249C9">
      <w:pPr>
        <w:pStyle w:val="a3"/>
        <w:spacing w:after="0" w:line="264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1D882" w14:textId="3AAB1160" w:rsidR="00B16E47" w:rsidRPr="00F82963" w:rsidRDefault="00B16E47" w:rsidP="00D249C9">
      <w:pPr>
        <w:pStyle w:val="a3"/>
        <w:spacing w:after="0" w:line="264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963">
        <w:rPr>
          <w:rFonts w:ascii="Times New Roman" w:eastAsia="Times New Roman" w:hAnsi="Times New Roman" w:cs="Times New Roman"/>
          <w:b/>
          <w:sz w:val="28"/>
          <w:szCs w:val="28"/>
        </w:rPr>
        <w:t>Учебно – методическое обеспечение предмета</w:t>
      </w:r>
    </w:p>
    <w:p w14:paraId="0BEBA761" w14:textId="77777777" w:rsidR="00B16E47" w:rsidRPr="00F82963" w:rsidRDefault="00B16E47" w:rsidP="00D249C9">
      <w:pPr>
        <w:pStyle w:val="a3"/>
        <w:spacing w:after="0" w:line="264" w:lineRule="auto"/>
        <w:ind w:left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9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ученика: </w:t>
      </w:r>
    </w:p>
    <w:p w14:paraId="6A80F7E5" w14:textId="77777777" w:rsidR="00B16E47" w:rsidRPr="00F82963" w:rsidRDefault="00B16E47" w:rsidP="00D249C9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Алгебра 9 класс. Учебник для общеобразовательных учреждений и школ с углубленным изучением математики. Н.Я. Виленкин, А.Н. Виленкин, Г.С. Суврилло и др. под ред. Н.Я. Виленкина. М.: Просвещение, 2010 </w:t>
      </w:r>
    </w:p>
    <w:p w14:paraId="70B30D37" w14:textId="77777777" w:rsidR="00B16E47" w:rsidRPr="00F82963" w:rsidRDefault="00B16E47" w:rsidP="00D249C9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lastRenderedPageBreak/>
        <w:t xml:space="preserve">Алгебра 9 класс. Учебник для общеобразовательных учреждений.  Ю.Н. Макарычев, Н.Г. Миндюк, К.И. Нешков, С.Б. Суворова (Под ред. С. А. Теляковского)  М.: Просвещение, 2010 </w:t>
      </w:r>
    </w:p>
    <w:p w14:paraId="77F1660B" w14:textId="77777777" w:rsidR="00B16E47" w:rsidRDefault="00B16E47" w:rsidP="00785CBE">
      <w:pPr>
        <w:spacing w:line="264" w:lineRule="auto"/>
        <w:jc w:val="both"/>
        <w:rPr>
          <w:rFonts w:cs="Times New Roman"/>
          <w:b/>
          <w:i/>
          <w:szCs w:val="28"/>
        </w:rPr>
      </w:pPr>
    </w:p>
    <w:p w14:paraId="450EA6CC" w14:textId="77777777" w:rsidR="00F33F9D" w:rsidRPr="00785CBE" w:rsidRDefault="00F33F9D" w:rsidP="00785CBE">
      <w:pPr>
        <w:spacing w:line="264" w:lineRule="auto"/>
        <w:jc w:val="both"/>
        <w:rPr>
          <w:rFonts w:cs="Times New Roman"/>
          <w:b/>
          <w:i/>
          <w:szCs w:val="28"/>
        </w:rPr>
      </w:pPr>
    </w:p>
    <w:p w14:paraId="02E4B3AE" w14:textId="77777777" w:rsidR="00B16E47" w:rsidRPr="00F82963" w:rsidRDefault="00B16E47" w:rsidP="00D249C9">
      <w:pPr>
        <w:pStyle w:val="a3"/>
        <w:spacing w:after="0"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963">
        <w:rPr>
          <w:rFonts w:ascii="Times New Roman" w:hAnsi="Times New Roman" w:cs="Times New Roman"/>
          <w:b/>
          <w:i/>
          <w:sz w:val="28"/>
          <w:szCs w:val="28"/>
        </w:rPr>
        <w:t>Для учителя:</w:t>
      </w:r>
    </w:p>
    <w:p w14:paraId="1ACDBB1B" w14:textId="77777777" w:rsidR="00B16E47" w:rsidRPr="00F82963" w:rsidRDefault="00B16E47" w:rsidP="00D249C9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Алгебра 9 класс. Учебник для общеобразовательных учреждений и школ с углубленным изучением математики. Н.Я. Виленкин, А.Н. Виленкин, Г.С. Суврилло и др. под ред. Н.Я. Виленкина. М.: Просвещение, 2010 </w:t>
      </w:r>
    </w:p>
    <w:p w14:paraId="618FCAAF" w14:textId="77777777" w:rsidR="00B16E47" w:rsidRPr="00F82963" w:rsidRDefault="00B16E47" w:rsidP="00D249C9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Алгебра 9 класс. Учебник для общеобразовательных учреждений.  Ю.Н. Макарычев, Н.Г. Миндюк, К.И. Нешков, С.Б. Суворова (Под ред. С. А. Теляковского)  М.: Просвещение, 2010 </w:t>
      </w:r>
    </w:p>
    <w:p w14:paraId="645F7E2E" w14:textId="77777777" w:rsidR="00B16E47" w:rsidRPr="00F82963" w:rsidRDefault="00B16E47" w:rsidP="00D249C9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>Суврилло Г.С.  Алгебра. Дидактические материалы для  9 класса с углубленным изучением математики. М.: Просвещение</w:t>
      </w:r>
    </w:p>
    <w:p w14:paraId="3E78860D" w14:textId="77777777" w:rsidR="00B16E47" w:rsidRPr="00F82963" w:rsidRDefault="00B16E47" w:rsidP="00D249C9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>Алгебра 9 класс. Дидактические материалы. В.И. Жохов, Ю.Н. Макарычев, Н.Г. Миндюк. М.: Просвещение</w:t>
      </w:r>
    </w:p>
    <w:p w14:paraId="30BB644F" w14:textId="77777777" w:rsidR="00B16E47" w:rsidRPr="00F82963" w:rsidRDefault="00B16E47" w:rsidP="00D249C9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 xml:space="preserve"> Галицкий М.Л. Сборник задач по алгебре: учебное пособие для 8-9 классов с углубленным изучением математики) М.: Просвещение</w:t>
      </w:r>
    </w:p>
    <w:p w14:paraId="2003FE65" w14:textId="77777777" w:rsidR="00B16E47" w:rsidRPr="00F82963" w:rsidRDefault="00B16E47" w:rsidP="00D249C9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963">
        <w:rPr>
          <w:rFonts w:ascii="Times New Roman" w:hAnsi="Times New Roman" w:cs="Times New Roman"/>
          <w:sz w:val="28"/>
          <w:szCs w:val="28"/>
        </w:rPr>
        <w:t>Алгебра: Дополнительные главы к школьному учебнику 9 класса. Ю.Н. Макарычев, Н.Г. Миндюк. М.: Просвещение</w:t>
      </w:r>
    </w:p>
    <w:p w14:paraId="32BE1431" w14:textId="5291B084" w:rsidR="00B16E47" w:rsidRPr="00B238DD" w:rsidRDefault="00B16E47" w:rsidP="00D249C9">
      <w:pPr>
        <w:numPr>
          <w:ilvl w:val="0"/>
          <w:numId w:val="5"/>
        </w:num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>Программы общеобразовательных учреждений. Алгебра 7-9 классы. Составитель Т.А. Бурмистрова. М.: Просвещение, 2008</w:t>
      </w:r>
      <w:r w:rsidR="00B238DD">
        <w:rPr>
          <w:rFonts w:cs="Times New Roman"/>
          <w:szCs w:val="28"/>
        </w:rPr>
        <w:t>.</w:t>
      </w:r>
    </w:p>
    <w:p w14:paraId="4CE7C7F8" w14:textId="77777777" w:rsidR="00F33F9D" w:rsidRDefault="00F33F9D" w:rsidP="00D249C9">
      <w:pPr>
        <w:spacing w:line="264" w:lineRule="auto"/>
        <w:jc w:val="both"/>
        <w:rPr>
          <w:rFonts w:cs="Times New Roman"/>
          <w:b/>
          <w:szCs w:val="28"/>
        </w:rPr>
      </w:pPr>
    </w:p>
    <w:p w14:paraId="34E9E420" w14:textId="5E21AC9C" w:rsidR="00FD21DC" w:rsidRPr="00D33148" w:rsidRDefault="00FD21DC" w:rsidP="00D249C9">
      <w:pPr>
        <w:spacing w:line="264" w:lineRule="auto"/>
        <w:jc w:val="both"/>
        <w:rPr>
          <w:rFonts w:cs="Times New Roman"/>
          <w:b/>
          <w:szCs w:val="28"/>
        </w:rPr>
      </w:pPr>
      <w:r w:rsidRPr="00D33148">
        <w:rPr>
          <w:rFonts w:cs="Times New Roman"/>
          <w:b/>
          <w:szCs w:val="28"/>
        </w:rPr>
        <w:t>Интернет ресурсы:</w:t>
      </w:r>
    </w:p>
    <w:p w14:paraId="4BF1205F" w14:textId="36DB4E37" w:rsidR="00FD21DC" w:rsidRPr="00F82963" w:rsidRDefault="00FD21DC" w:rsidP="00D249C9">
      <w:pPr>
        <w:spacing w:line="264" w:lineRule="auto"/>
        <w:jc w:val="both"/>
        <w:rPr>
          <w:rFonts w:cs="Times New Roman"/>
          <w:szCs w:val="28"/>
        </w:rPr>
      </w:pPr>
      <w:r w:rsidRPr="00F82963">
        <w:rPr>
          <w:rFonts w:cs="Times New Roman"/>
          <w:szCs w:val="28"/>
        </w:rPr>
        <w:t xml:space="preserve"> </w:t>
      </w:r>
      <w:hyperlink r:id="rId6" w:history="1">
        <w:r w:rsidRPr="00F82963">
          <w:rPr>
            <w:rStyle w:val="a6"/>
            <w:rFonts w:cs="Times New Roman"/>
            <w:szCs w:val="28"/>
          </w:rPr>
          <w:t>http://fgos-matematic.ucoz.ru/-</w:t>
        </w:r>
      </w:hyperlink>
      <w:r w:rsidRPr="00F82963">
        <w:rPr>
          <w:rFonts w:cs="Times New Roman"/>
          <w:szCs w:val="28"/>
        </w:rPr>
        <w:t xml:space="preserve">  Уроки математики в средней школе. </w:t>
      </w:r>
      <w:hyperlink r:id="rId7" w:history="1">
        <w:r w:rsidRPr="00F82963">
          <w:rPr>
            <w:rStyle w:val="a6"/>
            <w:rFonts w:cs="Times New Roman"/>
            <w:szCs w:val="28"/>
          </w:rPr>
          <w:t>http://infourok.ru/matematika.html-</w:t>
        </w:r>
      </w:hyperlink>
      <w:r w:rsidRPr="00F82963">
        <w:rPr>
          <w:rFonts w:cs="Times New Roman"/>
          <w:szCs w:val="28"/>
        </w:rPr>
        <w:t xml:space="preserve">  презентации, видеоуроки и тесты по математике. </w:t>
      </w:r>
    </w:p>
    <w:p w14:paraId="75C5380A" w14:textId="06B9B81B" w:rsidR="00FD21DC" w:rsidRPr="00F82963" w:rsidRDefault="00000000" w:rsidP="00D249C9">
      <w:pPr>
        <w:spacing w:line="264" w:lineRule="auto"/>
        <w:jc w:val="both"/>
        <w:rPr>
          <w:rFonts w:cs="Times New Roman"/>
          <w:szCs w:val="28"/>
        </w:rPr>
      </w:pPr>
      <w:hyperlink r:id="rId8" w:history="1">
        <w:r w:rsidR="00FD21DC" w:rsidRPr="00F82963">
          <w:rPr>
            <w:rStyle w:val="a6"/>
            <w:rFonts w:cs="Times New Roman"/>
            <w:szCs w:val="28"/>
          </w:rPr>
          <w:t>http://pedsovet.su/load/-</w:t>
        </w:r>
      </w:hyperlink>
      <w:r w:rsidR="00FD21DC" w:rsidRPr="00F82963">
        <w:rPr>
          <w:rFonts w:cs="Times New Roman"/>
          <w:szCs w:val="28"/>
        </w:rPr>
        <w:t xml:space="preserve"> Сообщество взаимопомощи учителей </w:t>
      </w:r>
      <w:hyperlink r:id="rId9" w:history="1">
        <w:r w:rsidR="00FD21DC" w:rsidRPr="00F82963">
          <w:rPr>
            <w:rStyle w:val="a6"/>
            <w:rFonts w:cs="Times New Roman"/>
            <w:szCs w:val="28"/>
          </w:rPr>
          <w:t>http://www.mathnet.spb.ru/</w:t>
        </w:r>
      </w:hyperlink>
      <w:r w:rsidR="00FD21DC" w:rsidRPr="00F82963">
        <w:rPr>
          <w:rFonts w:cs="Times New Roman"/>
          <w:szCs w:val="28"/>
        </w:rPr>
        <w:t xml:space="preserve">  </w:t>
      </w:r>
    </w:p>
    <w:p w14:paraId="6D31C474" w14:textId="7D159B0C" w:rsidR="00FD21DC" w:rsidRPr="00F82963" w:rsidRDefault="00000000" w:rsidP="00D249C9">
      <w:pPr>
        <w:spacing w:line="264" w:lineRule="auto"/>
        <w:jc w:val="both"/>
        <w:rPr>
          <w:rFonts w:cs="Times New Roman"/>
          <w:szCs w:val="28"/>
        </w:rPr>
      </w:pPr>
      <w:hyperlink r:id="rId10" w:history="1">
        <w:r w:rsidR="00FD21DC" w:rsidRPr="00F82963">
          <w:rPr>
            <w:rStyle w:val="a6"/>
            <w:rFonts w:cs="Times New Roman"/>
            <w:szCs w:val="28"/>
          </w:rPr>
          <w:t>http://math-prosto.ru/-</w:t>
        </w:r>
      </w:hyperlink>
      <w:r w:rsidR="00FD21DC" w:rsidRPr="00F82963">
        <w:rPr>
          <w:rFonts w:cs="Times New Roman"/>
          <w:szCs w:val="28"/>
        </w:rPr>
        <w:t xml:space="preserve"> школьная математика </w:t>
      </w:r>
    </w:p>
    <w:p w14:paraId="2C76AB4D" w14:textId="2A4555D4" w:rsidR="00FD21DC" w:rsidRPr="00F82963" w:rsidRDefault="00000000" w:rsidP="00D249C9">
      <w:pPr>
        <w:spacing w:line="264" w:lineRule="auto"/>
        <w:jc w:val="both"/>
        <w:rPr>
          <w:rFonts w:cs="Times New Roman"/>
          <w:szCs w:val="28"/>
        </w:rPr>
      </w:pPr>
      <w:hyperlink r:id="rId11" w:history="1">
        <w:r w:rsidR="00FD21DC" w:rsidRPr="00F82963">
          <w:rPr>
            <w:rStyle w:val="a6"/>
            <w:rFonts w:cs="Times New Roman"/>
            <w:szCs w:val="28"/>
          </w:rPr>
          <w:t>https://урок.рф</w:t>
        </w:r>
      </w:hyperlink>
      <w:r w:rsidR="00FD21DC" w:rsidRPr="00F82963">
        <w:rPr>
          <w:rFonts w:cs="Times New Roman"/>
          <w:szCs w:val="28"/>
        </w:rPr>
        <w:t xml:space="preserve"> </w:t>
      </w:r>
    </w:p>
    <w:p w14:paraId="0454FDE8" w14:textId="3BBBAF11" w:rsidR="002C67B1" w:rsidRPr="00B16E47" w:rsidRDefault="00000000" w:rsidP="00D249C9">
      <w:pPr>
        <w:spacing w:line="264" w:lineRule="auto"/>
        <w:jc w:val="both"/>
        <w:rPr>
          <w:szCs w:val="28"/>
        </w:rPr>
      </w:pPr>
      <w:hyperlink r:id="rId12" w:history="1">
        <w:r w:rsidR="00FD21DC" w:rsidRPr="00F82963">
          <w:rPr>
            <w:rStyle w:val="a6"/>
            <w:rFonts w:cs="Times New Roman"/>
            <w:szCs w:val="28"/>
          </w:rPr>
          <w:t>http://www.bymath.net/index.html</w:t>
        </w:r>
      </w:hyperlink>
      <w:r w:rsidR="00FD21DC">
        <w:t xml:space="preserve"> </w:t>
      </w:r>
    </w:p>
    <w:sectPr w:rsidR="002C67B1" w:rsidRPr="00B16E47" w:rsidSect="000F344A">
      <w:pgSz w:w="11906" w:h="16838"/>
      <w:pgMar w:top="1134" w:right="1134" w:bottom="1134" w:left="1134" w:header="709" w:footer="709" w:gutter="0"/>
      <w:pgBorders w:display="firstPage"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3AC"/>
    <w:multiLevelType w:val="multilevel"/>
    <w:tmpl w:val="4172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C6027"/>
    <w:multiLevelType w:val="hybridMultilevel"/>
    <w:tmpl w:val="19346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7607D"/>
    <w:multiLevelType w:val="hybridMultilevel"/>
    <w:tmpl w:val="A4CEEBC4"/>
    <w:lvl w:ilvl="0" w:tplc="6EECB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6402F"/>
    <w:multiLevelType w:val="hybridMultilevel"/>
    <w:tmpl w:val="121AE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726CF"/>
    <w:multiLevelType w:val="hybridMultilevel"/>
    <w:tmpl w:val="3C6A1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34F09"/>
    <w:multiLevelType w:val="hybridMultilevel"/>
    <w:tmpl w:val="B2141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509C2"/>
    <w:multiLevelType w:val="hybridMultilevel"/>
    <w:tmpl w:val="8710E9F0"/>
    <w:lvl w:ilvl="0" w:tplc="FB0A3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DA5EAE"/>
    <w:multiLevelType w:val="hybridMultilevel"/>
    <w:tmpl w:val="F934EC7C"/>
    <w:lvl w:ilvl="0" w:tplc="F7A65A6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44572C">
      <w:numFmt w:val="bullet"/>
      <w:lvlText w:val="—"/>
      <w:lvlJc w:val="left"/>
      <w:pPr>
        <w:ind w:left="5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C4E50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BDD89BF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D6762AB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6B28652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0A00E396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956CFD8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97B6A96A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FF3554D"/>
    <w:multiLevelType w:val="hybridMultilevel"/>
    <w:tmpl w:val="8580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40226">
    <w:abstractNumId w:val="5"/>
  </w:num>
  <w:num w:numId="2" w16cid:durableId="341902898">
    <w:abstractNumId w:val="7"/>
  </w:num>
  <w:num w:numId="3" w16cid:durableId="1450081614">
    <w:abstractNumId w:val="8"/>
  </w:num>
  <w:num w:numId="4" w16cid:durableId="1064529926">
    <w:abstractNumId w:val="0"/>
  </w:num>
  <w:num w:numId="5" w16cid:durableId="2133009148">
    <w:abstractNumId w:val="2"/>
  </w:num>
  <w:num w:numId="6" w16cid:durableId="16784648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18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7039797">
    <w:abstractNumId w:val="6"/>
  </w:num>
  <w:num w:numId="9" w16cid:durableId="1569730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92"/>
    <w:rsid w:val="00066BA8"/>
    <w:rsid w:val="00070E5A"/>
    <w:rsid w:val="00071967"/>
    <w:rsid w:val="000764CB"/>
    <w:rsid w:val="00090F71"/>
    <w:rsid w:val="000C7F20"/>
    <w:rsid w:val="000F344A"/>
    <w:rsid w:val="00132248"/>
    <w:rsid w:val="00150A5F"/>
    <w:rsid w:val="001723B7"/>
    <w:rsid w:val="0018590D"/>
    <w:rsid w:val="001B010C"/>
    <w:rsid w:val="001C64FE"/>
    <w:rsid w:val="001D297F"/>
    <w:rsid w:val="001D6104"/>
    <w:rsid w:val="001F4D3B"/>
    <w:rsid w:val="002104BB"/>
    <w:rsid w:val="002128BC"/>
    <w:rsid w:val="00217499"/>
    <w:rsid w:val="00264E5E"/>
    <w:rsid w:val="00265163"/>
    <w:rsid w:val="002A10AA"/>
    <w:rsid w:val="002B2538"/>
    <w:rsid w:val="002C67B1"/>
    <w:rsid w:val="002E3841"/>
    <w:rsid w:val="00305BDF"/>
    <w:rsid w:val="003109C7"/>
    <w:rsid w:val="003113D8"/>
    <w:rsid w:val="00316EA4"/>
    <w:rsid w:val="00320716"/>
    <w:rsid w:val="00324BE7"/>
    <w:rsid w:val="00340A42"/>
    <w:rsid w:val="00351924"/>
    <w:rsid w:val="0038262C"/>
    <w:rsid w:val="00390B9F"/>
    <w:rsid w:val="00397534"/>
    <w:rsid w:val="003A45A3"/>
    <w:rsid w:val="003B150E"/>
    <w:rsid w:val="003D6270"/>
    <w:rsid w:val="003F1408"/>
    <w:rsid w:val="003F4F5C"/>
    <w:rsid w:val="0040144D"/>
    <w:rsid w:val="0042295B"/>
    <w:rsid w:val="00435718"/>
    <w:rsid w:val="00485A6D"/>
    <w:rsid w:val="004A1D4A"/>
    <w:rsid w:val="004A1EA3"/>
    <w:rsid w:val="004C76A2"/>
    <w:rsid w:val="004F6E5C"/>
    <w:rsid w:val="00515CB5"/>
    <w:rsid w:val="005A4E93"/>
    <w:rsid w:val="006746E3"/>
    <w:rsid w:val="006970F5"/>
    <w:rsid w:val="006A5392"/>
    <w:rsid w:val="006C634C"/>
    <w:rsid w:val="006E1EA9"/>
    <w:rsid w:val="006F237B"/>
    <w:rsid w:val="006F4C70"/>
    <w:rsid w:val="007039F8"/>
    <w:rsid w:val="0070698C"/>
    <w:rsid w:val="00730A49"/>
    <w:rsid w:val="00785CBE"/>
    <w:rsid w:val="00786B58"/>
    <w:rsid w:val="007B0739"/>
    <w:rsid w:val="007B1CF5"/>
    <w:rsid w:val="007C0E62"/>
    <w:rsid w:val="00824F1F"/>
    <w:rsid w:val="00835F97"/>
    <w:rsid w:val="00840B14"/>
    <w:rsid w:val="00857355"/>
    <w:rsid w:val="00864330"/>
    <w:rsid w:val="008A0520"/>
    <w:rsid w:val="008C24E7"/>
    <w:rsid w:val="008D370B"/>
    <w:rsid w:val="00904CDC"/>
    <w:rsid w:val="0090603C"/>
    <w:rsid w:val="00966637"/>
    <w:rsid w:val="009B3B78"/>
    <w:rsid w:val="009B3E94"/>
    <w:rsid w:val="009C4AB3"/>
    <w:rsid w:val="009C77A2"/>
    <w:rsid w:val="009F6515"/>
    <w:rsid w:val="00A277C3"/>
    <w:rsid w:val="00AA3191"/>
    <w:rsid w:val="00AA68FE"/>
    <w:rsid w:val="00AB2ECA"/>
    <w:rsid w:val="00AC4C7F"/>
    <w:rsid w:val="00AD264D"/>
    <w:rsid w:val="00AD2A1D"/>
    <w:rsid w:val="00AF5D89"/>
    <w:rsid w:val="00B11B2D"/>
    <w:rsid w:val="00B16E47"/>
    <w:rsid w:val="00B238DD"/>
    <w:rsid w:val="00B556B1"/>
    <w:rsid w:val="00B610F9"/>
    <w:rsid w:val="00BA5781"/>
    <w:rsid w:val="00BC0D90"/>
    <w:rsid w:val="00C17E4A"/>
    <w:rsid w:val="00CA5DB0"/>
    <w:rsid w:val="00D249C9"/>
    <w:rsid w:val="00D33148"/>
    <w:rsid w:val="00D47F8A"/>
    <w:rsid w:val="00DA3067"/>
    <w:rsid w:val="00DA3B45"/>
    <w:rsid w:val="00DE1F80"/>
    <w:rsid w:val="00E027D8"/>
    <w:rsid w:val="00E16C00"/>
    <w:rsid w:val="00E24930"/>
    <w:rsid w:val="00E37106"/>
    <w:rsid w:val="00E5220E"/>
    <w:rsid w:val="00E53D3F"/>
    <w:rsid w:val="00E73B17"/>
    <w:rsid w:val="00F24443"/>
    <w:rsid w:val="00F33ADE"/>
    <w:rsid w:val="00F33F9D"/>
    <w:rsid w:val="00F82963"/>
    <w:rsid w:val="00F838A9"/>
    <w:rsid w:val="00FD037C"/>
    <w:rsid w:val="00FD21DC"/>
    <w:rsid w:val="00FE5E9C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7C02"/>
  <w15:chartTrackingRefBased/>
  <w15:docId w15:val="{EDFAC92D-E312-4263-9A34-C45B810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7B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30A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A49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B16E47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6E47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21DC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AD2A1D"/>
    <w:rPr>
      <w:rFonts w:ascii="Calibri" w:eastAsia="Times New Roman" w:hAnsi="Calibri" w:cs="Times New Roman"/>
      <w:sz w:val="22"/>
    </w:rPr>
  </w:style>
  <w:style w:type="character" w:customStyle="1" w:styleId="a8">
    <w:name w:val="Без интервала Знак"/>
    <w:link w:val="a7"/>
    <w:uiPriority w:val="1"/>
    <w:rsid w:val="00AD2A1D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matematika.html-" TargetMode="External"/><Relationship Id="rId12" Type="http://schemas.openxmlformats.org/officeDocument/2006/relationships/hyperlink" Target="http://www.bymath.ne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-matematic.ucoz.ru/-" TargetMode="External"/><Relationship Id="rId11" Type="http://schemas.openxmlformats.org/officeDocument/2006/relationships/hyperlink" Target="https://&#1091;&#1088;&#1086;&#1082;.&#1088;&#1092;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ath-prosto.ru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net.s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Вааг</cp:lastModifiedBy>
  <cp:revision>58</cp:revision>
  <cp:lastPrinted>2023-08-09T05:11:00Z</cp:lastPrinted>
  <dcterms:created xsi:type="dcterms:W3CDTF">2023-06-14T00:18:00Z</dcterms:created>
  <dcterms:modified xsi:type="dcterms:W3CDTF">2024-06-04T12:45:00Z</dcterms:modified>
</cp:coreProperties>
</file>