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011" w:rsidRDefault="006F4011" w:rsidP="009E796B">
      <w:pPr>
        <w:pStyle w:val="a3"/>
        <w:shd w:val="clear" w:color="auto" w:fill="FFFFFF" w:themeFill="background1"/>
        <w:tabs>
          <w:tab w:val="left" w:pos="3364"/>
        </w:tabs>
        <w:spacing w:before="0" w:beforeAutospacing="0" w:after="240" w:afterAutospacing="0"/>
        <w:jc w:val="right"/>
        <w:rPr>
          <w:b/>
          <w:color w:val="000000"/>
          <w:sz w:val="28"/>
          <w:szCs w:val="28"/>
        </w:rPr>
      </w:pPr>
      <w:r w:rsidRPr="006F4011">
        <w:rPr>
          <w:b/>
          <w:color w:val="000000"/>
          <w:sz w:val="28"/>
          <w:szCs w:val="28"/>
        </w:rPr>
        <w:t>В</w:t>
      </w:r>
      <w:r>
        <w:rPr>
          <w:b/>
          <w:color w:val="000000"/>
          <w:sz w:val="28"/>
          <w:szCs w:val="28"/>
        </w:rPr>
        <w:t>НЕДРЕНИЕ НОВЫХ ПОДХОДОВАДАПТАЦИИ УЧАЩИХСЯ С ОСОБЫМИ ОБРАЗОВАТЕЛЬНЫМИ ПОТРЕБНОСТЯМИ</w:t>
      </w:r>
      <w:r w:rsidRPr="006F4011">
        <w:rPr>
          <w:b/>
          <w:color w:val="000000"/>
          <w:sz w:val="28"/>
          <w:szCs w:val="28"/>
        </w:rPr>
        <w:t xml:space="preserve"> ОНР и З</w:t>
      </w:r>
      <w:r>
        <w:rPr>
          <w:b/>
          <w:color w:val="000000"/>
          <w:sz w:val="28"/>
          <w:szCs w:val="28"/>
        </w:rPr>
        <w:t>ПР К ЗАНЯТИЯМ ФИЗКУЛЬТУРОЙ И СПОРТОМ</w:t>
      </w:r>
      <w:r w:rsidRPr="006F4011">
        <w:rPr>
          <w:b/>
          <w:color w:val="000000"/>
          <w:sz w:val="28"/>
          <w:szCs w:val="28"/>
        </w:rPr>
        <w:t>.</w:t>
      </w:r>
    </w:p>
    <w:p w:rsidR="009E796B" w:rsidRDefault="009E796B" w:rsidP="009E796B">
      <w:pPr>
        <w:pStyle w:val="a3"/>
        <w:shd w:val="clear" w:color="auto" w:fill="FFFFFF" w:themeFill="background1"/>
        <w:tabs>
          <w:tab w:val="left" w:pos="3364"/>
        </w:tabs>
        <w:spacing w:before="0" w:beforeAutospacing="0" w:after="240" w:afterAutospacing="0"/>
        <w:jc w:val="right"/>
        <w:rPr>
          <w:b/>
          <w:color w:val="000000"/>
          <w:sz w:val="28"/>
          <w:szCs w:val="28"/>
        </w:rPr>
      </w:pPr>
      <w:bookmarkStart w:id="0" w:name="_GoBack"/>
      <w:bookmarkEnd w:id="0"/>
      <w:r>
        <w:rPr>
          <w:b/>
          <w:color w:val="000000"/>
          <w:sz w:val="28"/>
          <w:szCs w:val="28"/>
        </w:rPr>
        <w:t xml:space="preserve">Средняя общеобразовательная школа </w:t>
      </w:r>
    </w:p>
    <w:p w:rsidR="009E796B" w:rsidRDefault="009E796B" w:rsidP="009E796B">
      <w:pPr>
        <w:pStyle w:val="a3"/>
        <w:shd w:val="clear" w:color="auto" w:fill="FFFFFF" w:themeFill="background1"/>
        <w:tabs>
          <w:tab w:val="left" w:pos="3364"/>
        </w:tabs>
        <w:spacing w:before="0" w:beforeAutospacing="0" w:after="240" w:afterAutospacing="0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№ 15 города Павлодара</w:t>
      </w:r>
    </w:p>
    <w:p w:rsidR="009E796B" w:rsidRDefault="009E796B" w:rsidP="009E796B">
      <w:pPr>
        <w:pStyle w:val="a3"/>
        <w:shd w:val="clear" w:color="auto" w:fill="FFFFFF" w:themeFill="background1"/>
        <w:tabs>
          <w:tab w:val="left" w:pos="3364"/>
        </w:tabs>
        <w:spacing w:before="0" w:beforeAutospacing="0" w:after="240" w:afterAutospacing="0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Учителя физической культуры</w:t>
      </w:r>
    </w:p>
    <w:p w:rsidR="009E796B" w:rsidRPr="004F3D02" w:rsidRDefault="009E796B" w:rsidP="009E796B">
      <w:pPr>
        <w:pStyle w:val="a3"/>
        <w:shd w:val="clear" w:color="auto" w:fill="FFFFFF" w:themeFill="background1"/>
        <w:tabs>
          <w:tab w:val="left" w:pos="3364"/>
        </w:tabs>
        <w:spacing w:before="0" w:beforeAutospacing="0" w:after="240" w:afterAutospacing="0"/>
        <w:jc w:val="right"/>
        <w:rPr>
          <w:b/>
          <w:i/>
          <w:color w:val="000000"/>
          <w:sz w:val="28"/>
          <w:szCs w:val="28"/>
        </w:rPr>
      </w:pPr>
      <w:r w:rsidRPr="004F3D02">
        <w:rPr>
          <w:b/>
          <w:i/>
          <w:color w:val="000000"/>
          <w:sz w:val="28"/>
          <w:szCs w:val="28"/>
        </w:rPr>
        <w:t xml:space="preserve"> Дуйсекенов Р.М. , Хациева О.А.</w:t>
      </w:r>
    </w:p>
    <w:p w:rsidR="009E796B" w:rsidRDefault="009E796B" w:rsidP="009E796B">
      <w:pPr>
        <w:pStyle w:val="a3"/>
        <w:shd w:val="clear" w:color="auto" w:fill="FFFFFF" w:themeFill="background1"/>
        <w:spacing w:before="0" w:beforeAutospacing="0" w:after="240" w:afterAutospacing="0" w:line="276" w:lineRule="auto"/>
        <w:rPr>
          <w:b/>
          <w:color w:val="000000"/>
        </w:rPr>
      </w:pPr>
    </w:p>
    <w:p w:rsidR="00E652FD" w:rsidRPr="009E796B" w:rsidRDefault="00E652FD" w:rsidP="009E796B">
      <w:pPr>
        <w:pStyle w:val="a3"/>
        <w:shd w:val="clear" w:color="auto" w:fill="FFFFFF" w:themeFill="background1"/>
        <w:spacing w:before="0" w:beforeAutospacing="0" w:after="240" w:afterAutospacing="0" w:line="276" w:lineRule="auto"/>
        <w:rPr>
          <w:color w:val="333333"/>
        </w:rPr>
      </w:pPr>
      <w:r w:rsidRPr="009E796B">
        <w:rPr>
          <w:b/>
          <w:color w:val="000000"/>
        </w:rPr>
        <w:t xml:space="preserve">Актуальность: </w:t>
      </w:r>
      <w:r w:rsidRPr="009E796B">
        <w:rPr>
          <w:color w:val="333333"/>
        </w:rPr>
        <w:t xml:space="preserve">Согласно последним статистическим данным число рождаемости детей с различными заболеваниями ежегодно становится все больше. В нашей школе занимаются дети с ОНР, ЗПР, ДЦП, аутизмом, РОП ЦНС и т.д. В связи с этим задачей уроков физкультуры является коррекция данных нарушений и недостатков. Учителями физической культуры Хациевой О.А и Дуйсекеновым Р.М разработана тропа здоровья, включающая в себя секции различной направленности для воздействия на </w:t>
      </w:r>
      <w:proofErr w:type="spellStart"/>
      <w:r w:rsidRPr="009E796B">
        <w:rPr>
          <w:color w:val="333333"/>
        </w:rPr>
        <w:t>нейропатически</w:t>
      </w:r>
      <w:r w:rsidR="006B67D9" w:rsidRPr="009E796B">
        <w:rPr>
          <w:color w:val="333333"/>
        </w:rPr>
        <w:t>е</w:t>
      </w:r>
      <w:proofErr w:type="spellEnd"/>
      <w:r w:rsidRPr="009E796B">
        <w:rPr>
          <w:color w:val="333333"/>
        </w:rPr>
        <w:t xml:space="preserve"> зоны находящиеся на стопе. Воздействуя на активные биологические </w:t>
      </w:r>
      <w:proofErr w:type="gramStart"/>
      <w:r w:rsidRPr="009E796B">
        <w:rPr>
          <w:color w:val="333333"/>
        </w:rPr>
        <w:t>зоны</w:t>
      </w:r>
      <w:proofErr w:type="gramEnd"/>
      <w:r w:rsidRPr="009E796B">
        <w:rPr>
          <w:color w:val="333333"/>
        </w:rPr>
        <w:t xml:space="preserve"> происходит процесс стимуляции ЦНС, а также </w:t>
      </w:r>
      <w:proofErr w:type="spellStart"/>
      <w:r w:rsidRPr="009E796B">
        <w:rPr>
          <w:color w:val="333333"/>
        </w:rPr>
        <w:t>массажно</w:t>
      </w:r>
      <w:proofErr w:type="spellEnd"/>
      <w:r w:rsidRPr="009E796B">
        <w:rPr>
          <w:color w:val="333333"/>
        </w:rPr>
        <w:t xml:space="preserve"> – лечебный эффект. К сожалению</w:t>
      </w:r>
      <w:r w:rsidR="006B67D9" w:rsidRPr="009E796B">
        <w:rPr>
          <w:color w:val="333333"/>
        </w:rPr>
        <w:t xml:space="preserve">, с каждым годом </w:t>
      </w:r>
      <w:r w:rsidRPr="009E796B">
        <w:rPr>
          <w:color w:val="333333"/>
        </w:rPr>
        <w:t xml:space="preserve">здоровье детей становится все хуже. Дети либо рождаются с различными патологиями, либо приобретают в первые годы жизни заболевания, перерастающие </w:t>
      </w:r>
      <w:proofErr w:type="gramStart"/>
      <w:r w:rsidRPr="009E796B">
        <w:rPr>
          <w:color w:val="333333"/>
        </w:rPr>
        <w:t>в</w:t>
      </w:r>
      <w:proofErr w:type="gramEnd"/>
      <w:r w:rsidRPr="009E796B">
        <w:rPr>
          <w:color w:val="333333"/>
        </w:rPr>
        <w:t xml:space="preserve"> хронические. А экология нашего региона создает </w:t>
      </w:r>
      <w:r w:rsidR="006B67D9" w:rsidRPr="009E796B">
        <w:rPr>
          <w:color w:val="333333"/>
        </w:rPr>
        <w:t>дискомфортные</w:t>
      </w:r>
      <w:r w:rsidRPr="009E796B">
        <w:rPr>
          <w:color w:val="333333"/>
        </w:rPr>
        <w:t xml:space="preserve"> условия для полноценного развития детей.</w:t>
      </w:r>
    </w:p>
    <w:p w:rsidR="00E652FD" w:rsidRPr="009E796B" w:rsidRDefault="006B67D9" w:rsidP="009E796B">
      <w:pPr>
        <w:pStyle w:val="a3"/>
        <w:shd w:val="clear" w:color="auto" w:fill="FFFFFF" w:themeFill="background1"/>
        <w:spacing w:before="0" w:beforeAutospacing="0" w:after="240" w:afterAutospacing="0" w:line="276" w:lineRule="auto"/>
        <w:rPr>
          <w:b/>
          <w:color w:val="333333"/>
        </w:rPr>
      </w:pPr>
      <w:r w:rsidRPr="009E796B">
        <w:rPr>
          <w:b/>
          <w:color w:val="333333"/>
        </w:rPr>
        <w:t>Цели тропы здоровья</w:t>
      </w:r>
      <w:r w:rsidR="00E652FD" w:rsidRPr="009E796B">
        <w:rPr>
          <w:b/>
          <w:color w:val="333333"/>
        </w:rPr>
        <w:t>:</w:t>
      </w:r>
    </w:p>
    <w:p w:rsidR="00E652FD" w:rsidRPr="009E796B" w:rsidRDefault="006B67D9" w:rsidP="009E796B">
      <w:pPr>
        <w:pStyle w:val="a3"/>
        <w:shd w:val="clear" w:color="auto" w:fill="FFFFFF" w:themeFill="background1"/>
        <w:spacing w:before="0" w:beforeAutospacing="0" w:after="240" w:afterAutospacing="0" w:line="276" w:lineRule="auto"/>
        <w:rPr>
          <w:color w:val="333333"/>
        </w:rPr>
      </w:pPr>
      <w:r w:rsidRPr="009E796B">
        <w:rPr>
          <w:color w:val="333333"/>
        </w:rPr>
        <w:t>- п</w:t>
      </w:r>
      <w:r w:rsidR="00E652FD" w:rsidRPr="009E796B">
        <w:rPr>
          <w:color w:val="333333"/>
        </w:rPr>
        <w:t>рофилактика плоскостопия</w:t>
      </w:r>
      <w:r w:rsidRPr="009E796B">
        <w:rPr>
          <w:color w:val="333333"/>
        </w:rPr>
        <w:t>;</w:t>
      </w:r>
      <w:r w:rsidR="00E652FD" w:rsidRPr="009E796B">
        <w:rPr>
          <w:color w:val="333333"/>
        </w:rPr>
        <w:t xml:space="preserve"> </w:t>
      </w:r>
    </w:p>
    <w:p w:rsidR="00E652FD" w:rsidRPr="009E796B" w:rsidRDefault="006B67D9" w:rsidP="009E796B">
      <w:pPr>
        <w:pStyle w:val="a3"/>
        <w:shd w:val="clear" w:color="auto" w:fill="FFFFFF" w:themeFill="background1"/>
        <w:spacing w:before="0" w:beforeAutospacing="0" w:after="240" w:afterAutospacing="0" w:line="276" w:lineRule="auto"/>
        <w:rPr>
          <w:color w:val="333333"/>
        </w:rPr>
      </w:pPr>
      <w:r w:rsidRPr="009E796B">
        <w:rPr>
          <w:color w:val="333333"/>
        </w:rPr>
        <w:t>- у</w:t>
      </w:r>
      <w:r w:rsidR="00E652FD" w:rsidRPr="009E796B">
        <w:rPr>
          <w:color w:val="333333"/>
        </w:rPr>
        <w:t>лучшение состояния здоровья посредством стимулирования биологически</w:t>
      </w:r>
      <w:r w:rsidRPr="009E796B">
        <w:rPr>
          <w:color w:val="333333"/>
        </w:rPr>
        <w:t>х</w:t>
      </w:r>
      <w:r w:rsidR="00E652FD" w:rsidRPr="009E796B">
        <w:rPr>
          <w:color w:val="333333"/>
        </w:rPr>
        <w:t xml:space="preserve"> активных точек стопы</w:t>
      </w:r>
      <w:r w:rsidRPr="009E796B">
        <w:rPr>
          <w:color w:val="333333"/>
        </w:rPr>
        <w:t>;</w:t>
      </w:r>
      <w:r w:rsidR="00E652FD" w:rsidRPr="009E796B">
        <w:rPr>
          <w:color w:val="333333"/>
        </w:rPr>
        <w:t xml:space="preserve"> </w:t>
      </w:r>
    </w:p>
    <w:p w:rsidR="00666A2D" w:rsidRPr="009E796B" w:rsidRDefault="00E652FD" w:rsidP="009E796B">
      <w:pPr>
        <w:pStyle w:val="a3"/>
        <w:shd w:val="clear" w:color="auto" w:fill="FFFFFF" w:themeFill="background1"/>
        <w:spacing w:before="0" w:beforeAutospacing="0" w:after="240" w:afterAutospacing="0" w:line="276" w:lineRule="auto"/>
        <w:rPr>
          <w:color w:val="333333"/>
        </w:rPr>
      </w:pPr>
      <w:r w:rsidRPr="009E796B">
        <w:rPr>
          <w:color w:val="333333"/>
        </w:rPr>
        <w:t xml:space="preserve">- улучшение </w:t>
      </w:r>
      <w:r w:rsidR="00666A2D" w:rsidRPr="009E796B">
        <w:rPr>
          <w:color w:val="333333"/>
        </w:rPr>
        <w:t>психоэмоционального состояния детей</w:t>
      </w:r>
      <w:r w:rsidR="006B67D9" w:rsidRPr="009E796B">
        <w:rPr>
          <w:color w:val="333333"/>
        </w:rPr>
        <w:t>;</w:t>
      </w:r>
    </w:p>
    <w:p w:rsidR="00666A2D" w:rsidRPr="009E796B" w:rsidRDefault="00666A2D" w:rsidP="009E796B">
      <w:pPr>
        <w:pStyle w:val="a3"/>
        <w:shd w:val="clear" w:color="auto" w:fill="FFFFFF" w:themeFill="background1"/>
        <w:spacing w:before="0" w:beforeAutospacing="0" w:after="240" w:afterAutospacing="0" w:line="276" w:lineRule="auto"/>
        <w:rPr>
          <w:color w:val="333333"/>
        </w:rPr>
      </w:pPr>
      <w:r w:rsidRPr="009E796B">
        <w:rPr>
          <w:color w:val="333333"/>
        </w:rPr>
        <w:t>- улучшение координации движения</w:t>
      </w:r>
      <w:r w:rsidR="006B67D9" w:rsidRPr="009E796B">
        <w:rPr>
          <w:color w:val="333333"/>
        </w:rPr>
        <w:t>;</w:t>
      </w:r>
      <w:r w:rsidRPr="009E796B">
        <w:rPr>
          <w:color w:val="333333"/>
        </w:rPr>
        <w:t xml:space="preserve"> </w:t>
      </w:r>
    </w:p>
    <w:p w:rsidR="00666A2D" w:rsidRPr="009E796B" w:rsidRDefault="00666A2D" w:rsidP="009E796B">
      <w:pPr>
        <w:pStyle w:val="a3"/>
        <w:shd w:val="clear" w:color="auto" w:fill="FFFFFF" w:themeFill="background1"/>
        <w:spacing w:before="0" w:beforeAutospacing="0" w:after="240" w:afterAutospacing="0" w:line="276" w:lineRule="auto"/>
        <w:rPr>
          <w:color w:val="333333"/>
        </w:rPr>
      </w:pPr>
      <w:r w:rsidRPr="009E796B">
        <w:rPr>
          <w:color w:val="333333"/>
        </w:rPr>
        <w:t>- приобщение к здоровому образу жизни</w:t>
      </w:r>
      <w:r w:rsidR="006B67D9" w:rsidRPr="009E796B">
        <w:rPr>
          <w:color w:val="333333"/>
        </w:rPr>
        <w:t>;</w:t>
      </w:r>
    </w:p>
    <w:p w:rsidR="00666A2D" w:rsidRPr="009E796B" w:rsidRDefault="00666A2D" w:rsidP="009E796B">
      <w:pPr>
        <w:pStyle w:val="a3"/>
        <w:shd w:val="clear" w:color="auto" w:fill="FFFFFF" w:themeFill="background1"/>
        <w:spacing w:before="0" w:beforeAutospacing="0" w:after="240" w:afterAutospacing="0" w:line="276" w:lineRule="auto"/>
        <w:rPr>
          <w:color w:val="333333"/>
        </w:rPr>
      </w:pPr>
      <w:r w:rsidRPr="009E796B">
        <w:rPr>
          <w:color w:val="333333"/>
        </w:rPr>
        <w:t>- повышение сопротивляемости организма к различным заболеваниям</w:t>
      </w:r>
      <w:r w:rsidR="006B67D9" w:rsidRPr="009E796B">
        <w:rPr>
          <w:color w:val="333333"/>
        </w:rPr>
        <w:t>;</w:t>
      </w:r>
      <w:r w:rsidRPr="009E796B">
        <w:rPr>
          <w:color w:val="333333"/>
        </w:rPr>
        <w:t xml:space="preserve"> </w:t>
      </w:r>
    </w:p>
    <w:p w:rsidR="00666A2D" w:rsidRPr="009E796B" w:rsidRDefault="00666A2D" w:rsidP="009E796B">
      <w:pPr>
        <w:pStyle w:val="a3"/>
        <w:shd w:val="clear" w:color="auto" w:fill="FFFFFF" w:themeFill="background1"/>
        <w:spacing w:before="0" w:beforeAutospacing="0" w:after="240" w:afterAutospacing="0" w:line="276" w:lineRule="auto"/>
        <w:rPr>
          <w:color w:val="333333"/>
        </w:rPr>
      </w:pPr>
      <w:r w:rsidRPr="009E796B">
        <w:rPr>
          <w:color w:val="333333"/>
        </w:rPr>
        <w:t>- закаливание</w:t>
      </w:r>
      <w:r w:rsidR="006B67D9" w:rsidRPr="009E796B">
        <w:rPr>
          <w:color w:val="333333"/>
        </w:rPr>
        <w:t>.</w:t>
      </w:r>
      <w:r w:rsidRPr="009E796B">
        <w:rPr>
          <w:color w:val="333333"/>
        </w:rPr>
        <w:t xml:space="preserve"> </w:t>
      </w:r>
    </w:p>
    <w:p w:rsidR="00E652FD" w:rsidRPr="009E796B" w:rsidRDefault="00E652FD" w:rsidP="009E796B">
      <w:pPr>
        <w:pStyle w:val="a3"/>
        <w:shd w:val="clear" w:color="auto" w:fill="FFFFFF" w:themeFill="background1"/>
        <w:spacing w:before="0" w:beforeAutospacing="0" w:after="240" w:afterAutospacing="0" w:line="276" w:lineRule="auto"/>
        <w:rPr>
          <w:b/>
          <w:color w:val="000000"/>
          <w:shd w:val="clear" w:color="auto" w:fill="F9FAFA"/>
        </w:rPr>
      </w:pPr>
      <w:r w:rsidRPr="009E796B">
        <w:t xml:space="preserve"> </w:t>
      </w:r>
      <w:r w:rsidR="009800F4" w:rsidRPr="009E796B">
        <w:rPr>
          <w:b/>
          <w:color w:val="000000"/>
          <w:shd w:val="clear" w:color="auto" w:fill="F9FAFA"/>
        </w:rPr>
        <w:t xml:space="preserve">Задачи: </w:t>
      </w:r>
    </w:p>
    <w:p w:rsidR="009800F4" w:rsidRPr="009E796B" w:rsidRDefault="009800F4" w:rsidP="009E796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796B">
        <w:rPr>
          <w:color w:val="000000"/>
          <w:sz w:val="24"/>
          <w:szCs w:val="24"/>
          <w:shd w:val="clear" w:color="auto" w:fill="F9FAFA"/>
        </w:rPr>
        <w:t xml:space="preserve"> </w:t>
      </w:r>
      <w:r w:rsidRPr="009E796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9FAFA"/>
        </w:rPr>
        <w:t xml:space="preserve">- </w:t>
      </w:r>
      <w:r w:rsidR="006B67D9" w:rsidRPr="009E79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E79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оздать условия для укрепления здоровья детей;</w:t>
      </w:r>
    </w:p>
    <w:p w:rsidR="009800F4" w:rsidRPr="009E796B" w:rsidRDefault="006B67D9" w:rsidP="009E796B">
      <w:pP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9FAFA"/>
        </w:rPr>
      </w:pPr>
      <w:r w:rsidRPr="009E796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9FAFA"/>
        </w:rPr>
        <w:t>- п</w:t>
      </w:r>
      <w:r w:rsidR="009800F4" w:rsidRPr="009E796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9FAFA"/>
        </w:rPr>
        <w:t>рофилактика нарушений опорно-двигательного аппарата;</w:t>
      </w:r>
    </w:p>
    <w:p w:rsidR="009800F4" w:rsidRPr="009E796B" w:rsidRDefault="009800F4" w:rsidP="009E796B">
      <w:pP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9FAFA"/>
        </w:rPr>
      </w:pPr>
      <w:r w:rsidRPr="009E796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9FAFA"/>
        </w:rPr>
        <w:t xml:space="preserve">- </w:t>
      </w:r>
      <w:r w:rsidR="006B67D9" w:rsidRPr="009E796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9FAFA"/>
        </w:rPr>
        <w:t>н</w:t>
      </w:r>
      <w:r w:rsidRPr="009E796B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аучить детей пользоваться «Тропой здоровья» для сохранения и укрепления здоровья;</w:t>
      </w:r>
    </w:p>
    <w:p w:rsidR="009800F4" w:rsidRPr="009E796B" w:rsidRDefault="009800F4" w:rsidP="009E796B">
      <w:pPr>
        <w:shd w:val="clear" w:color="auto" w:fill="F9FAFA"/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79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FAFA"/>
          <w:lang w:eastAsia="ru-RU"/>
        </w:rPr>
        <w:lastRenderedPageBreak/>
        <w:t xml:space="preserve">- </w:t>
      </w:r>
      <w:r w:rsidR="006B67D9" w:rsidRPr="009E79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E79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бобщить и распространить опыт работы по созданию и реализации проекта «Тропа здоровья» для педагогов других учреждений.</w:t>
      </w:r>
    </w:p>
    <w:p w:rsidR="009800F4" w:rsidRPr="009E796B" w:rsidRDefault="009800F4" w:rsidP="009E796B">
      <w:pPr>
        <w:pStyle w:val="a3"/>
        <w:shd w:val="clear" w:color="auto" w:fill="FFFFFF" w:themeFill="background1"/>
        <w:spacing w:before="0" w:beforeAutospacing="0" w:after="240" w:afterAutospacing="0" w:line="276" w:lineRule="auto"/>
        <w:jc w:val="center"/>
        <w:rPr>
          <w:b/>
        </w:rPr>
      </w:pPr>
      <w:r w:rsidRPr="009E796B">
        <w:rPr>
          <w:b/>
        </w:rPr>
        <w:t>Методика использования и описание тропы здоровья</w:t>
      </w:r>
      <w:r w:rsidR="006B67D9" w:rsidRPr="009E796B">
        <w:rPr>
          <w:b/>
        </w:rPr>
        <w:t>.</w:t>
      </w:r>
    </w:p>
    <w:p w:rsidR="009800F4" w:rsidRPr="009E796B" w:rsidRDefault="009800F4" w:rsidP="009E796B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Тропа здоровья </w:t>
      </w:r>
      <w:proofErr w:type="gramStart"/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–э</w:t>
      </w:r>
      <w:proofErr w:type="gramEnd"/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 форма физкультурно – оздоровительных занятий, представляющая собой промаркированный и оборудованный станциями маршрут, на которой выполняются ходьба, бег и различные физические упражнения определенной целевой направленности.</w:t>
      </w:r>
    </w:p>
    <w:p w:rsidR="00695030" w:rsidRPr="009E796B" w:rsidRDefault="00695030" w:rsidP="009E796B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96B">
        <w:rPr>
          <w:noProof/>
          <w:sz w:val="24"/>
          <w:szCs w:val="24"/>
          <w:lang w:eastAsia="ru-RU"/>
        </w:rPr>
        <w:drawing>
          <wp:inline distT="0" distB="0" distL="0" distR="0" wp14:anchorId="1995FD88" wp14:editId="2A2BF857">
            <wp:extent cx="4826635" cy="3351530"/>
            <wp:effectExtent l="0" t="0" r="0" b="127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635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1B9" w:rsidRPr="009E796B" w:rsidRDefault="009800F4" w:rsidP="009E796B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Тропа здоровья в нашей школе – это пешеходная дорожка с участками различных природных и синтетических материалов</w:t>
      </w:r>
      <w:r w:rsidR="006B67D9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(щебень, галька, шишки, крышки от бутылок и т.д.). Материалы дорожки оказывают дозированное стимулирующее воздействие на БАТ (биологически активные точки), заложенные в коже стопы человека. </w:t>
      </w:r>
      <w:r w:rsidR="00F641B9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 время п</w:t>
      </w:r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ребывани</w:t>
      </w:r>
      <w:r w:rsidR="00F641B9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 детей в школьном учреждени</w:t>
      </w:r>
      <w:r w:rsidR="006B67D9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F641B9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они испытывают различные стрессовые ситуации</w:t>
      </w:r>
      <w:r w:rsidR="006B67D9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Д</w:t>
      </w:r>
      <w:r w:rsidR="00F641B9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оказано</w:t>
      </w:r>
      <w:r w:rsidR="006B67D9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F641B9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что лучшим средством снятия стре</w:t>
      </w:r>
      <w:r w:rsidR="006B67D9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сса и нервного напряжения</w:t>
      </w:r>
      <w:r w:rsidR="00F641B9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являются физические упражнения. Тропа здоровья является комплексным и универсальным средством</w:t>
      </w:r>
      <w:r w:rsidR="006B67D9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F641B9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как для улучшения здоровья, так и для снятия стресса и нервного напряжения.</w:t>
      </w:r>
    </w:p>
    <w:p w:rsidR="00695030" w:rsidRPr="009E796B" w:rsidRDefault="00695030" w:rsidP="009E796B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96B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3E2E257" wp14:editId="62122169">
            <wp:extent cx="2429302" cy="5082972"/>
            <wp:effectExtent l="0" t="0" r="9525" b="381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683" cy="508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</w:t>
      </w:r>
      <w:r w:rsidRPr="009E796B">
        <w:rPr>
          <w:noProof/>
          <w:sz w:val="24"/>
          <w:szCs w:val="24"/>
          <w:lang w:eastAsia="ru-RU"/>
        </w:rPr>
        <w:drawing>
          <wp:inline distT="0" distB="0" distL="0" distR="0" wp14:anchorId="6C989215" wp14:editId="342920C6">
            <wp:extent cx="2797791" cy="5084585"/>
            <wp:effectExtent l="0" t="0" r="3175" b="1905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762" cy="508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1B9" w:rsidRPr="009E796B" w:rsidRDefault="00F641B9" w:rsidP="009E796B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</w:t>
      </w:r>
      <w:r w:rsidR="006B67D9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использования включают в себя</w:t>
      </w:r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753E67" w:rsidRPr="009E796B" w:rsidRDefault="00F641B9" w:rsidP="009E796B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</w:t>
      </w:r>
      <w:r w:rsidR="006B67D9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</w:t>
      </w:r>
      <w:r w:rsidR="00753E67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роведение общей разминки</w:t>
      </w:r>
      <w:r w:rsidR="006B67D9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  <w:r w:rsidR="00753E67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753E67" w:rsidRPr="009E796B" w:rsidRDefault="006B67D9" w:rsidP="009E796B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</w:t>
      </w:r>
      <w:r w:rsidR="00753E67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одготовка зон воздействия</w:t>
      </w:r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  <w:r w:rsidR="00753E67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753E67" w:rsidRPr="009E796B" w:rsidRDefault="00753E67" w:rsidP="009E796B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</w:t>
      </w:r>
      <w:r w:rsidR="006B67D9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специальная подготовка;</w:t>
      </w:r>
    </w:p>
    <w:p w:rsidR="00753E67" w:rsidRPr="009E796B" w:rsidRDefault="006B67D9" w:rsidP="009E796B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у</w:t>
      </w:r>
      <w:r w:rsidR="00753E67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пражнения на дорожке</w:t>
      </w:r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753E67" w:rsidRPr="009E796B" w:rsidRDefault="00753E67" w:rsidP="009E796B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</w:t>
      </w:r>
      <w:r w:rsidR="006B67D9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елаксация</w:t>
      </w:r>
      <w:r w:rsidR="006B67D9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FA7243" w:rsidRPr="009E796B" w:rsidRDefault="00753E67" w:rsidP="009E796B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Пользоваться «троп</w:t>
      </w:r>
      <w:r w:rsidR="006B67D9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ой здоровья» следует постепенно</w:t>
      </w:r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по определенным режимам</w:t>
      </w:r>
      <w:r w:rsidR="006B67D9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 учетом состояния здоровья и степени закаленности школьников. При недомогании не рекомендуется использование данной тропы. Если во время закаливающей процедуры появились признаки острого недомогания, </w:t>
      </w:r>
      <w:r w:rsidR="006B67D9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резкие боли, головокружение</w:t>
      </w:r>
      <w:r w:rsidR="00FA7243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="006B67D9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тошнота</w:t>
      </w:r>
      <w:r w:rsidR="00FA7243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микротравмы на стопах или ушибы на других участках тела, например при падении, необходимо процедуры прекратить и обратиться за обращением к медицинскому работнику. </w:t>
      </w:r>
    </w:p>
    <w:p w:rsidR="003A2E5B" w:rsidRPr="009E796B" w:rsidRDefault="00FA7243" w:rsidP="009E796B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 использовании данной тропы не рекомендуется отвлекаться, громко разговаривать, обмениваться репликами, делать какие-либо замечания другим лицам. </w:t>
      </w:r>
      <w:r w:rsidR="003A2E5B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 время выполнения этого вида закаливания следует соблюдать темп и продолжительность ходьбы, и следовать указаниям учителя физической культуры.</w:t>
      </w:r>
    </w:p>
    <w:p w:rsidR="003A2E5B" w:rsidRPr="009E796B" w:rsidRDefault="003A2E5B" w:rsidP="009E796B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Для получения прочного и длительного оздоравливающего эффекта рекомендуется использовать данную дорожку не менее 3-х раз в неделю в течени</w:t>
      </w:r>
      <w:proofErr w:type="gramStart"/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proofErr w:type="gramEnd"/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3-х месяцев, затем перерыв месяц. Далее курс можно повторить.</w:t>
      </w:r>
    </w:p>
    <w:p w:rsidR="009800F4" w:rsidRPr="009E796B" w:rsidRDefault="003A2E5B" w:rsidP="009E796B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9E796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Результаты использования «</w:t>
      </w:r>
      <w:r w:rsidR="006B67D9" w:rsidRPr="009E796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Т</w:t>
      </w:r>
      <w:r w:rsidRPr="009E796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ропы здоровья».</w:t>
      </w:r>
      <w:r w:rsidR="00753E67" w:rsidRPr="009E796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="00F641B9" w:rsidRPr="009E796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="009800F4" w:rsidRPr="009E796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</w:p>
    <w:p w:rsidR="003A2E5B" w:rsidRPr="009E796B" w:rsidRDefault="003A2E5B" w:rsidP="009E796B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улучшение и укрепление иммунной системы школьников</w:t>
      </w:r>
      <w:r w:rsidR="006B67D9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3A2E5B" w:rsidRPr="009E796B" w:rsidRDefault="003A2E5B" w:rsidP="009E796B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положительная динамика ростовесовых показателей</w:t>
      </w:r>
      <w:r w:rsidR="006B67D9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3A2E5B" w:rsidRPr="009E796B" w:rsidRDefault="003A2E5B" w:rsidP="009E796B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6B67D9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формирование правильной осанки</w:t>
      </w:r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улучшение ее у детей с нарушениями опорно-двигательного аппарата</w:t>
      </w:r>
      <w:r w:rsidR="006B67D9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3A2E5B" w:rsidRPr="009E796B" w:rsidRDefault="003A2E5B" w:rsidP="009E796B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тренировка и качественное улучшение ходьбы, бега</w:t>
      </w:r>
      <w:r w:rsidR="006B67D9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3A2E5B" w:rsidRPr="009E796B" w:rsidRDefault="003A2E5B" w:rsidP="009E796B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предотвращение развития плоскостопия, неправильного положения голеностопного сустава</w:t>
      </w:r>
      <w:r w:rsidR="006B67D9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695030" w:rsidRPr="009E796B" w:rsidRDefault="00695030" w:rsidP="009E796B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96B">
        <w:rPr>
          <w:noProof/>
          <w:sz w:val="24"/>
          <w:szCs w:val="24"/>
          <w:lang w:eastAsia="ru-RU"/>
        </w:rPr>
        <w:drawing>
          <wp:inline distT="0" distB="0" distL="0" distR="0" wp14:anchorId="28DB0A32" wp14:editId="7622F7D4">
            <wp:extent cx="2395182" cy="5429790"/>
            <wp:effectExtent l="0" t="0" r="571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771" cy="543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</w:t>
      </w:r>
      <w:r w:rsidRPr="009E796B">
        <w:rPr>
          <w:noProof/>
          <w:sz w:val="24"/>
          <w:szCs w:val="24"/>
          <w:lang w:eastAsia="ru-RU"/>
        </w:rPr>
        <w:drawing>
          <wp:inline distT="0" distB="0" distL="0" distR="0" wp14:anchorId="368A6DC9" wp14:editId="77A295E7">
            <wp:extent cx="2934269" cy="5424985"/>
            <wp:effectExtent l="0" t="0" r="0" b="444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07" cy="542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030" w:rsidRPr="009E796B" w:rsidRDefault="00695030" w:rsidP="009E796B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9E796B" w:rsidRDefault="009E796B" w:rsidP="009E796B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9E796B" w:rsidRDefault="009E796B" w:rsidP="009E796B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3A2E5B" w:rsidRPr="009E796B" w:rsidRDefault="003A2E5B" w:rsidP="009E796B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9E796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>Заключение</w:t>
      </w:r>
      <w:r w:rsidR="006B67D9" w:rsidRPr="009E796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</w:t>
      </w:r>
    </w:p>
    <w:p w:rsidR="00695030" w:rsidRPr="009E796B" w:rsidRDefault="00695030" w:rsidP="009E796B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Необходимость сохранения и улучшения состояния здоровья учащихся нашей школы (физическое, психическое, соматическое) является первостепенной задачей в методике проведения уроков физкультуры и внеклассных спортивных мероприятий. В основе своей работы использование данных средств и методик (тропа здоровья) мы руководствуемся принципом оздоровительной физической культуры. </w:t>
      </w:r>
    </w:p>
    <w:p w:rsidR="00695030" w:rsidRPr="009E796B" w:rsidRDefault="00695030" w:rsidP="009E796B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Тропа здоровья нормализует работу опорно – двигательного аппарата, восстанавливает тонус мышц и сосудов. Дозированная физическая нагрузка благотворно влияет на обмен веществ, ходьба по тропе здоровья служит надежной профилактикой различных заболеваний и закаляет организм.</w:t>
      </w:r>
    </w:p>
    <w:p w:rsidR="00695030" w:rsidRPr="009E796B" w:rsidRDefault="00695030" w:rsidP="009E796B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Использование на уроках нестандартного и дополнительного оборудования, инвентаря существенно улучшает, как качество преподавания урока, так и </w:t>
      </w:r>
      <w:proofErr w:type="gramStart"/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оказывает оздоровительный эффект</w:t>
      </w:r>
      <w:proofErr w:type="gramEnd"/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тем самым побуждая интерес к занятия</w:t>
      </w:r>
      <w:r w:rsidR="006B67D9"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</w:t>
      </w:r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физической культурой.</w:t>
      </w:r>
    </w:p>
    <w:p w:rsidR="00695030" w:rsidRPr="009E796B" w:rsidRDefault="00695030" w:rsidP="009E796B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96B">
        <w:rPr>
          <w:noProof/>
          <w:sz w:val="24"/>
          <w:szCs w:val="24"/>
          <w:lang w:eastAsia="ru-RU"/>
        </w:rPr>
        <w:drawing>
          <wp:inline distT="0" distB="0" distL="0" distR="0" wp14:anchorId="335DAF9C" wp14:editId="2C26D4B5">
            <wp:extent cx="2600287" cy="4676775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310" cy="467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79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</w:t>
      </w:r>
      <w:r w:rsidRPr="009E796B">
        <w:rPr>
          <w:noProof/>
          <w:sz w:val="24"/>
          <w:szCs w:val="24"/>
          <w:lang w:eastAsia="ru-RU"/>
        </w:rPr>
        <w:drawing>
          <wp:inline distT="0" distB="0" distL="0" distR="0" wp14:anchorId="68BADFD8" wp14:editId="642A553B">
            <wp:extent cx="2847975" cy="4743450"/>
            <wp:effectExtent l="0" t="0" r="952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511" cy="475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030" w:rsidRPr="009E796B" w:rsidRDefault="00695030" w:rsidP="009E796B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A2E5B" w:rsidRPr="009E796B" w:rsidRDefault="003A2E5B" w:rsidP="009E796B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8205B" w:rsidRDefault="00A8205B"/>
    <w:sectPr w:rsidR="00A8205B" w:rsidSect="009E796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DCA" w:rsidRDefault="00A30DCA" w:rsidP="00E652FD">
      <w:pPr>
        <w:spacing w:after="0" w:line="240" w:lineRule="auto"/>
      </w:pPr>
      <w:r>
        <w:separator/>
      </w:r>
    </w:p>
  </w:endnote>
  <w:endnote w:type="continuationSeparator" w:id="0">
    <w:p w:rsidR="00A30DCA" w:rsidRDefault="00A30DCA" w:rsidP="00E65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DCA" w:rsidRDefault="00A30DCA" w:rsidP="00E652FD">
      <w:pPr>
        <w:spacing w:after="0" w:line="240" w:lineRule="auto"/>
      </w:pPr>
      <w:r>
        <w:separator/>
      </w:r>
    </w:p>
  </w:footnote>
  <w:footnote w:type="continuationSeparator" w:id="0">
    <w:p w:rsidR="00A30DCA" w:rsidRDefault="00A30DCA" w:rsidP="00E652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1AC"/>
    <w:rsid w:val="001941AC"/>
    <w:rsid w:val="0031037B"/>
    <w:rsid w:val="003A2E5B"/>
    <w:rsid w:val="004F3D02"/>
    <w:rsid w:val="00601BBC"/>
    <w:rsid w:val="00666A2D"/>
    <w:rsid w:val="00695030"/>
    <w:rsid w:val="006B67D9"/>
    <w:rsid w:val="006F4011"/>
    <w:rsid w:val="00753E67"/>
    <w:rsid w:val="007B7FBF"/>
    <w:rsid w:val="007C1F1F"/>
    <w:rsid w:val="008B2B01"/>
    <w:rsid w:val="009800F4"/>
    <w:rsid w:val="009E796B"/>
    <w:rsid w:val="00A15262"/>
    <w:rsid w:val="00A30DCA"/>
    <w:rsid w:val="00A8205B"/>
    <w:rsid w:val="00CE4AD3"/>
    <w:rsid w:val="00E03DE0"/>
    <w:rsid w:val="00E652FD"/>
    <w:rsid w:val="00F641B9"/>
    <w:rsid w:val="00FA7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5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E65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652FD"/>
  </w:style>
  <w:style w:type="paragraph" w:styleId="a6">
    <w:name w:val="footer"/>
    <w:basedOn w:val="a"/>
    <w:link w:val="a7"/>
    <w:uiPriority w:val="99"/>
    <w:unhideWhenUsed/>
    <w:rsid w:val="00E65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652FD"/>
  </w:style>
  <w:style w:type="paragraph" w:styleId="a8">
    <w:name w:val="Balloon Text"/>
    <w:basedOn w:val="a"/>
    <w:link w:val="a9"/>
    <w:uiPriority w:val="99"/>
    <w:semiHidden/>
    <w:unhideWhenUsed/>
    <w:rsid w:val="00695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50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5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E65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652FD"/>
  </w:style>
  <w:style w:type="paragraph" w:styleId="a6">
    <w:name w:val="footer"/>
    <w:basedOn w:val="a"/>
    <w:link w:val="a7"/>
    <w:uiPriority w:val="99"/>
    <w:unhideWhenUsed/>
    <w:rsid w:val="00E65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652FD"/>
  </w:style>
  <w:style w:type="paragraph" w:styleId="a8">
    <w:name w:val="Balloon Text"/>
    <w:basedOn w:val="a"/>
    <w:link w:val="a9"/>
    <w:uiPriority w:val="99"/>
    <w:semiHidden/>
    <w:unhideWhenUsed/>
    <w:rsid w:val="00695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50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3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810E9-1A0C-4160-8D68-AE36319E1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5</Pages>
  <Words>778</Words>
  <Characters>4436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2021-12-10T05:02:00Z</dcterms:created>
  <dcterms:modified xsi:type="dcterms:W3CDTF">2022-03-05T02:43:00Z</dcterms:modified>
</cp:coreProperties>
</file>