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474" w:type="pct"/>
        <w:tblInd w:w="-885" w:type="dxa"/>
        <w:tblLayout w:type="fixed"/>
        <w:tblLook w:val="04A0" w:firstRow="1" w:lastRow="0" w:firstColumn="1" w:lastColumn="0" w:noHBand="0" w:noVBand="1"/>
      </w:tblPr>
      <w:tblGrid>
        <w:gridCol w:w="2013"/>
        <w:gridCol w:w="88"/>
        <w:gridCol w:w="1185"/>
        <w:gridCol w:w="4013"/>
        <w:gridCol w:w="1029"/>
        <w:gridCol w:w="1903"/>
      </w:tblGrid>
      <w:tr w:rsidR="00E51B7C" w:rsidRPr="00516396" w:rsidTr="00516396">
        <w:trPr>
          <w:trHeight w:val="300"/>
        </w:trPr>
        <w:tc>
          <w:tcPr>
            <w:tcW w:w="1027" w:type="pct"/>
            <w:gridSpan w:val="2"/>
            <w:tcBorders>
              <w:top w:val="single" w:sz="4" w:space="0" w:color="auto"/>
              <w:left w:val="single" w:sz="4" w:space="0" w:color="000000" w:themeColor="text1"/>
              <w:bottom w:val="single" w:sz="4" w:space="0" w:color="000000" w:themeColor="text1"/>
              <w:right w:val="single" w:sz="4" w:space="0" w:color="auto"/>
            </w:tcBorders>
            <w:hideMark/>
          </w:tcPr>
          <w:p w:rsidR="00E51B7C" w:rsidRPr="00516396" w:rsidRDefault="00E51B7C" w:rsidP="00E51B7C">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Мектеп</w:t>
            </w:r>
          </w:p>
        </w:tc>
        <w:tc>
          <w:tcPr>
            <w:tcW w:w="3973" w:type="pct"/>
            <w:gridSpan w:val="4"/>
            <w:tcBorders>
              <w:top w:val="single" w:sz="4" w:space="0" w:color="auto"/>
              <w:left w:val="single" w:sz="4" w:space="0" w:color="000000" w:themeColor="text1"/>
              <w:bottom w:val="single" w:sz="4" w:space="0" w:color="000000" w:themeColor="text1"/>
              <w:right w:val="single" w:sz="4" w:space="0" w:color="auto"/>
            </w:tcBorders>
          </w:tcPr>
          <w:p w:rsidR="00E51B7C" w:rsidRPr="00516396" w:rsidRDefault="006C0F63" w:rsidP="00E51B7C">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«Балғын негізгі орта мектебі»</w:t>
            </w:r>
            <w:r w:rsidR="00516396">
              <w:rPr>
                <w:rFonts w:ascii="Times New Roman" w:hAnsi="Times New Roman" w:cs="Times New Roman"/>
                <w:b/>
                <w:sz w:val="24"/>
                <w:szCs w:val="24"/>
                <w:lang w:val="kk-KZ"/>
              </w:rPr>
              <w:t xml:space="preserve"> КММ</w:t>
            </w:r>
          </w:p>
        </w:tc>
      </w:tr>
      <w:tr w:rsidR="00E51B7C" w:rsidRPr="00516396" w:rsidTr="00516396">
        <w:trPr>
          <w:trHeight w:val="291"/>
        </w:trPr>
        <w:tc>
          <w:tcPr>
            <w:tcW w:w="10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B7C" w:rsidRPr="00516396" w:rsidRDefault="00E51B7C" w:rsidP="00E51B7C">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Күні </w:t>
            </w: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B7C" w:rsidRPr="00516396" w:rsidRDefault="00E51B7C" w:rsidP="00E51B7C">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Мұғалімнің аты-жөні: </w:t>
            </w:r>
            <w:r w:rsidR="006C0F63" w:rsidRPr="00516396">
              <w:rPr>
                <w:rFonts w:ascii="Times New Roman" w:hAnsi="Times New Roman" w:cs="Times New Roman"/>
                <w:b/>
                <w:sz w:val="24"/>
                <w:szCs w:val="24"/>
                <w:lang w:val="kk-KZ"/>
              </w:rPr>
              <w:t>Нургалиева Самал Кабылбековна</w:t>
            </w:r>
          </w:p>
        </w:tc>
      </w:tr>
      <w:tr w:rsidR="00E51B7C" w:rsidRPr="00516396" w:rsidTr="00516396">
        <w:trPr>
          <w:trHeight w:val="291"/>
        </w:trPr>
        <w:tc>
          <w:tcPr>
            <w:tcW w:w="10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B7C" w:rsidRPr="00516396" w:rsidRDefault="00E51B7C" w:rsidP="00E51B7C">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Сынып  </w:t>
            </w: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B7C" w:rsidRPr="00516396" w:rsidRDefault="00E51B7C" w:rsidP="00E51B7C">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Барлығы -     Қатысқандар -        Қатыспағандар - </w:t>
            </w:r>
          </w:p>
        </w:tc>
      </w:tr>
      <w:tr w:rsidR="00E51B7C" w:rsidRPr="00516396" w:rsidTr="00516396">
        <w:tc>
          <w:tcPr>
            <w:tcW w:w="10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B7C" w:rsidRPr="00516396" w:rsidRDefault="00E51B7C" w:rsidP="00E51B7C">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Ұзақ мерзімді жоспардың тарауы:</w:t>
            </w: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B7C" w:rsidRPr="00516396" w:rsidRDefault="00E51B7C" w:rsidP="00135687">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 </w:t>
            </w:r>
            <w:r w:rsidR="00135687" w:rsidRPr="00516396">
              <w:rPr>
                <w:rFonts w:ascii="Times New Roman" w:hAnsi="Times New Roman" w:cs="Times New Roman"/>
                <w:b/>
                <w:sz w:val="24"/>
                <w:szCs w:val="24"/>
                <w:lang w:val="kk-KZ"/>
              </w:rPr>
              <w:t>9.1.5.3 Бөліп шығару</w:t>
            </w:r>
          </w:p>
        </w:tc>
      </w:tr>
      <w:tr w:rsidR="0059352B" w:rsidRPr="00737EAD" w:rsidTr="00516396">
        <w:trPr>
          <w:trHeight w:val="287"/>
        </w:trPr>
        <w:tc>
          <w:tcPr>
            <w:tcW w:w="10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B" w:rsidRPr="00516396" w:rsidRDefault="0059352B" w:rsidP="0059352B">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Сабақтың тақырыбы:</w:t>
            </w: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52B" w:rsidRPr="00516396" w:rsidRDefault="0059352B" w:rsidP="0059352B">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Бүйрек жұмысына әсер ететін факторлар</w:t>
            </w:r>
          </w:p>
        </w:tc>
      </w:tr>
      <w:tr w:rsidR="0059352B" w:rsidRPr="00737EAD" w:rsidTr="00516396">
        <w:tc>
          <w:tcPr>
            <w:tcW w:w="10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B" w:rsidRPr="00516396" w:rsidRDefault="0059352B" w:rsidP="0059352B">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Осы сабақта қол жеткізілетін оқу мақсаттары</w:t>
            </w: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B" w:rsidRPr="00516396" w:rsidRDefault="0059352B" w:rsidP="0059352B">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 xml:space="preserve"> 9.1.5.3 Бүйректің жұмысына әсер ететін факторларды сипаттау.</w:t>
            </w:r>
          </w:p>
        </w:tc>
      </w:tr>
      <w:tr w:rsidR="0059352B" w:rsidRPr="00737EAD" w:rsidTr="00516396">
        <w:trPr>
          <w:trHeight w:val="360"/>
        </w:trPr>
        <w:tc>
          <w:tcPr>
            <w:tcW w:w="1027"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B" w:rsidRPr="00516396" w:rsidRDefault="0059352B" w:rsidP="0059352B">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Сабақ мақсаты </w:t>
            </w: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B" w:rsidRPr="00516396" w:rsidRDefault="0059352B" w:rsidP="0059352B">
            <w:pPr>
              <w:spacing w:after="160" w:line="259" w:lineRule="auto"/>
              <w:rPr>
                <w:rFonts w:ascii="Times New Roman" w:hAnsi="Times New Roman" w:cs="Times New Roman"/>
                <w:sz w:val="24"/>
                <w:szCs w:val="24"/>
                <w:lang w:val="kk-KZ"/>
              </w:rPr>
            </w:pPr>
            <w:r w:rsidRPr="00516396">
              <w:rPr>
                <w:rFonts w:ascii="Times New Roman" w:hAnsi="Times New Roman" w:cs="Times New Roman"/>
                <w:b/>
                <w:sz w:val="24"/>
                <w:szCs w:val="24"/>
                <w:lang w:val="kk-KZ"/>
              </w:rPr>
              <w:t>Барлық оқушылар:</w:t>
            </w:r>
            <w:r w:rsidRPr="00516396">
              <w:rPr>
                <w:rFonts w:ascii="Times New Roman" w:hAnsi="Times New Roman" w:cs="Times New Roman"/>
                <w:sz w:val="24"/>
                <w:szCs w:val="24"/>
                <w:lang w:val="kk-KZ"/>
              </w:rPr>
              <w:t xml:space="preserve"> </w:t>
            </w:r>
            <w:r w:rsidRPr="00516396">
              <w:rPr>
                <w:rFonts w:ascii="Times New Roman" w:eastAsia="Times New Roman" w:hAnsi="Times New Roman" w:cs="Times New Roman"/>
                <w:color w:val="000000"/>
                <w:sz w:val="24"/>
                <w:szCs w:val="24"/>
                <w:lang w:val="kk-KZ" w:eastAsia="ru-RU"/>
              </w:rPr>
              <w:t>. бүйректің ағзадағы маңыздылығын сипаттайды</w:t>
            </w:r>
          </w:p>
        </w:tc>
      </w:tr>
      <w:tr w:rsidR="0059352B" w:rsidRPr="00737EAD" w:rsidTr="00516396">
        <w:trPr>
          <w:trHeight w:val="175"/>
        </w:trPr>
        <w:tc>
          <w:tcPr>
            <w:tcW w:w="21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352B" w:rsidRPr="00516396" w:rsidRDefault="0059352B" w:rsidP="0059352B">
            <w:pPr>
              <w:spacing w:after="160" w:line="259" w:lineRule="auto"/>
              <w:rPr>
                <w:rFonts w:ascii="Times New Roman" w:hAnsi="Times New Roman" w:cs="Times New Roman"/>
                <w:b/>
                <w:sz w:val="24"/>
                <w:szCs w:val="24"/>
                <w:lang w:val="kk-KZ"/>
              </w:rPr>
            </w:pPr>
          </w:p>
        </w:tc>
        <w:tc>
          <w:tcPr>
            <w:tcW w:w="3973" w:type="pct"/>
            <w:gridSpan w:val="4"/>
            <w:tcBorders>
              <w:top w:val="single" w:sz="4" w:space="0" w:color="auto"/>
              <w:left w:val="single" w:sz="4" w:space="0" w:color="000000" w:themeColor="text1"/>
              <w:bottom w:val="single" w:sz="4" w:space="0" w:color="auto"/>
              <w:right w:val="single" w:sz="4" w:space="0" w:color="000000" w:themeColor="text1"/>
            </w:tcBorders>
            <w:hideMark/>
          </w:tcPr>
          <w:p w:rsidR="0059352B" w:rsidRPr="00516396" w:rsidRDefault="0059352B" w:rsidP="0059352B">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Оқушылардың басым бөлігі:</w:t>
            </w:r>
            <w:r w:rsidRPr="00516396">
              <w:rPr>
                <w:rFonts w:ascii="Times New Roman" w:eastAsia="Times New Roman" w:hAnsi="Times New Roman" w:cs="Times New Roman"/>
                <w:color w:val="000000"/>
                <w:sz w:val="24"/>
                <w:szCs w:val="24"/>
                <w:lang w:val="kk-KZ" w:eastAsia="ru-RU"/>
              </w:rPr>
              <w:t xml:space="preserve"> бүйрек жұмысына әсер ететін факторларды талдайды</w:t>
            </w:r>
          </w:p>
        </w:tc>
      </w:tr>
      <w:tr w:rsidR="0059352B" w:rsidRPr="00737EAD" w:rsidTr="00516396">
        <w:trPr>
          <w:trHeight w:val="293"/>
        </w:trPr>
        <w:tc>
          <w:tcPr>
            <w:tcW w:w="21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352B" w:rsidRPr="00516396" w:rsidRDefault="0059352B" w:rsidP="0059352B">
            <w:pPr>
              <w:spacing w:after="160" w:line="259" w:lineRule="auto"/>
              <w:rPr>
                <w:rFonts w:ascii="Times New Roman" w:hAnsi="Times New Roman" w:cs="Times New Roman"/>
                <w:b/>
                <w:sz w:val="24"/>
                <w:szCs w:val="24"/>
                <w:lang w:val="kk-KZ"/>
              </w:rPr>
            </w:pP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B" w:rsidRPr="00516396" w:rsidRDefault="0059352B" w:rsidP="0059352B">
            <w:pPr>
              <w:spacing w:after="160" w:line="259" w:lineRule="auto"/>
              <w:rPr>
                <w:rFonts w:ascii="Times New Roman" w:hAnsi="Times New Roman" w:cs="Times New Roman"/>
                <w:sz w:val="24"/>
                <w:szCs w:val="24"/>
                <w:lang w:val="kk-KZ"/>
              </w:rPr>
            </w:pPr>
            <w:r w:rsidRPr="00516396">
              <w:rPr>
                <w:rFonts w:ascii="Times New Roman" w:hAnsi="Times New Roman" w:cs="Times New Roman"/>
                <w:b/>
                <w:sz w:val="24"/>
                <w:szCs w:val="24"/>
                <w:lang w:val="kk-KZ"/>
              </w:rPr>
              <w:t>Кейбір оқушылар:</w:t>
            </w:r>
            <w:r w:rsidRPr="00516396">
              <w:rPr>
                <w:rFonts w:ascii="Times New Roman" w:hAnsi="Times New Roman" w:cs="Times New Roman"/>
                <w:sz w:val="24"/>
                <w:szCs w:val="24"/>
                <w:lang w:val="kk-KZ"/>
              </w:rPr>
              <w:t xml:space="preserve"> Бүйрек жұмысына әсер ететін факторларға мысал келтіріп, дәлелдейді.</w:t>
            </w:r>
          </w:p>
        </w:tc>
      </w:tr>
      <w:tr w:rsidR="0059352B" w:rsidRPr="00516396" w:rsidTr="00516396">
        <w:tc>
          <w:tcPr>
            <w:tcW w:w="10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B" w:rsidRPr="00516396" w:rsidRDefault="0059352B" w:rsidP="0059352B">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Бағалау критерийі</w:t>
            </w: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52B" w:rsidRPr="00516396" w:rsidRDefault="0059352B" w:rsidP="0059352B">
            <w:pPr>
              <w:numPr>
                <w:ilvl w:val="0"/>
                <w:numId w:val="1"/>
              </w:numPr>
              <w:spacing w:after="150"/>
              <w:rPr>
                <w:rFonts w:ascii="Times New Roman" w:eastAsia="Times New Roman" w:hAnsi="Times New Roman" w:cs="Times New Roman"/>
                <w:color w:val="000000"/>
                <w:sz w:val="24"/>
                <w:szCs w:val="24"/>
                <w:lang w:eastAsia="ru-RU"/>
              </w:rPr>
            </w:pPr>
            <w:r w:rsidRPr="00516396">
              <w:rPr>
                <w:rFonts w:ascii="Times New Roman" w:eastAsia="Times New Roman" w:hAnsi="Times New Roman" w:cs="Times New Roman"/>
                <w:color w:val="000000"/>
                <w:sz w:val="24"/>
                <w:szCs w:val="24"/>
                <w:lang w:val="kk-KZ" w:eastAsia="ru-RU"/>
              </w:rPr>
              <w:t>Бүйректің ағзадағы маңыздылығын атайды;</w:t>
            </w:r>
          </w:p>
          <w:p w:rsidR="0059352B" w:rsidRPr="00516396" w:rsidRDefault="0059352B" w:rsidP="0059352B">
            <w:pPr>
              <w:spacing w:after="160" w:line="259" w:lineRule="auto"/>
              <w:rPr>
                <w:rFonts w:ascii="Times New Roman" w:hAnsi="Times New Roman" w:cs="Times New Roman"/>
                <w:sz w:val="24"/>
                <w:szCs w:val="24"/>
                <w:lang w:val="kk-KZ"/>
              </w:rPr>
            </w:pPr>
            <w:r w:rsidRPr="00516396">
              <w:rPr>
                <w:rFonts w:ascii="Times New Roman" w:eastAsia="Times New Roman" w:hAnsi="Times New Roman" w:cs="Times New Roman"/>
                <w:b/>
                <w:color w:val="000000"/>
                <w:sz w:val="24"/>
                <w:szCs w:val="24"/>
                <w:lang w:val="kk-KZ" w:eastAsia="ru-RU"/>
              </w:rPr>
              <w:t xml:space="preserve">      ∙    </w:t>
            </w:r>
            <w:r w:rsidRPr="00516396">
              <w:rPr>
                <w:rFonts w:ascii="Times New Roman" w:eastAsia="Times New Roman" w:hAnsi="Times New Roman" w:cs="Times New Roman"/>
                <w:color w:val="000000"/>
                <w:sz w:val="24"/>
                <w:szCs w:val="24"/>
                <w:lang w:val="kk-KZ" w:eastAsia="ru-RU"/>
              </w:rPr>
              <w:t>Бүйрек жұмысына әсер ететін факторларды сипаттайды</w:t>
            </w:r>
          </w:p>
        </w:tc>
      </w:tr>
      <w:tr w:rsidR="0059352B" w:rsidRPr="00737EAD" w:rsidTr="00516396">
        <w:trPr>
          <w:trHeight w:val="1390"/>
        </w:trPr>
        <w:tc>
          <w:tcPr>
            <w:tcW w:w="1027"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B" w:rsidRPr="00516396" w:rsidRDefault="0059352B" w:rsidP="0059352B">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Тілдік мақсаттар </w:t>
            </w: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52B" w:rsidRPr="00516396" w:rsidRDefault="0059352B" w:rsidP="0059352B">
            <w:pPr>
              <w:spacing w:after="160" w:line="259" w:lineRule="auto"/>
              <w:rPr>
                <w:rFonts w:ascii="Times New Roman" w:hAnsi="Times New Roman" w:cs="Times New Roman"/>
                <w:sz w:val="24"/>
                <w:szCs w:val="24"/>
                <w:lang w:val="kk-KZ"/>
              </w:rPr>
            </w:pPr>
            <w:r w:rsidRPr="00516396">
              <w:rPr>
                <w:rFonts w:ascii="Times New Roman" w:hAnsi="Times New Roman" w:cs="Times New Roman"/>
                <w:b/>
                <w:sz w:val="24"/>
                <w:szCs w:val="24"/>
                <w:lang w:val="kk-KZ"/>
              </w:rPr>
              <w:t>Оқушылар ... істей алады</w:t>
            </w:r>
            <w:r w:rsidRPr="00516396">
              <w:rPr>
                <w:rFonts w:ascii="Times New Roman" w:hAnsi="Times New Roman" w:cs="Times New Roman"/>
                <w:sz w:val="24"/>
                <w:szCs w:val="24"/>
                <w:lang w:val="kk-KZ"/>
              </w:rPr>
              <w:t xml:space="preserve"> </w:t>
            </w:r>
          </w:p>
          <w:p w:rsidR="00735982" w:rsidRPr="00516396" w:rsidRDefault="00735982" w:rsidP="00735982">
            <w:pPr>
              <w:jc w:val="both"/>
              <w:rPr>
                <w:rFonts w:ascii="Times New Roman" w:hAnsi="Times New Roman" w:cs="Times New Roman"/>
                <w:sz w:val="24"/>
                <w:szCs w:val="24"/>
                <w:lang w:val="kk-KZ"/>
              </w:rPr>
            </w:pPr>
            <w:r w:rsidRPr="00516396">
              <w:rPr>
                <w:rFonts w:ascii="Times New Roman" w:hAnsi="Times New Roman" w:cs="Times New Roman"/>
                <w:sz w:val="24"/>
                <w:szCs w:val="24"/>
                <w:lang w:val="kk-KZ"/>
              </w:rPr>
              <w:t>Оқылым – айтылым: Оқушылар бүйректің  ағзадағыорнын анықтайды, маңыздылығын түсіндіреді.</w:t>
            </w:r>
          </w:p>
          <w:p w:rsidR="0059352B" w:rsidRPr="00516396" w:rsidRDefault="00735982" w:rsidP="00735982">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Тыңдалым – жазылым: Терминдердің анықтамаларын тыңдайды,  кейбір бүйрек аурулары жайлы  мәліметтерді жазады.</w:t>
            </w:r>
          </w:p>
        </w:tc>
      </w:tr>
      <w:tr w:rsidR="0059352B" w:rsidRPr="00516396" w:rsidTr="00516396">
        <w:tc>
          <w:tcPr>
            <w:tcW w:w="21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352B" w:rsidRPr="00516396" w:rsidRDefault="0059352B" w:rsidP="0059352B">
            <w:pPr>
              <w:spacing w:after="160" w:line="259" w:lineRule="auto"/>
              <w:rPr>
                <w:rFonts w:ascii="Times New Roman" w:hAnsi="Times New Roman" w:cs="Times New Roman"/>
                <w:b/>
                <w:sz w:val="24"/>
                <w:szCs w:val="24"/>
                <w:lang w:val="kk-KZ"/>
              </w:rPr>
            </w:pP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52B" w:rsidRPr="00516396" w:rsidRDefault="0059352B" w:rsidP="00735982">
            <w:pPr>
              <w:spacing w:after="150"/>
              <w:rPr>
                <w:rFonts w:ascii="Times New Roman" w:eastAsia="Times New Roman" w:hAnsi="Times New Roman" w:cs="Times New Roman"/>
                <w:color w:val="000000"/>
                <w:sz w:val="24"/>
                <w:szCs w:val="24"/>
                <w:lang w:val="kk-KZ" w:eastAsia="ru-RU"/>
              </w:rPr>
            </w:pPr>
            <w:r w:rsidRPr="00516396">
              <w:rPr>
                <w:rFonts w:ascii="Times New Roman" w:hAnsi="Times New Roman" w:cs="Times New Roman"/>
                <w:b/>
                <w:sz w:val="24"/>
                <w:szCs w:val="24"/>
                <w:lang w:val="kk-KZ"/>
              </w:rPr>
              <w:t>Пәнге қатысты сөздер мен сөз тіркестері</w:t>
            </w:r>
            <w:r w:rsidR="00735982" w:rsidRPr="00516396">
              <w:rPr>
                <w:rFonts w:ascii="Times New Roman" w:hAnsi="Times New Roman" w:cs="Times New Roman"/>
                <w:b/>
                <w:sz w:val="24"/>
                <w:szCs w:val="24"/>
                <w:lang w:val="kk-KZ"/>
              </w:rPr>
              <w:t>:</w:t>
            </w:r>
            <w:r w:rsidR="00735982" w:rsidRPr="00516396">
              <w:rPr>
                <w:rFonts w:ascii="Times New Roman" w:eastAsia="Times New Roman" w:hAnsi="Times New Roman" w:cs="Times New Roman"/>
                <w:color w:val="000000"/>
                <w:sz w:val="24"/>
                <w:szCs w:val="24"/>
                <w:lang w:val="kk-KZ" w:eastAsia="ru-RU"/>
              </w:rPr>
              <w:t xml:space="preserve"> урат, фильтрация, интоксикация, стесстер, нәруыз, инфекция, алкоголь, дәрілік препараттар, рацион.</w:t>
            </w:r>
          </w:p>
        </w:tc>
      </w:tr>
      <w:tr w:rsidR="00735982" w:rsidRPr="00516396" w:rsidTr="00516396">
        <w:trPr>
          <w:trHeight w:val="300"/>
        </w:trPr>
        <w:tc>
          <w:tcPr>
            <w:tcW w:w="21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5982" w:rsidRPr="00516396" w:rsidRDefault="00735982" w:rsidP="00735982">
            <w:pPr>
              <w:spacing w:after="160" w:line="259" w:lineRule="auto"/>
              <w:rPr>
                <w:rFonts w:ascii="Times New Roman" w:hAnsi="Times New Roman" w:cs="Times New Roman"/>
                <w:b/>
                <w:sz w:val="24"/>
                <w:szCs w:val="24"/>
                <w:lang w:val="kk-KZ"/>
              </w:rPr>
            </w:pP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82" w:rsidRPr="00516396" w:rsidRDefault="00735982" w:rsidP="00735982">
            <w:pPr>
              <w:jc w:val="both"/>
              <w:rPr>
                <w:rFonts w:ascii="Times New Roman" w:hAnsi="Times New Roman" w:cs="Times New Roman"/>
                <w:b/>
                <w:sz w:val="24"/>
                <w:szCs w:val="24"/>
                <w:lang w:val="kk-KZ"/>
              </w:rPr>
            </w:pPr>
            <w:r w:rsidRPr="00516396">
              <w:rPr>
                <w:rFonts w:ascii="Times New Roman" w:hAnsi="Times New Roman" w:cs="Times New Roman"/>
                <w:b/>
                <w:sz w:val="24"/>
                <w:szCs w:val="24"/>
                <w:lang w:val="kk-KZ"/>
              </w:rPr>
              <w:t>Сыныптағы диалог/жазылым үшін пайдалы тілдік бірліктер:</w:t>
            </w:r>
          </w:p>
          <w:p w:rsidR="00735982" w:rsidRPr="00516396" w:rsidRDefault="00735982" w:rsidP="00735982">
            <w:pPr>
              <w:jc w:val="both"/>
              <w:rPr>
                <w:rFonts w:ascii="Times New Roman" w:hAnsi="Times New Roman" w:cs="Times New Roman"/>
                <w:sz w:val="24"/>
                <w:szCs w:val="24"/>
                <w:lang w:val="kk-KZ"/>
              </w:rPr>
            </w:pPr>
            <w:r w:rsidRPr="00516396">
              <w:rPr>
                <w:rFonts w:ascii="Times New Roman" w:hAnsi="Times New Roman" w:cs="Times New Roman"/>
                <w:sz w:val="24"/>
                <w:szCs w:val="24"/>
                <w:lang w:val="kk-KZ"/>
              </w:rPr>
              <w:t>Бүйректің рөлі.......</w:t>
            </w:r>
          </w:p>
        </w:tc>
      </w:tr>
      <w:tr w:rsidR="00735982" w:rsidRPr="00737EAD" w:rsidTr="00516396">
        <w:trPr>
          <w:trHeight w:val="847"/>
        </w:trPr>
        <w:tc>
          <w:tcPr>
            <w:tcW w:w="21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5982" w:rsidRPr="00516396" w:rsidRDefault="00735982" w:rsidP="00735982">
            <w:pPr>
              <w:spacing w:after="160" w:line="259" w:lineRule="auto"/>
              <w:rPr>
                <w:rFonts w:ascii="Times New Roman" w:hAnsi="Times New Roman" w:cs="Times New Roman"/>
                <w:b/>
                <w:sz w:val="24"/>
                <w:szCs w:val="24"/>
                <w:lang w:val="kk-KZ"/>
              </w:rPr>
            </w:pPr>
          </w:p>
        </w:tc>
        <w:tc>
          <w:tcPr>
            <w:tcW w:w="3973" w:type="pct"/>
            <w:gridSpan w:val="4"/>
            <w:tcBorders>
              <w:top w:val="single" w:sz="4" w:space="0" w:color="auto"/>
              <w:left w:val="single" w:sz="4" w:space="0" w:color="000000" w:themeColor="text1"/>
              <w:bottom w:val="single" w:sz="4" w:space="0" w:color="auto"/>
              <w:right w:val="single" w:sz="4" w:space="0" w:color="000000" w:themeColor="text1"/>
            </w:tcBorders>
            <w:hideMark/>
          </w:tcPr>
          <w:p w:rsidR="00735982" w:rsidRPr="00516396" w:rsidRDefault="00735982" w:rsidP="00735982">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Талқылауға арналған тармақтар: </w:t>
            </w:r>
          </w:p>
          <w:p w:rsidR="00735982" w:rsidRPr="00516396" w:rsidRDefault="00735982" w:rsidP="00735982">
            <w:pPr>
              <w:spacing w:after="160" w:line="259" w:lineRule="auto"/>
              <w:rPr>
                <w:rFonts w:ascii="Times New Roman" w:hAnsi="Times New Roman" w:cs="Times New Roman"/>
                <w:b/>
                <w:sz w:val="24"/>
                <w:szCs w:val="24"/>
                <w:lang w:val="kk-KZ"/>
              </w:rPr>
            </w:pPr>
            <w:r w:rsidRPr="00516396">
              <w:rPr>
                <w:rFonts w:ascii="Times New Roman" w:hAnsi="Times New Roman" w:cs="Times New Roman"/>
                <w:sz w:val="24"/>
                <w:szCs w:val="24"/>
                <w:lang w:val="kk-KZ"/>
              </w:rPr>
              <w:t>Бүйрекке әсер ететін жағымсыз факторларды білуім қажет,  өйткені ....</w:t>
            </w:r>
          </w:p>
        </w:tc>
      </w:tr>
      <w:tr w:rsidR="00735982" w:rsidRPr="00516396" w:rsidTr="00516396">
        <w:trPr>
          <w:trHeight w:val="559"/>
        </w:trPr>
        <w:tc>
          <w:tcPr>
            <w:tcW w:w="21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5982" w:rsidRPr="00516396" w:rsidRDefault="00735982" w:rsidP="00735982">
            <w:pPr>
              <w:spacing w:after="160" w:line="259" w:lineRule="auto"/>
              <w:rPr>
                <w:rFonts w:ascii="Times New Roman" w:hAnsi="Times New Roman" w:cs="Times New Roman"/>
                <w:b/>
                <w:sz w:val="24"/>
                <w:szCs w:val="24"/>
                <w:lang w:val="kk-KZ"/>
              </w:rPr>
            </w:pPr>
          </w:p>
        </w:tc>
        <w:tc>
          <w:tcPr>
            <w:tcW w:w="3973" w:type="pct"/>
            <w:gridSpan w:val="4"/>
            <w:tcBorders>
              <w:top w:val="single" w:sz="4" w:space="0" w:color="auto"/>
              <w:left w:val="single" w:sz="4" w:space="0" w:color="000000" w:themeColor="text1"/>
              <w:bottom w:val="single" w:sz="4" w:space="0" w:color="auto"/>
              <w:right w:val="single" w:sz="4" w:space="0" w:color="000000" w:themeColor="text1"/>
            </w:tcBorders>
            <w:hideMark/>
          </w:tcPr>
          <w:p w:rsidR="00735982" w:rsidRPr="00516396" w:rsidRDefault="00735982" w:rsidP="00735982">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Сіз неліктен ...  екенін айта аласыз ба?</w:t>
            </w:r>
          </w:p>
          <w:p w:rsidR="00735982" w:rsidRPr="00516396" w:rsidRDefault="00735982" w:rsidP="00735982">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Бүйрек – ағзада «сүзгі» рөлін атқарады</w:t>
            </w:r>
            <w:r w:rsidR="00047EC8" w:rsidRPr="00516396">
              <w:rPr>
                <w:rFonts w:ascii="Times New Roman" w:hAnsi="Times New Roman" w:cs="Times New Roman"/>
                <w:sz w:val="24"/>
                <w:szCs w:val="24"/>
                <w:lang w:val="kk-KZ"/>
              </w:rPr>
              <w:t>. Неліктен .......</w:t>
            </w:r>
          </w:p>
        </w:tc>
      </w:tr>
      <w:tr w:rsidR="00047EC8" w:rsidRPr="00737EAD" w:rsidTr="00516396">
        <w:trPr>
          <w:trHeight w:val="810"/>
        </w:trPr>
        <w:tc>
          <w:tcPr>
            <w:tcW w:w="210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7EC8" w:rsidRPr="00516396" w:rsidRDefault="00047EC8" w:rsidP="00047EC8">
            <w:pPr>
              <w:spacing w:after="160" w:line="259" w:lineRule="auto"/>
              <w:rPr>
                <w:rFonts w:ascii="Times New Roman" w:hAnsi="Times New Roman" w:cs="Times New Roman"/>
                <w:b/>
                <w:sz w:val="24"/>
                <w:szCs w:val="24"/>
                <w:lang w:val="kk-KZ"/>
              </w:rPr>
            </w:pP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pStyle w:val="a4"/>
              <w:tabs>
                <w:tab w:val="left" w:pos="3960"/>
              </w:tabs>
              <w:spacing w:before="0" w:beforeAutospacing="0" w:after="0" w:afterAutospacing="0"/>
              <w:rPr>
                <w:b/>
                <w:lang w:val="kk-KZ"/>
              </w:rPr>
            </w:pPr>
            <w:r w:rsidRPr="00516396">
              <w:rPr>
                <w:b/>
                <w:lang w:val="kk-KZ"/>
              </w:rPr>
              <w:t>Жазылым бойынша ұсыныстар:</w:t>
            </w:r>
          </w:p>
          <w:p w:rsidR="00047EC8" w:rsidRPr="00516396" w:rsidRDefault="00047EC8" w:rsidP="00047EC8">
            <w:pPr>
              <w:pStyle w:val="a4"/>
              <w:tabs>
                <w:tab w:val="left" w:pos="3960"/>
              </w:tabs>
              <w:spacing w:before="0" w:beforeAutospacing="0" w:after="0" w:afterAutospacing="0"/>
              <w:rPr>
                <w:color w:val="000000"/>
                <w:lang w:val="kk-KZ"/>
              </w:rPr>
            </w:pPr>
            <w:r w:rsidRPr="00516396">
              <w:rPr>
                <w:lang w:val="kk-KZ"/>
              </w:rPr>
              <w:t>Терминдерді қатесіз дәптерге жазу, кесте толтыру барысында нақты ағза  жайында толық мәліметтерді жазу.</w:t>
            </w:r>
          </w:p>
        </w:tc>
      </w:tr>
      <w:tr w:rsidR="00047EC8" w:rsidRPr="00737EAD" w:rsidTr="00516396">
        <w:tc>
          <w:tcPr>
            <w:tcW w:w="10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Құндылықтарға баулу</w:t>
            </w: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EC8" w:rsidRPr="00516396" w:rsidRDefault="00047EC8" w:rsidP="00047EC8">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 денсаулық, достық және айналадағыларға қамқорлық көрсету;</w:t>
            </w:r>
          </w:p>
          <w:p w:rsidR="00047EC8" w:rsidRPr="00516396" w:rsidRDefault="00047EC8" w:rsidP="00047EC8">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 қарым-қатынас жасау қабілеті;</w:t>
            </w:r>
          </w:p>
          <w:p w:rsidR="00047EC8" w:rsidRPr="00516396" w:rsidRDefault="00047EC8" w:rsidP="00047EC8">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 пәндік білімін өмірде қолдана білуі.</w:t>
            </w:r>
          </w:p>
        </w:tc>
      </w:tr>
      <w:tr w:rsidR="00047EC8" w:rsidRPr="00516396" w:rsidTr="00516396">
        <w:tc>
          <w:tcPr>
            <w:tcW w:w="10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lastRenderedPageBreak/>
              <w:t xml:space="preserve">Пәнаралық байланыс </w:t>
            </w: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eastAsia="Times New Roman" w:hAnsi="Times New Roman" w:cs="Times New Roman"/>
                <w:color w:val="000000"/>
                <w:sz w:val="24"/>
                <w:szCs w:val="24"/>
                <w:lang w:val="kk-KZ" w:eastAsia="ru-RU"/>
              </w:rPr>
              <w:t>Химия, экология.</w:t>
            </w:r>
          </w:p>
          <w:p w:rsidR="00047EC8" w:rsidRPr="00516396" w:rsidRDefault="00047EC8" w:rsidP="00047EC8">
            <w:pPr>
              <w:spacing w:after="160" w:line="259" w:lineRule="auto"/>
              <w:rPr>
                <w:rFonts w:ascii="Times New Roman" w:hAnsi="Times New Roman" w:cs="Times New Roman"/>
                <w:sz w:val="24"/>
                <w:szCs w:val="24"/>
                <w:lang w:val="kk-KZ"/>
              </w:rPr>
            </w:pPr>
          </w:p>
        </w:tc>
      </w:tr>
      <w:tr w:rsidR="00047EC8" w:rsidRPr="00737EAD" w:rsidTr="00516396">
        <w:tc>
          <w:tcPr>
            <w:tcW w:w="10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Алдыңғы білім</w:t>
            </w:r>
          </w:p>
        </w:tc>
        <w:tc>
          <w:tcPr>
            <w:tcW w:w="397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EC8" w:rsidRPr="00516396" w:rsidRDefault="00047EC8" w:rsidP="00047EC8">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8.1.5.1 адамдың зәр шығару жүйесі мүшелердің қурылысы мен қызметін сипаттау;</w:t>
            </w:r>
          </w:p>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eastAsia="Times New Roman" w:hAnsi="Times New Roman" w:cs="Times New Roman"/>
                <w:color w:val="000000"/>
                <w:sz w:val="24"/>
                <w:szCs w:val="24"/>
                <w:lang w:val="kk-KZ" w:eastAsia="ru-RU"/>
              </w:rPr>
              <w:t>8.1.5.2 бүйректің құрылымдық бөліктерін танып білу;</w:t>
            </w:r>
          </w:p>
        </w:tc>
      </w:tr>
      <w:tr w:rsidR="00047EC8" w:rsidRPr="00516396" w:rsidTr="00516396">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Сабақтың барысы</w:t>
            </w:r>
          </w:p>
        </w:tc>
      </w:tr>
      <w:tr w:rsidR="00516396" w:rsidRPr="00516396" w:rsidTr="00516396">
        <w:tc>
          <w:tcPr>
            <w:tcW w:w="9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Сабақтың жоспарланған кезеңдері</w:t>
            </w:r>
          </w:p>
        </w:tc>
        <w:tc>
          <w:tcPr>
            <w:tcW w:w="308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Сабақтағы жоспарланған жаттығу түрлері</w:t>
            </w:r>
          </w:p>
        </w:tc>
        <w:tc>
          <w:tcPr>
            <w:tcW w:w="9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Ресурстар </w:t>
            </w:r>
          </w:p>
        </w:tc>
      </w:tr>
      <w:tr w:rsidR="00516396" w:rsidRPr="00516396" w:rsidTr="00516396">
        <w:trPr>
          <w:trHeight w:val="654"/>
        </w:trPr>
        <w:tc>
          <w:tcPr>
            <w:tcW w:w="9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 Сабақтың басы</w:t>
            </w:r>
          </w:p>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b/>
                <w:sz w:val="24"/>
                <w:szCs w:val="24"/>
                <w:lang w:val="kk-KZ"/>
              </w:rPr>
              <w:t xml:space="preserve"> ... </w:t>
            </w:r>
            <w:r w:rsidRPr="00516396">
              <w:rPr>
                <w:rFonts w:ascii="Times New Roman" w:hAnsi="Times New Roman" w:cs="Times New Roman"/>
                <w:sz w:val="24"/>
                <w:szCs w:val="24"/>
                <w:lang w:val="kk-KZ"/>
              </w:rPr>
              <w:t>минут</w:t>
            </w:r>
            <w:r w:rsidR="00737EAD">
              <w:rPr>
                <w:rFonts w:ascii="Times New Roman" w:hAnsi="Times New Roman" w:cs="Times New Roman"/>
                <w:sz w:val="24"/>
                <w:szCs w:val="24"/>
                <w:lang w:val="kk-KZ"/>
              </w:rPr>
              <w:t xml:space="preserve"> </w:t>
            </w:r>
          </w:p>
        </w:tc>
        <w:tc>
          <w:tcPr>
            <w:tcW w:w="308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79E" w:rsidRPr="00516396" w:rsidRDefault="003B479E" w:rsidP="003B479E">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lang w:val="kk-KZ" w:eastAsia="ru-RU"/>
              </w:rPr>
              <w:t>Ұйымдастыру кезеңі.</w:t>
            </w:r>
          </w:p>
          <w:p w:rsidR="003B479E" w:rsidRPr="00516396" w:rsidRDefault="003B479E" w:rsidP="003B479E">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Оқушыларды түгелдеу. Сыныпқа жағымды атмосфера орнату. </w:t>
            </w:r>
            <w:r w:rsidRPr="00516396">
              <w:rPr>
                <w:rFonts w:ascii="Times New Roman" w:eastAsia="Times New Roman" w:hAnsi="Times New Roman" w:cs="Times New Roman"/>
                <w:b/>
                <w:bCs/>
                <w:color w:val="000000"/>
                <w:sz w:val="24"/>
                <w:szCs w:val="24"/>
                <w:lang w:val="kk-KZ" w:eastAsia="ru-RU"/>
              </w:rPr>
              <w:t>«Гүлмен тілек»</w:t>
            </w:r>
            <w:r w:rsidRPr="00516396">
              <w:rPr>
                <w:rFonts w:ascii="Times New Roman" w:eastAsia="Times New Roman" w:hAnsi="Times New Roman" w:cs="Times New Roman"/>
                <w:color w:val="000000"/>
                <w:sz w:val="24"/>
                <w:szCs w:val="24"/>
                <w:lang w:val="kk-KZ" w:eastAsia="ru-RU"/>
              </w:rPr>
              <w:t> атты сергіту сәтінде оқушылар арнайы дайындалып келген гүлдерді алы, бір –біріне тілек тілейді және гүлдің астына жазылған сандар бойынша 2 топқа біріктіріледі.</w:t>
            </w:r>
          </w:p>
          <w:p w:rsidR="003B479E" w:rsidRPr="00516396" w:rsidRDefault="003B479E" w:rsidP="003B479E">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lang w:val="kk-KZ" w:eastAsia="ru-RU"/>
              </w:rPr>
              <w:t>Үй тапсырмасын</w:t>
            </w:r>
            <w:r w:rsidRPr="00516396">
              <w:rPr>
                <w:rFonts w:ascii="Times New Roman" w:eastAsia="Times New Roman" w:hAnsi="Times New Roman" w:cs="Times New Roman"/>
                <w:color w:val="000000"/>
                <w:sz w:val="24"/>
                <w:szCs w:val="24"/>
                <w:lang w:val="kk-KZ" w:eastAsia="ru-RU"/>
              </w:rPr>
              <w:t> пысықтау мақсатында</w:t>
            </w:r>
          </w:p>
          <w:p w:rsidR="003B479E" w:rsidRPr="00516396" w:rsidRDefault="003B479E" w:rsidP="003B479E">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lang w:val="kk-KZ" w:eastAsia="ru-RU"/>
              </w:rPr>
              <w:t>«Сұрақ ілмегі» әдісі</w:t>
            </w:r>
            <w:r w:rsidRPr="00516396">
              <w:rPr>
                <w:rFonts w:ascii="Times New Roman" w:eastAsia="Times New Roman" w:hAnsi="Times New Roman" w:cs="Times New Roman"/>
                <w:color w:val="000000"/>
                <w:sz w:val="24"/>
                <w:szCs w:val="24"/>
                <w:lang w:val="kk-KZ" w:eastAsia="ru-RU"/>
              </w:rPr>
              <w:t> қолданылады</w:t>
            </w:r>
          </w:p>
          <w:p w:rsidR="003B479E" w:rsidRPr="00516396" w:rsidRDefault="003B479E" w:rsidP="003B479E">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1.Нефрон дегеніміз не ?</w:t>
            </w:r>
          </w:p>
          <w:p w:rsidR="003B479E" w:rsidRPr="00516396" w:rsidRDefault="003B479E" w:rsidP="003B479E">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2.Ол қандай екі бөліктен турады?</w:t>
            </w:r>
          </w:p>
          <w:p w:rsidR="003B479E" w:rsidRPr="00516396" w:rsidRDefault="003B479E" w:rsidP="003B479E">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3. Жауын құрттың бөліп шығару түтікшелері мен адам нефроны арасында қандай байланыс бар?</w:t>
            </w:r>
          </w:p>
          <w:p w:rsidR="003B479E" w:rsidRPr="00516396" w:rsidRDefault="003B479E" w:rsidP="003B479E">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4. Абсорбция және іріктемелі реабсорция.</w:t>
            </w:r>
          </w:p>
          <w:p w:rsidR="003B479E" w:rsidRPr="00516396" w:rsidRDefault="003B479E" w:rsidP="003B479E">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lang w:val="kk-KZ" w:eastAsia="ru-RU"/>
              </w:rPr>
              <w:t>ҚБ.</w:t>
            </w:r>
            <w:r w:rsidRPr="00516396">
              <w:rPr>
                <w:rFonts w:ascii="Times New Roman" w:eastAsia="Times New Roman" w:hAnsi="Times New Roman" w:cs="Times New Roman"/>
                <w:color w:val="000000"/>
                <w:sz w:val="24"/>
                <w:szCs w:val="24"/>
                <w:lang w:val="kk-KZ" w:eastAsia="ru-RU"/>
              </w:rPr>
              <w:t> </w:t>
            </w:r>
            <w:r w:rsidRPr="00516396">
              <w:rPr>
                <w:rFonts w:ascii="Times New Roman" w:eastAsia="Times New Roman" w:hAnsi="Times New Roman" w:cs="Times New Roman"/>
                <w:b/>
                <w:bCs/>
                <w:color w:val="000000"/>
                <w:sz w:val="24"/>
                <w:szCs w:val="24"/>
                <w:lang w:val="kk-KZ" w:eastAsia="ru-RU"/>
              </w:rPr>
              <w:t>«Шапалақтау»</w:t>
            </w:r>
            <w:r w:rsidRPr="00516396">
              <w:rPr>
                <w:rFonts w:ascii="Times New Roman" w:eastAsia="Times New Roman" w:hAnsi="Times New Roman" w:cs="Times New Roman"/>
                <w:color w:val="000000"/>
                <w:sz w:val="24"/>
                <w:szCs w:val="24"/>
                <w:lang w:val="kk-KZ" w:eastAsia="ru-RU"/>
              </w:rPr>
              <w:t> әдісі арқылы жеткен жетістігін бағалап, ынталандыру мақсатында қолданылады</w:t>
            </w:r>
          </w:p>
          <w:p w:rsidR="00047EC8" w:rsidRPr="00516396" w:rsidRDefault="003B479E" w:rsidP="00047EC8">
            <w:pPr>
              <w:spacing w:after="160" w:line="259" w:lineRule="auto"/>
              <w:rPr>
                <w:rFonts w:ascii="Times New Roman" w:hAnsi="Times New Roman" w:cs="Times New Roman"/>
                <w:sz w:val="24"/>
                <w:szCs w:val="24"/>
                <w:lang w:val="kk-KZ"/>
              </w:rPr>
            </w:pPr>
            <w:r w:rsidRPr="00516396">
              <w:rPr>
                <w:rFonts w:ascii="Times New Roman" w:eastAsia="Times New Roman" w:hAnsi="Times New Roman" w:cs="Times New Roman"/>
                <w:color w:val="000000"/>
                <w:sz w:val="24"/>
                <w:szCs w:val="24"/>
                <w:lang w:val="kk-KZ" w:eastAsia="ru-RU"/>
              </w:rPr>
              <w:t>3 шапалақ түсіндім, 2 шапалақ толық түсінбедім, 1шапалақ түсінбедім</w:t>
            </w:r>
          </w:p>
        </w:tc>
        <w:tc>
          <w:tcPr>
            <w:tcW w:w="9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EC8" w:rsidRPr="00516396" w:rsidRDefault="003B479E" w:rsidP="00047EC8">
            <w:pPr>
              <w:spacing w:after="160" w:line="259" w:lineRule="auto"/>
              <w:rPr>
                <w:rFonts w:ascii="Times New Roman" w:hAnsi="Times New Roman" w:cs="Times New Roman"/>
                <w:sz w:val="24"/>
                <w:szCs w:val="24"/>
                <w:lang w:val="kk-KZ"/>
              </w:rPr>
            </w:pPr>
            <w:r w:rsidRPr="00516396">
              <w:rPr>
                <w:rFonts w:ascii="Times New Roman" w:eastAsia="Times New Roman" w:hAnsi="Times New Roman" w:cs="Times New Roman"/>
                <w:noProof/>
                <w:color w:val="000000"/>
                <w:sz w:val="24"/>
                <w:szCs w:val="24"/>
                <w:lang w:eastAsia="ru-RU"/>
              </w:rPr>
              <w:drawing>
                <wp:inline distT="0" distB="0" distL="0" distR="0" wp14:anchorId="19C70755" wp14:editId="037115E2">
                  <wp:extent cx="1419225" cy="1009650"/>
                  <wp:effectExtent l="0" t="0" r="9525" b="0"/>
                  <wp:docPr id="1" name="Рисунок 1" descr="https://ust.kz/frontend/web/materials/docx/images/1557226066_html_32b6e15c9f689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kz/frontend/web/materials/docx/images/1557226066_html_32b6e15c9f6893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009650"/>
                          </a:xfrm>
                          <a:prstGeom prst="rect">
                            <a:avLst/>
                          </a:prstGeom>
                          <a:noFill/>
                          <a:ln>
                            <a:noFill/>
                          </a:ln>
                        </pic:spPr>
                      </pic:pic>
                    </a:graphicData>
                  </a:graphic>
                </wp:inline>
              </w:drawing>
            </w:r>
          </w:p>
          <w:p w:rsidR="003B479E" w:rsidRPr="00516396" w:rsidRDefault="003B479E" w:rsidP="00047EC8">
            <w:pPr>
              <w:spacing w:after="160" w:line="259" w:lineRule="auto"/>
              <w:rPr>
                <w:rFonts w:ascii="Times New Roman" w:hAnsi="Times New Roman" w:cs="Times New Roman"/>
                <w:sz w:val="24"/>
                <w:szCs w:val="24"/>
                <w:lang w:val="kk-KZ"/>
              </w:rPr>
            </w:pPr>
          </w:p>
          <w:p w:rsidR="003B479E" w:rsidRPr="00516396" w:rsidRDefault="003B479E" w:rsidP="00047EC8">
            <w:pPr>
              <w:spacing w:after="160" w:line="259" w:lineRule="auto"/>
              <w:rPr>
                <w:rFonts w:ascii="Times New Roman" w:hAnsi="Times New Roman" w:cs="Times New Roman"/>
                <w:sz w:val="24"/>
                <w:szCs w:val="24"/>
                <w:lang w:val="kk-KZ"/>
              </w:rPr>
            </w:pPr>
          </w:p>
          <w:p w:rsidR="003B479E" w:rsidRPr="00516396" w:rsidRDefault="003B479E" w:rsidP="00047EC8">
            <w:pPr>
              <w:spacing w:after="160" w:line="259" w:lineRule="auto"/>
              <w:rPr>
                <w:rFonts w:ascii="Times New Roman" w:hAnsi="Times New Roman" w:cs="Times New Roman"/>
                <w:sz w:val="24"/>
                <w:szCs w:val="24"/>
                <w:lang w:val="kk-KZ"/>
              </w:rPr>
            </w:pPr>
            <w:r w:rsidRPr="00516396">
              <w:rPr>
                <w:rFonts w:ascii="Times New Roman" w:eastAsia="Times New Roman" w:hAnsi="Times New Roman" w:cs="Times New Roman"/>
                <w:noProof/>
                <w:color w:val="000000"/>
                <w:sz w:val="24"/>
                <w:szCs w:val="24"/>
                <w:lang w:eastAsia="ru-RU"/>
              </w:rPr>
              <w:drawing>
                <wp:inline distT="0" distB="0" distL="0" distR="0" wp14:anchorId="2B492429" wp14:editId="2FFCF19E">
                  <wp:extent cx="1123950" cy="847725"/>
                  <wp:effectExtent l="0" t="0" r="0" b="9525"/>
                  <wp:docPr id="2" name="Рисунок 2" descr="https://ust.kz/frontend/web/materials/docx/images/1557226066_html_399a1eeba913c7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t.kz/frontend/web/materials/docx/images/1557226066_html_399a1eeba913c7b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847725"/>
                          </a:xfrm>
                          <a:prstGeom prst="rect">
                            <a:avLst/>
                          </a:prstGeom>
                          <a:noFill/>
                          <a:ln>
                            <a:noFill/>
                          </a:ln>
                        </pic:spPr>
                      </pic:pic>
                    </a:graphicData>
                  </a:graphic>
                </wp:inline>
              </w:drawing>
            </w:r>
          </w:p>
          <w:p w:rsidR="003B479E" w:rsidRPr="00516396" w:rsidRDefault="003B479E" w:rsidP="00047EC8">
            <w:pPr>
              <w:spacing w:after="160" w:line="259" w:lineRule="auto"/>
              <w:rPr>
                <w:rFonts w:ascii="Times New Roman" w:hAnsi="Times New Roman" w:cs="Times New Roman"/>
                <w:sz w:val="24"/>
                <w:szCs w:val="24"/>
                <w:lang w:val="kk-KZ"/>
              </w:rPr>
            </w:pPr>
          </w:p>
          <w:p w:rsidR="003B479E" w:rsidRPr="00516396" w:rsidRDefault="003B479E" w:rsidP="00047EC8">
            <w:pPr>
              <w:spacing w:after="160" w:line="259" w:lineRule="auto"/>
              <w:rPr>
                <w:rFonts w:ascii="Times New Roman" w:hAnsi="Times New Roman" w:cs="Times New Roman"/>
                <w:sz w:val="24"/>
                <w:szCs w:val="24"/>
                <w:lang w:val="kk-KZ"/>
              </w:rPr>
            </w:pPr>
            <w:r w:rsidRPr="00516396">
              <w:rPr>
                <w:rFonts w:ascii="Times New Roman" w:eastAsia="Times New Roman" w:hAnsi="Times New Roman" w:cs="Times New Roman"/>
                <w:noProof/>
                <w:color w:val="000000"/>
                <w:sz w:val="24"/>
                <w:szCs w:val="24"/>
                <w:lang w:eastAsia="ru-RU"/>
              </w:rPr>
              <w:drawing>
                <wp:inline distT="0" distB="0" distL="0" distR="0" wp14:anchorId="0BF2FFA7" wp14:editId="04466517">
                  <wp:extent cx="1123950" cy="1076325"/>
                  <wp:effectExtent l="0" t="0" r="0" b="9525"/>
                  <wp:docPr id="3" name="Рисунок 3" descr="https://ust.kz/frontend/web/materials/docx/images/1557226066_html_737789095f152c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t.kz/frontend/web/materials/docx/images/1557226066_html_737789095f152cc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inline>
              </w:drawing>
            </w:r>
          </w:p>
        </w:tc>
      </w:tr>
      <w:tr w:rsidR="00516396" w:rsidRPr="00737EAD" w:rsidTr="00516396">
        <w:tc>
          <w:tcPr>
            <w:tcW w:w="9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Сабақтың ортасы</w:t>
            </w:r>
          </w:p>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 </w:t>
            </w:r>
            <w:r w:rsidRPr="00516396">
              <w:rPr>
                <w:rFonts w:ascii="Times New Roman" w:hAnsi="Times New Roman" w:cs="Times New Roman"/>
                <w:sz w:val="24"/>
                <w:szCs w:val="24"/>
                <w:lang w:val="kk-KZ"/>
              </w:rPr>
              <w:t>минут</w:t>
            </w:r>
          </w:p>
          <w:p w:rsidR="00047EC8" w:rsidRPr="00516396" w:rsidRDefault="00047EC8" w:rsidP="00047EC8">
            <w:pPr>
              <w:spacing w:after="160" w:line="259" w:lineRule="auto"/>
              <w:rPr>
                <w:rFonts w:ascii="Times New Roman" w:hAnsi="Times New Roman" w:cs="Times New Roman"/>
                <w:sz w:val="24"/>
                <w:szCs w:val="24"/>
                <w:lang w:val="kk-KZ"/>
              </w:rPr>
            </w:pPr>
          </w:p>
        </w:tc>
        <w:tc>
          <w:tcPr>
            <w:tcW w:w="308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lang w:val="kk-KZ" w:eastAsia="ru-RU"/>
              </w:rPr>
              <w:t>Жаңа сабақ.</w:t>
            </w:r>
            <w:r w:rsidRPr="00516396">
              <w:rPr>
                <w:rFonts w:ascii="Times New Roman" w:eastAsia="Times New Roman" w:hAnsi="Times New Roman" w:cs="Times New Roman"/>
                <w:color w:val="000000"/>
                <w:sz w:val="24"/>
                <w:szCs w:val="24"/>
                <w:lang w:val="kk-KZ" w:eastAsia="ru-RU"/>
              </w:rPr>
              <w:t> </w:t>
            </w:r>
            <w:r w:rsidRPr="00516396">
              <w:rPr>
                <w:rFonts w:ascii="Times New Roman" w:eastAsia="Times New Roman" w:hAnsi="Times New Roman" w:cs="Times New Roman"/>
                <w:b/>
                <w:bCs/>
                <w:color w:val="000000"/>
                <w:sz w:val="24"/>
                <w:szCs w:val="24"/>
                <w:lang w:val="kk-KZ" w:eastAsia="ru-RU"/>
              </w:rPr>
              <w:t>«Кинометафора»</w:t>
            </w:r>
            <w:r w:rsidRPr="00516396">
              <w:rPr>
                <w:rFonts w:ascii="Times New Roman" w:eastAsia="Times New Roman" w:hAnsi="Times New Roman" w:cs="Times New Roman"/>
                <w:color w:val="000000"/>
                <w:sz w:val="24"/>
                <w:szCs w:val="24"/>
                <w:lang w:val="kk-KZ" w:eastAsia="ru-RU"/>
              </w:rPr>
              <w:t> әдісі арқылы бейне үзінді көрсету.Көптеген оқушылардың  сөйлеу және тыңдау, көру және тыңдау дағдыларын дамытуға бағытталған.Тақырыптың өзектілігін ашу үшін; Бүйректің жұмысына әсер ететін факторлар туралы бейнефильм көрсетіледі. Көрсетілімді көріп болған соң әр топ түсінгенін талқылайды.</w:t>
            </w:r>
            <w:bookmarkStart w:id="0" w:name="_GoBack"/>
            <w:bookmarkEnd w:id="0"/>
          </w:p>
          <w:p w:rsidR="00A0049A" w:rsidRPr="00516396" w:rsidRDefault="00A0049A" w:rsidP="00A0049A">
            <w:pPr>
              <w:spacing w:after="150"/>
              <w:rPr>
                <w:rFonts w:ascii="Times New Roman" w:eastAsia="Times New Roman" w:hAnsi="Times New Roman" w:cs="Times New Roman"/>
                <w:color w:val="000000"/>
                <w:sz w:val="24"/>
                <w:szCs w:val="24"/>
                <w:lang w:eastAsia="ru-RU"/>
              </w:rPr>
            </w:pPr>
            <w:r w:rsidRPr="00516396">
              <w:rPr>
                <w:rFonts w:ascii="Times New Roman" w:eastAsia="Times New Roman" w:hAnsi="Times New Roman" w:cs="Times New Roman"/>
                <w:noProof/>
                <w:color w:val="000000"/>
                <w:sz w:val="24"/>
                <w:szCs w:val="24"/>
                <w:lang w:eastAsia="ru-RU"/>
              </w:rPr>
              <w:drawing>
                <wp:inline distT="0" distB="0" distL="0" distR="0" wp14:anchorId="1D7C8B5E" wp14:editId="4DFB64CC">
                  <wp:extent cx="3200400" cy="1219200"/>
                  <wp:effectExtent l="0" t="0" r="0" b="0"/>
                  <wp:docPr id="4" name="Рисунок 4" descr="https://ust.kz/frontend/web/materials/docx/images/1557226066_html_d96c430fff7bdf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t.kz/frontend/web/materials/docx/images/1557226066_html_d96c430fff7bdfc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219200"/>
                          </a:xfrm>
                          <a:prstGeom prst="rect">
                            <a:avLst/>
                          </a:prstGeom>
                          <a:noFill/>
                          <a:ln>
                            <a:noFill/>
                          </a:ln>
                        </pic:spPr>
                      </pic:pic>
                    </a:graphicData>
                  </a:graphic>
                </wp:inline>
              </w:drawing>
            </w:r>
          </w:p>
          <w:p w:rsidR="00A0049A" w:rsidRPr="00516396" w:rsidRDefault="00A0049A" w:rsidP="00A0049A">
            <w:pPr>
              <w:spacing w:after="150"/>
              <w:rPr>
                <w:rFonts w:ascii="Times New Roman" w:eastAsia="Times New Roman" w:hAnsi="Times New Roman" w:cs="Times New Roman"/>
                <w:color w:val="000000"/>
                <w:sz w:val="24"/>
                <w:szCs w:val="24"/>
                <w:lang w:eastAsia="ru-RU"/>
              </w:rPr>
            </w:pPr>
            <w:r w:rsidRPr="00516396">
              <w:rPr>
                <w:rFonts w:ascii="Times New Roman" w:eastAsia="Times New Roman" w:hAnsi="Times New Roman" w:cs="Times New Roman"/>
                <w:b/>
                <w:bCs/>
                <w:color w:val="000000"/>
                <w:sz w:val="24"/>
                <w:szCs w:val="24"/>
                <w:lang w:val="kk-KZ" w:eastAsia="ru-RU"/>
              </w:rPr>
              <w:lastRenderedPageBreak/>
              <w:t>Оқулықпен жұмыс.</w:t>
            </w:r>
          </w:p>
          <w:p w:rsidR="00A0049A" w:rsidRPr="00516396" w:rsidRDefault="00A0049A" w:rsidP="00A0049A">
            <w:pPr>
              <w:spacing w:after="150"/>
              <w:ind w:left="115"/>
              <w:rPr>
                <w:rFonts w:ascii="Times New Roman" w:eastAsia="Times New Roman" w:hAnsi="Times New Roman" w:cs="Times New Roman"/>
                <w:color w:val="000000"/>
                <w:sz w:val="24"/>
                <w:szCs w:val="24"/>
                <w:lang w:eastAsia="ru-RU"/>
              </w:rPr>
            </w:pPr>
            <w:r w:rsidRPr="00516396">
              <w:rPr>
                <w:rFonts w:ascii="Times New Roman" w:eastAsia="Times New Roman" w:hAnsi="Times New Roman" w:cs="Times New Roman"/>
                <w:b/>
                <w:bCs/>
                <w:color w:val="000000"/>
                <w:sz w:val="24"/>
                <w:szCs w:val="24"/>
                <w:lang w:val="kk-KZ" w:eastAsia="ru-RU"/>
              </w:rPr>
              <w:t>1-тапсырма:</w:t>
            </w:r>
            <w:r w:rsidRPr="00516396">
              <w:rPr>
                <w:rFonts w:ascii="Times New Roman" w:eastAsia="Times New Roman" w:hAnsi="Times New Roman" w:cs="Times New Roman"/>
                <w:color w:val="000000"/>
                <w:sz w:val="24"/>
                <w:szCs w:val="24"/>
                <w:lang w:eastAsia="ru-RU"/>
              </w:rPr>
              <w:t> </w:t>
            </w:r>
            <w:r w:rsidRPr="00516396">
              <w:rPr>
                <w:rFonts w:ascii="Times New Roman" w:eastAsia="Times New Roman" w:hAnsi="Times New Roman" w:cs="Times New Roman"/>
                <w:color w:val="000000"/>
                <w:sz w:val="24"/>
                <w:szCs w:val="24"/>
                <w:lang w:val="kk-KZ" w:eastAsia="ru-RU"/>
              </w:rPr>
              <w:t>Мәтінді оқи отырып,</w:t>
            </w:r>
            <w:r w:rsidRPr="00516396">
              <w:rPr>
                <w:rFonts w:ascii="Times New Roman" w:eastAsia="Times New Roman" w:hAnsi="Times New Roman" w:cs="Times New Roman"/>
                <w:color w:val="000000"/>
                <w:sz w:val="24"/>
                <w:szCs w:val="24"/>
                <w:lang w:eastAsia="ru-RU"/>
              </w:rPr>
              <w:t> </w:t>
            </w:r>
            <w:r w:rsidRPr="00516396">
              <w:rPr>
                <w:rFonts w:ascii="Times New Roman" w:eastAsia="Times New Roman" w:hAnsi="Times New Roman" w:cs="Times New Roman"/>
                <w:b/>
                <w:bCs/>
                <w:color w:val="000000"/>
                <w:sz w:val="24"/>
                <w:szCs w:val="24"/>
                <w:lang w:val="kk-KZ" w:eastAsia="ru-RU"/>
              </w:rPr>
              <w:t>«Төрт сөйлем»</w:t>
            </w:r>
            <w:r w:rsidRPr="00516396">
              <w:rPr>
                <w:rFonts w:ascii="Times New Roman" w:eastAsia="Times New Roman" w:hAnsi="Times New Roman" w:cs="Times New Roman"/>
                <w:color w:val="000000"/>
                <w:sz w:val="24"/>
                <w:szCs w:val="24"/>
                <w:lang w:eastAsia="ru-RU"/>
              </w:rPr>
              <w:t> </w:t>
            </w:r>
            <w:r w:rsidRPr="00516396">
              <w:rPr>
                <w:rFonts w:ascii="Times New Roman" w:eastAsia="Times New Roman" w:hAnsi="Times New Roman" w:cs="Times New Roman"/>
                <w:color w:val="000000"/>
                <w:sz w:val="24"/>
                <w:szCs w:val="24"/>
                <w:lang w:val="kk-KZ" w:eastAsia="ru-RU"/>
              </w:rPr>
              <w:t>стратегиясын қолдану.</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shd w:val="clear" w:color="auto" w:fill="FFFFFF"/>
                <w:lang w:val="kk-KZ" w:eastAsia="ru-RU"/>
              </w:rPr>
              <w:t>Пікір.</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Бүйрек жұмысына әсер ететін факторлар алуан түрлі.</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shd w:val="clear" w:color="auto" w:fill="FFFFFF"/>
                <w:lang w:val="kk-KZ" w:eastAsia="ru-RU"/>
              </w:rPr>
              <w:t>Дәлел.</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Бүйрек жұмысына әсер ететін факторлар: тамақтану рационы, дене температурасының күрт түсуі, дәрілік препараттар, созылмалы және инфекциялық аурулар (кариес, іріңді ангина) т.б.</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shd w:val="clear" w:color="auto" w:fill="FFFFFF"/>
                <w:lang w:val="kk-KZ" w:eastAsia="ru-RU"/>
              </w:rPr>
              <w:t>Мысал.</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Бүйрек жұмысына жағымды және жағымсыз факторлардың әсерін сызба түрінде бейнелеңдер</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lang w:val="kk-KZ" w:eastAsia="ru-RU"/>
              </w:rPr>
              <w:t>Қорытынды.</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Қорытынды шешімді бір сөйлеммен келтіру керек.</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lang w:val="kk-KZ" w:eastAsia="ru-RU"/>
              </w:rPr>
              <w:t>Дескриптор:</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 бүйрек жүмысына әсер ететін факторларды атайды.</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 бүйрек жұмысына әсер ететін факторлардың себептерін дәлелдейді.</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 бүйрек жұмысына жағымды және жағымсыз әсер ететін факторларды бейнелейді.</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 бүйрек жұмысына әсер ететін факторлардың себептерін сипаттайды.</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p>
          <w:p w:rsidR="00A0049A" w:rsidRPr="00516396" w:rsidRDefault="003407ED" w:rsidP="00A0049A">
            <w:pPr>
              <w:spacing w:after="150"/>
              <w:rPr>
                <w:rFonts w:ascii="Times New Roman" w:eastAsia="Times New Roman" w:hAnsi="Times New Roman" w:cs="Times New Roman"/>
                <w:b/>
                <w:bCs/>
                <w:color w:val="000000"/>
                <w:sz w:val="24"/>
                <w:szCs w:val="24"/>
                <w:lang w:val="kk-KZ" w:eastAsia="ru-RU"/>
              </w:rPr>
            </w:pPr>
            <w:r w:rsidRPr="00516396">
              <w:rPr>
                <w:rFonts w:ascii="Times New Roman" w:eastAsia="Times New Roman" w:hAnsi="Times New Roman" w:cs="Times New Roman"/>
                <w:b/>
                <w:bCs/>
                <w:color w:val="000000"/>
                <w:sz w:val="24"/>
                <w:szCs w:val="24"/>
                <w:lang w:val="kk-KZ" w:eastAsia="ru-RU"/>
              </w:rPr>
              <w:t>ҚБ. «Смайлик</w:t>
            </w:r>
            <w:r w:rsidR="00A0049A" w:rsidRPr="00516396">
              <w:rPr>
                <w:rFonts w:ascii="Times New Roman" w:eastAsia="Times New Roman" w:hAnsi="Times New Roman" w:cs="Times New Roman"/>
                <w:b/>
                <w:bCs/>
                <w:color w:val="000000"/>
                <w:sz w:val="24"/>
                <w:szCs w:val="24"/>
                <w:lang w:val="kk-KZ" w:eastAsia="ru-RU"/>
              </w:rPr>
              <w:t>»</w:t>
            </w:r>
            <w:r w:rsidR="00A0049A" w:rsidRPr="00516396">
              <w:rPr>
                <w:rFonts w:ascii="Times New Roman" w:eastAsia="Times New Roman" w:hAnsi="Times New Roman" w:cs="Times New Roman"/>
                <w:color w:val="000000"/>
                <w:sz w:val="24"/>
                <w:szCs w:val="24"/>
                <w:lang w:val="kk-KZ" w:eastAsia="ru-RU"/>
              </w:rPr>
              <w:t> әдісі арқылы жеткен жетістігін бағалап, ынталандыру мақсатында қолданылады</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lang w:val="kk-KZ" w:eastAsia="ru-RU"/>
              </w:rPr>
              <w:t>2- тапсырма: Суретпен жұмыс</w:t>
            </w:r>
            <w:r w:rsidRPr="00516396">
              <w:rPr>
                <w:rFonts w:ascii="Times New Roman" w:eastAsia="Times New Roman" w:hAnsi="Times New Roman" w:cs="Times New Roman"/>
                <w:color w:val="000000"/>
                <w:sz w:val="24"/>
                <w:szCs w:val="24"/>
                <w:lang w:val="kk-KZ" w:eastAsia="ru-RU"/>
              </w:rPr>
              <w:t> (жеке жұмыс)</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Бүйректің қалыпты жұмыс істеуіне кедергі келтіретін факторларды таңдайды дәптерге түсіреді. </w:t>
            </w:r>
            <w:r w:rsidRPr="00516396">
              <w:rPr>
                <w:rFonts w:ascii="Times New Roman" w:eastAsia="Times New Roman" w:hAnsi="Times New Roman" w:cs="Times New Roman"/>
                <w:noProof/>
                <w:color w:val="000000"/>
                <w:sz w:val="24"/>
                <w:szCs w:val="24"/>
                <w:lang w:eastAsia="ru-RU"/>
              </w:rPr>
              <w:drawing>
                <wp:inline distT="0" distB="0" distL="0" distR="0" wp14:anchorId="4056C32C" wp14:editId="5B8A3963">
                  <wp:extent cx="2743200" cy="1285875"/>
                  <wp:effectExtent l="0" t="0" r="0" b="9525"/>
                  <wp:docPr id="5" name="Рисунок 5" descr="https://ust.kz/frontend/web/materials/docx/images/1557226066_html_9830de96ce9e7d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st.kz/frontend/web/materials/docx/images/1557226066_html_9830de96ce9e7dc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285875"/>
                          </a:xfrm>
                          <a:prstGeom prst="rect">
                            <a:avLst/>
                          </a:prstGeom>
                          <a:noFill/>
                          <a:ln>
                            <a:noFill/>
                          </a:ln>
                        </pic:spPr>
                      </pic:pic>
                    </a:graphicData>
                  </a:graphic>
                </wp:inline>
              </w:drawing>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lang w:val="kk-KZ" w:eastAsia="ru-RU"/>
              </w:rPr>
              <w:lastRenderedPageBreak/>
              <w:t>Дескриптор:</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 Бүйректің қалыпты жұмыс істеуіне кедергі келтіретін факторларды ажрата алады.</w:t>
            </w:r>
          </w:p>
          <w:p w:rsidR="00837E7A" w:rsidRPr="00516396" w:rsidRDefault="00A0049A" w:rsidP="00047EC8">
            <w:pPr>
              <w:spacing w:after="160" w:line="259" w:lineRule="auto"/>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t>- Бүйректің қалыпты жұмыс істеуіне кедергі келтіреті</w:t>
            </w:r>
            <w:r w:rsidR="00837E7A" w:rsidRPr="00516396">
              <w:rPr>
                <w:rFonts w:ascii="Times New Roman" w:eastAsia="Times New Roman" w:hAnsi="Times New Roman" w:cs="Times New Roman"/>
                <w:color w:val="000000"/>
                <w:sz w:val="24"/>
                <w:szCs w:val="24"/>
                <w:lang w:val="kk-KZ" w:eastAsia="ru-RU"/>
              </w:rPr>
              <w:t>н факторларды дәптерге түсіреді</w:t>
            </w:r>
          </w:p>
          <w:p w:rsidR="00837E7A" w:rsidRPr="00516396" w:rsidRDefault="00837E7A" w:rsidP="00047EC8">
            <w:pPr>
              <w:spacing w:after="160" w:line="259" w:lineRule="auto"/>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color w:val="000000"/>
                <w:sz w:val="24"/>
                <w:szCs w:val="24"/>
                <w:lang w:val="kk-KZ" w:eastAsia="ru-RU"/>
              </w:rPr>
              <w:t>ҚБ «Бас бармақ»</w:t>
            </w:r>
            <w:r w:rsidRPr="00516396">
              <w:rPr>
                <w:rFonts w:ascii="Times New Roman" w:eastAsia="Times New Roman" w:hAnsi="Times New Roman" w:cs="Times New Roman"/>
                <w:color w:val="000000"/>
                <w:sz w:val="24"/>
                <w:szCs w:val="24"/>
                <w:lang w:val="kk-KZ" w:eastAsia="ru-RU"/>
              </w:rPr>
              <w:t xml:space="preserve"> әдісі арқылы жеткен жетістігін бағалап, ынталандыру мақсатында қолданылады</w:t>
            </w:r>
          </w:p>
        </w:tc>
        <w:tc>
          <w:tcPr>
            <w:tcW w:w="9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color w:val="000000"/>
                <w:sz w:val="24"/>
                <w:szCs w:val="24"/>
                <w:lang w:val="kk-KZ" w:eastAsia="ru-RU"/>
              </w:rPr>
              <w:lastRenderedPageBreak/>
              <w:t>https://www.youtube.com/watch?v=39S_SSNbYDc</w:t>
            </w:r>
          </w:p>
          <w:p w:rsidR="00A0049A" w:rsidRPr="00516396" w:rsidRDefault="00A0049A" w:rsidP="00A0049A">
            <w:pPr>
              <w:spacing w:after="150"/>
              <w:rPr>
                <w:rFonts w:ascii="Times New Roman" w:eastAsia="Times New Roman" w:hAnsi="Times New Roman" w:cs="Times New Roman"/>
                <w:color w:val="000000"/>
                <w:sz w:val="24"/>
                <w:szCs w:val="24"/>
                <w:lang w:val="kk-KZ" w:eastAsia="ru-RU"/>
              </w:rPr>
            </w:pPr>
          </w:p>
          <w:p w:rsidR="00A0049A" w:rsidRPr="00516396" w:rsidRDefault="00A0049A" w:rsidP="00A0049A">
            <w:pPr>
              <w:spacing w:after="150"/>
              <w:rPr>
                <w:rFonts w:ascii="Times New Roman" w:eastAsia="Times New Roman" w:hAnsi="Times New Roman" w:cs="Times New Roman"/>
                <w:color w:val="000000"/>
                <w:sz w:val="24"/>
                <w:szCs w:val="24"/>
                <w:lang w:eastAsia="ru-RU"/>
              </w:rPr>
            </w:pPr>
            <w:r w:rsidRPr="00516396">
              <w:rPr>
                <w:rFonts w:ascii="Times New Roman" w:eastAsia="Times New Roman" w:hAnsi="Times New Roman" w:cs="Times New Roman"/>
                <w:color w:val="000000"/>
                <w:sz w:val="24"/>
                <w:szCs w:val="24"/>
                <w:lang w:val="kk-KZ" w:eastAsia="ru-RU"/>
              </w:rPr>
              <w:t>https://youtu.be/39S_SSNbYDc</w:t>
            </w:r>
          </w:p>
          <w:p w:rsidR="00A0049A" w:rsidRPr="00516396" w:rsidRDefault="00A0049A" w:rsidP="00A0049A">
            <w:pPr>
              <w:spacing w:after="150"/>
              <w:rPr>
                <w:rFonts w:ascii="Times New Roman" w:eastAsia="Times New Roman" w:hAnsi="Times New Roman" w:cs="Times New Roman"/>
                <w:color w:val="000000"/>
                <w:sz w:val="24"/>
                <w:szCs w:val="24"/>
                <w:lang w:eastAsia="ru-RU"/>
              </w:rPr>
            </w:pPr>
            <w:r w:rsidRPr="00516396">
              <w:rPr>
                <w:rFonts w:ascii="Times New Roman" w:eastAsia="Times New Roman" w:hAnsi="Times New Roman" w:cs="Times New Roman"/>
                <w:noProof/>
                <w:color w:val="000000"/>
                <w:sz w:val="24"/>
                <w:szCs w:val="24"/>
                <w:lang w:eastAsia="ru-RU"/>
              </w:rPr>
              <w:drawing>
                <wp:inline distT="0" distB="0" distL="0" distR="0" wp14:anchorId="1DD8BDEC" wp14:editId="1EFAC813">
                  <wp:extent cx="676275" cy="600075"/>
                  <wp:effectExtent l="0" t="0" r="9525" b="9525"/>
                  <wp:docPr id="6" name="Рисунок 6"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p w:rsidR="00A0049A" w:rsidRPr="00516396" w:rsidRDefault="00A0049A" w:rsidP="00A0049A">
            <w:pPr>
              <w:spacing w:after="150"/>
              <w:rPr>
                <w:rFonts w:ascii="Times New Roman" w:eastAsia="Times New Roman" w:hAnsi="Times New Roman" w:cs="Times New Roman"/>
                <w:color w:val="000000"/>
                <w:sz w:val="24"/>
                <w:szCs w:val="24"/>
                <w:lang w:eastAsia="ru-RU"/>
              </w:rPr>
            </w:pPr>
            <w:r w:rsidRPr="00516396">
              <w:rPr>
                <w:rFonts w:ascii="Times New Roman" w:eastAsia="Times New Roman" w:hAnsi="Times New Roman" w:cs="Times New Roman"/>
                <w:color w:val="000000"/>
                <w:sz w:val="24"/>
                <w:szCs w:val="24"/>
                <w:lang w:val="kk-KZ" w:eastAsia="ru-RU"/>
              </w:rPr>
              <w:t xml:space="preserve">АКТ, плакаттар, қағазға шығарылған кеспе қағаздар, </w:t>
            </w:r>
            <w:r w:rsidRPr="00516396">
              <w:rPr>
                <w:rFonts w:ascii="Times New Roman" w:eastAsia="Times New Roman" w:hAnsi="Times New Roman" w:cs="Times New Roman"/>
                <w:color w:val="000000"/>
                <w:sz w:val="24"/>
                <w:szCs w:val="24"/>
                <w:lang w:val="kk-KZ" w:eastAsia="ru-RU"/>
              </w:rPr>
              <w:lastRenderedPageBreak/>
              <w:t>слайдтар, стикерлер</w:t>
            </w:r>
          </w:p>
          <w:p w:rsidR="00A0049A" w:rsidRPr="00516396" w:rsidRDefault="00A0049A" w:rsidP="00A0049A">
            <w:pPr>
              <w:spacing w:after="150"/>
              <w:rPr>
                <w:rFonts w:ascii="Times New Roman" w:eastAsia="Times New Roman" w:hAnsi="Times New Roman" w:cs="Times New Roman"/>
                <w:color w:val="000000"/>
                <w:sz w:val="24"/>
                <w:szCs w:val="24"/>
                <w:lang w:eastAsia="ru-RU"/>
              </w:rPr>
            </w:pPr>
            <w:r w:rsidRPr="00516396">
              <w:rPr>
                <w:rFonts w:ascii="Times New Roman" w:eastAsia="Times New Roman" w:hAnsi="Times New Roman" w:cs="Times New Roman"/>
                <w:color w:val="000000"/>
                <w:sz w:val="24"/>
                <w:szCs w:val="24"/>
                <w:lang w:val="kk-KZ" w:eastAsia="ru-RU"/>
              </w:rPr>
              <w:t>Сурет</w:t>
            </w:r>
          </w:p>
          <w:p w:rsidR="00A0049A" w:rsidRPr="00516396" w:rsidRDefault="00A0049A" w:rsidP="00A0049A">
            <w:pPr>
              <w:spacing w:after="150"/>
              <w:rPr>
                <w:rFonts w:ascii="Times New Roman" w:eastAsia="Times New Roman" w:hAnsi="Times New Roman" w:cs="Times New Roman"/>
                <w:color w:val="000000"/>
                <w:sz w:val="24"/>
                <w:szCs w:val="24"/>
                <w:lang w:eastAsia="ru-RU"/>
              </w:rPr>
            </w:pPr>
            <w:r w:rsidRPr="00516396">
              <w:rPr>
                <w:rFonts w:ascii="Times New Roman" w:eastAsia="Times New Roman" w:hAnsi="Times New Roman" w:cs="Times New Roman"/>
                <w:color w:val="000000"/>
                <w:sz w:val="24"/>
                <w:szCs w:val="24"/>
                <w:lang w:val="kk-KZ" w:eastAsia="ru-RU"/>
              </w:rPr>
              <w:t>Оқулық, дәптер</w:t>
            </w:r>
          </w:p>
          <w:p w:rsidR="00047EC8" w:rsidRPr="00516396" w:rsidRDefault="00047EC8"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noProof/>
                <w:sz w:val="24"/>
                <w:szCs w:val="24"/>
                <w:lang w:eastAsia="ru-RU"/>
              </w:rPr>
              <w:drawing>
                <wp:inline distT="0" distB="0" distL="0" distR="0">
                  <wp:extent cx="1257300" cy="672521"/>
                  <wp:effectExtent l="0" t="0" r="0" b="0"/>
                  <wp:docPr id="7" name="Рисунок 7" descr="C:\Users\Рауан\AppData\Local\Microsoft\Windows\Temporary Internet Files\Content.Word\IMG_20200811_154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уан\AppData\Local\Microsoft\Windows\Temporary Internet Files\Content.Word\IMG_20200811_1542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9206" cy="678890"/>
                          </a:xfrm>
                          <a:prstGeom prst="rect">
                            <a:avLst/>
                          </a:prstGeom>
                          <a:noFill/>
                          <a:ln>
                            <a:noFill/>
                          </a:ln>
                        </pic:spPr>
                      </pic:pic>
                    </a:graphicData>
                  </a:graphic>
                </wp:inline>
              </w:drawing>
            </w:r>
          </w:p>
          <w:p w:rsidR="003407ED" w:rsidRPr="00516396" w:rsidRDefault="003407ED" w:rsidP="00047EC8">
            <w:pPr>
              <w:spacing w:after="160" w:line="259" w:lineRule="auto"/>
              <w:rPr>
                <w:rFonts w:ascii="Times New Roman" w:hAnsi="Times New Roman" w:cs="Times New Roman"/>
                <w:sz w:val="24"/>
                <w:szCs w:val="24"/>
                <w:lang w:val="kk-KZ"/>
              </w:rPr>
            </w:pPr>
          </w:p>
          <w:p w:rsidR="003407ED" w:rsidRPr="00516396" w:rsidRDefault="003407ED"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93 бет Суретпен жұмыс</w:t>
            </w:r>
          </w:p>
          <w:p w:rsidR="00837E7A" w:rsidRPr="00516396" w:rsidRDefault="00837E7A"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Дәптер мен жұмыс</w:t>
            </w:r>
          </w:p>
        </w:tc>
      </w:tr>
      <w:tr w:rsidR="00516396" w:rsidRPr="00516396" w:rsidTr="00516396">
        <w:tc>
          <w:tcPr>
            <w:tcW w:w="9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lastRenderedPageBreak/>
              <w:t>Сабақтың соңы</w:t>
            </w:r>
          </w:p>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 xml:space="preserve"> ... минут</w:t>
            </w:r>
          </w:p>
        </w:tc>
        <w:tc>
          <w:tcPr>
            <w:tcW w:w="308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2A097A" w:rsidRPr="00737EAD" w:rsidTr="00516396">
              <w:trPr>
                <w:trHeight w:val="157"/>
              </w:trPr>
              <w:tc>
                <w:tcPr>
                  <w:tcW w:w="222" w:type="dxa"/>
                </w:tcPr>
                <w:p w:rsidR="002A097A" w:rsidRPr="002A097A" w:rsidRDefault="002A097A" w:rsidP="00837E7A">
                  <w:pPr>
                    <w:autoSpaceDE w:val="0"/>
                    <w:autoSpaceDN w:val="0"/>
                    <w:adjustRightInd w:val="0"/>
                    <w:spacing w:after="0" w:line="240" w:lineRule="auto"/>
                    <w:ind w:hanging="360"/>
                    <w:rPr>
                      <w:rFonts w:ascii="Times New Roman" w:hAnsi="Times New Roman" w:cs="Times New Roman"/>
                      <w:color w:val="000000"/>
                      <w:sz w:val="24"/>
                      <w:szCs w:val="24"/>
                      <w:lang w:val="kk-KZ"/>
                    </w:rPr>
                  </w:pPr>
                </w:p>
              </w:tc>
            </w:tr>
          </w:tbl>
          <w:p w:rsidR="00837E7A" w:rsidRPr="00516396" w:rsidRDefault="00837E7A" w:rsidP="002A097A">
            <w:pPr>
              <w:pStyle w:val="Default"/>
              <w:spacing w:after="200"/>
              <w:rPr>
                <w:b/>
                <w:lang w:val="kk-KZ"/>
              </w:rPr>
            </w:pPr>
            <w:r w:rsidRPr="00516396">
              <w:rPr>
                <w:b/>
                <w:lang w:val="kk-KZ"/>
              </w:rPr>
              <w:t>Сабақты пысықтау мақсатында. Сурет – схема мен жұмыс тәсілін алдым</w:t>
            </w:r>
          </w:p>
          <w:p w:rsidR="00837E7A" w:rsidRPr="00516396" w:rsidRDefault="00837E7A" w:rsidP="002A097A">
            <w:pPr>
              <w:pStyle w:val="Default"/>
              <w:spacing w:after="200"/>
              <w:rPr>
                <w:b/>
                <w:lang w:val="kk-KZ"/>
              </w:rPr>
            </w:pPr>
            <w:r w:rsidRPr="00516396">
              <w:rPr>
                <w:b/>
                <w:lang w:val="kk-KZ"/>
              </w:rPr>
              <w:t>«Суретке назар аударыңыз»</w:t>
            </w:r>
          </w:p>
          <w:p w:rsidR="002A097A" w:rsidRPr="00516396" w:rsidRDefault="00837E7A" w:rsidP="002A097A">
            <w:pPr>
              <w:pStyle w:val="Default"/>
              <w:spacing w:after="200"/>
              <w:rPr>
                <w:lang w:val="kk-KZ"/>
              </w:rPr>
            </w:pPr>
            <w:r w:rsidRPr="00516396">
              <w:rPr>
                <w:lang w:val="kk-KZ"/>
              </w:rPr>
              <w:t>1.</w:t>
            </w:r>
            <w:r w:rsidR="002A097A" w:rsidRPr="00516396">
              <w:rPr>
                <w:lang w:val="kk-KZ"/>
              </w:rPr>
              <w:t xml:space="preserve">Суреттегі зәр шығару жүйесінің № 2 санымен белгіленген мүшесін атаңыз. </w:t>
            </w:r>
          </w:p>
          <w:p w:rsidR="002A097A" w:rsidRPr="00516396" w:rsidRDefault="00837E7A" w:rsidP="002A097A">
            <w:pPr>
              <w:pStyle w:val="Default"/>
              <w:spacing w:after="200"/>
              <w:rPr>
                <w:lang w:val="kk-KZ"/>
              </w:rPr>
            </w:pPr>
            <w:r w:rsidRPr="00516396">
              <w:rPr>
                <w:lang w:val="kk-KZ"/>
              </w:rPr>
              <w:t>2.</w:t>
            </w:r>
            <w:r w:rsidR="002A097A" w:rsidRPr="00516396">
              <w:rPr>
                <w:lang w:val="kk-KZ"/>
              </w:rPr>
              <w:t xml:space="preserve">№2___________________________________________________________________________ </w:t>
            </w:r>
          </w:p>
          <w:p w:rsidR="002A097A" w:rsidRPr="00516396" w:rsidRDefault="002A097A" w:rsidP="002A097A">
            <w:pPr>
              <w:pStyle w:val="Default"/>
              <w:spacing w:after="200"/>
              <w:rPr>
                <w:lang w:val="kk-KZ"/>
              </w:rPr>
            </w:pPr>
            <w:r w:rsidRPr="00516396">
              <w:rPr>
                <w:lang w:val="kk-KZ"/>
              </w:rPr>
              <w:t xml:space="preserve">№2 санымен берілген мүшенің атқаратын қызметін сипаттаңыз. </w:t>
            </w:r>
          </w:p>
          <w:p w:rsidR="002A097A" w:rsidRPr="00516396" w:rsidRDefault="002A097A" w:rsidP="002A097A">
            <w:pPr>
              <w:spacing w:after="160" w:line="259" w:lineRule="auto"/>
              <w:rPr>
                <w:rFonts w:ascii="Times New Roman" w:eastAsia="Times New Roman" w:hAnsi="Times New Roman" w:cs="Times New Roman"/>
                <w:color w:val="000000"/>
                <w:sz w:val="24"/>
                <w:szCs w:val="24"/>
                <w:lang w:val="kk-KZ" w:eastAsia="ru-RU"/>
              </w:rPr>
            </w:pPr>
            <w:r w:rsidRPr="00516396">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 </w:t>
            </w:r>
          </w:p>
          <w:p w:rsidR="002A097A" w:rsidRPr="00516396" w:rsidRDefault="002A097A" w:rsidP="002A097A">
            <w:pPr>
              <w:spacing w:after="160" w:line="259" w:lineRule="auto"/>
              <w:rPr>
                <w:rFonts w:ascii="Times New Roman" w:hAnsi="Times New Roman" w:cs="Times New Roman"/>
                <w:sz w:val="24"/>
                <w:szCs w:val="24"/>
                <w:lang w:val="kk-KZ"/>
              </w:rPr>
            </w:pPr>
          </w:p>
          <w:p w:rsidR="00047EC8" w:rsidRPr="00516396" w:rsidRDefault="002A097A"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noProof/>
                <w:sz w:val="24"/>
                <w:szCs w:val="24"/>
                <w:lang w:eastAsia="ru-RU"/>
              </w:rPr>
              <w:drawing>
                <wp:inline distT="0" distB="0" distL="0" distR="0" wp14:anchorId="32222AA7" wp14:editId="63CB1D69">
                  <wp:extent cx="2771775" cy="14192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1419225"/>
                          </a:xfrm>
                          <a:prstGeom prst="rect">
                            <a:avLst/>
                          </a:prstGeom>
                          <a:noFill/>
                          <a:ln>
                            <a:noFill/>
                          </a:ln>
                        </pic:spPr>
                      </pic:pic>
                    </a:graphicData>
                  </a:graphic>
                </wp:inline>
              </w:drawing>
            </w:r>
          </w:p>
        </w:tc>
        <w:tc>
          <w:tcPr>
            <w:tcW w:w="9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EC8" w:rsidRPr="00516396" w:rsidRDefault="00837E7A"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Ауызша жұмыс</w:t>
            </w:r>
          </w:p>
        </w:tc>
      </w:tr>
      <w:tr w:rsidR="00516396" w:rsidRPr="00516396" w:rsidTr="00516396">
        <w:tc>
          <w:tcPr>
            <w:tcW w:w="9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516396"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Кері байланыс</w:t>
            </w:r>
          </w:p>
          <w:p w:rsidR="00516396" w:rsidRPr="00516396" w:rsidRDefault="00516396" w:rsidP="00047EC8">
            <w:pPr>
              <w:spacing w:after="160" w:line="259" w:lineRule="auto"/>
              <w:rPr>
                <w:rFonts w:ascii="Times New Roman" w:hAnsi="Times New Roman" w:cs="Times New Roman"/>
                <w:b/>
                <w:sz w:val="24"/>
                <w:szCs w:val="24"/>
                <w:lang w:val="kk-KZ"/>
              </w:rPr>
            </w:pPr>
          </w:p>
        </w:tc>
        <w:tc>
          <w:tcPr>
            <w:tcW w:w="308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396" w:rsidRPr="00516396" w:rsidRDefault="00516396" w:rsidP="00516396">
            <w:pPr>
              <w:spacing w:before="58" w:after="58"/>
              <w:rPr>
                <w:rFonts w:ascii="Times New Roman" w:eastAsia="Times New Roman" w:hAnsi="Times New Roman" w:cs="Times New Roman"/>
                <w:color w:val="000000"/>
                <w:sz w:val="24"/>
                <w:szCs w:val="24"/>
                <w:lang w:val="kk-KZ" w:eastAsia="ru-RU"/>
              </w:rPr>
            </w:pPr>
            <w:r w:rsidRPr="00516396">
              <w:rPr>
                <w:rFonts w:ascii="Times New Roman" w:eastAsia="Times New Roman" w:hAnsi="Times New Roman" w:cs="Times New Roman"/>
                <w:b/>
                <w:bCs/>
                <w:color w:val="000000"/>
                <w:sz w:val="24"/>
                <w:szCs w:val="24"/>
                <w:u w:val="single"/>
                <w:lang w:val="kk-KZ" w:eastAsia="ru-RU"/>
              </w:rPr>
              <w:t>«3Қ»</w:t>
            </w:r>
            <w:r w:rsidRPr="00516396">
              <w:rPr>
                <w:rFonts w:ascii="Times New Roman" w:eastAsia="Times New Roman" w:hAnsi="Times New Roman" w:cs="Times New Roman"/>
                <w:color w:val="000000"/>
                <w:sz w:val="24"/>
                <w:szCs w:val="24"/>
                <w:lang w:val="kk-KZ" w:eastAsia="ru-RU"/>
              </w:rPr>
              <w:t> </w:t>
            </w:r>
            <w:r w:rsidRPr="00516396">
              <w:rPr>
                <w:rFonts w:ascii="Times New Roman" w:eastAsia="Times New Roman" w:hAnsi="Times New Roman" w:cs="Times New Roman"/>
                <w:color w:val="000000"/>
                <w:sz w:val="24"/>
                <w:szCs w:val="24"/>
                <w:u w:val="single"/>
                <w:lang w:val="kk-KZ" w:eastAsia="ru-RU"/>
              </w:rPr>
              <w:t>әдісі</w:t>
            </w:r>
          </w:p>
          <w:tbl>
            <w:tblPr>
              <w:tblW w:w="5490" w:type="dxa"/>
              <w:tblLayout w:type="fixed"/>
              <w:tblCellMar>
                <w:top w:w="105" w:type="dxa"/>
                <w:left w:w="105" w:type="dxa"/>
                <w:bottom w:w="105" w:type="dxa"/>
                <w:right w:w="105" w:type="dxa"/>
              </w:tblCellMar>
              <w:tblLook w:val="04A0" w:firstRow="1" w:lastRow="0" w:firstColumn="1" w:lastColumn="0" w:noHBand="0" w:noVBand="1"/>
            </w:tblPr>
            <w:tblGrid>
              <w:gridCol w:w="1825"/>
              <w:gridCol w:w="1841"/>
              <w:gridCol w:w="1824"/>
            </w:tblGrid>
            <w:tr w:rsidR="00516396" w:rsidRPr="00737EAD" w:rsidTr="00516396">
              <w:trPr>
                <w:trHeight w:val="390"/>
              </w:trPr>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16396" w:rsidRPr="00516396" w:rsidRDefault="00516396" w:rsidP="00516396">
                  <w:pPr>
                    <w:spacing w:before="58" w:after="150" w:line="240" w:lineRule="auto"/>
                    <w:rPr>
                      <w:rFonts w:ascii="Times New Roman" w:eastAsia="Times New Roman" w:hAnsi="Times New Roman" w:cs="Times New Roman"/>
                      <w:sz w:val="24"/>
                      <w:szCs w:val="24"/>
                      <w:lang w:val="kk-KZ" w:eastAsia="ru-RU"/>
                    </w:rPr>
                  </w:pPr>
                  <w:r w:rsidRPr="00516396">
                    <w:rPr>
                      <w:rFonts w:ascii="Times New Roman" w:eastAsia="Times New Roman" w:hAnsi="Times New Roman" w:cs="Times New Roman"/>
                      <w:b/>
                      <w:bCs/>
                      <w:sz w:val="24"/>
                      <w:szCs w:val="24"/>
                      <w:lang w:val="kk-KZ" w:eastAsia="ru-RU"/>
                    </w:rPr>
                    <w:t>Қызықты</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16396" w:rsidRPr="00516396" w:rsidRDefault="00516396" w:rsidP="00516396">
                  <w:pPr>
                    <w:spacing w:before="58" w:after="150" w:line="240" w:lineRule="auto"/>
                    <w:rPr>
                      <w:rFonts w:ascii="Times New Roman" w:eastAsia="Times New Roman" w:hAnsi="Times New Roman" w:cs="Times New Roman"/>
                      <w:sz w:val="24"/>
                      <w:szCs w:val="24"/>
                      <w:lang w:val="kk-KZ" w:eastAsia="ru-RU"/>
                    </w:rPr>
                  </w:pPr>
                  <w:r w:rsidRPr="00516396">
                    <w:rPr>
                      <w:rFonts w:ascii="Times New Roman" w:eastAsia="Times New Roman" w:hAnsi="Times New Roman" w:cs="Times New Roman"/>
                      <w:b/>
                      <w:bCs/>
                      <w:sz w:val="24"/>
                      <w:szCs w:val="24"/>
                      <w:lang w:val="kk-KZ" w:eastAsia="ru-RU"/>
                    </w:rPr>
                    <w:t>Құнды</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16396" w:rsidRPr="00516396" w:rsidRDefault="00516396" w:rsidP="00516396">
                  <w:pPr>
                    <w:spacing w:before="58" w:after="150" w:line="240" w:lineRule="auto"/>
                    <w:rPr>
                      <w:rFonts w:ascii="Times New Roman" w:eastAsia="Times New Roman" w:hAnsi="Times New Roman" w:cs="Times New Roman"/>
                      <w:sz w:val="24"/>
                      <w:szCs w:val="24"/>
                      <w:lang w:val="kk-KZ" w:eastAsia="ru-RU"/>
                    </w:rPr>
                  </w:pPr>
                  <w:r w:rsidRPr="00516396">
                    <w:rPr>
                      <w:rFonts w:ascii="Times New Roman" w:eastAsia="Times New Roman" w:hAnsi="Times New Roman" w:cs="Times New Roman"/>
                      <w:b/>
                      <w:bCs/>
                      <w:sz w:val="24"/>
                      <w:szCs w:val="24"/>
                      <w:lang w:val="kk-KZ" w:eastAsia="ru-RU"/>
                    </w:rPr>
                    <w:t>Қиын</w:t>
                  </w:r>
                </w:p>
              </w:tc>
            </w:tr>
            <w:tr w:rsidR="00516396" w:rsidRPr="00737EAD" w:rsidTr="00516396">
              <w:trPr>
                <w:trHeight w:val="344"/>
              </w:trPr>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16396" w:rsidRPr="00516396" w:rsidRDefault="00516396" w:rsidP="00516396">
                  <w:pPr>
                    <w:spacing w:before="58" w:after="150" w:line="240" w:lineRule="auto"/>
                    <w:rPr>
                      <w:rFonts w:ascii="Times New Roman" w:eastAsia="Times New Roman" w:hAnsi="Times New Roman" w:cs="Times New Roman"/>
                      <w:sz w:val="24"/>
                      <w:szCs w:val="24"/>
                      <w:lang w:val="kk-KZ"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16396" w:rsidRPr="00516396" w:rsidRDefault="00516396" w:rsidP="00516396">
                  <w:pPr>
                    <w:spacing w:before="58" w:after="150" w:line="240" w:lineRule="auto"/>
                    <w:rPr>
                      <w:rFonts w:ascii="Times New Roman" w:eastAsia="Times New Roman" w:hAnsi="Times New Roman" w:cs="Times New Roman"/>
                      <w:sz w:val="24"/>
                      <w:szCs w:val="24"/>
                      <w:lang w:val="kk-KZ" w:eastAsia="ru-RU"/>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16396" w:rsidRPr="00516396" w:rsidRDefault="00516396" w:rsidP="00516396">
                  <w:pPr>
                    <w:spacing w:before="58" w:after="150" w:line="240" w:lineRule="auto"/>
                    <w:rPr>
                      <w:rFonts w:ascii="Times New Roman" w:eastAsia="Times New Roman" w:hAnsi="Times New Roman" w:cs="Times New Roman"/>
                      <w:sz w:val="24"/>
                      <w:szCs w:val="24"/>
                      <w:lang w:val="kk-KZ" w:eastAsia="ru-RU"/>
                    </w:rPr>
                  </w:pPr>
                </w:p>
              </w:tc>
            </w:tr>
          </w:tbl>
          <w:p w:rsidR="00047EC8" w:rsidRPr="00516396" w:rsidRDefault="00516396" w:rsidP="00047EC8">
            <w:pPr>
              <w:spacing w:after="160" w:line="259" w:lineRule="auto"/>
              <w:rPr>
                <w:rFonts w:ascii="Times New Roman" w:hAnsi="Times New Roman" w:cs="Times New Roman"/>
                <w:sz w:val="24"/>
                <w:szCs w:val="24"/>
                <w:lang w:val="kk-KZ"/>
              </w:rPr>
            </w:pPr>
            <w:r w:rsidRPr="00516396">
              <w:rPr>
                <w:rFonts w:ascii="Times New Roman" w:eastAsia="Times New Roman" w:hAnsi="Times New Roman" w:cs="Times New Roman"/>
                <w:color w:val="000000"/>
                <w:sz w:val="24"/>
                <w:szCs w:val="24"/>
                <w:lang w:val="kk-KZ" w:eastAsia="ru-RU"/>
              </w:rPr>
              <w:t>Кері байланыс сабақтың мазмұнына қатысты жүргізіледі.</w:t>
            </w:r>
          </w:p>
        </w:tc>
        <w:tc>
          <w:tcPr>
            <w:tcW w:w="9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EC8" w:rsidRPr="00516396" w:rsidRDefault="00516396"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«3Қ» әдісі. Кеспе қағаздар</w:t>
            </w:r>
          </w:p>
        </w:tc>
      </w:tr>
      <w:tr w:rsidR="00047EC8" w:rsidRPr="00737EAD" w:rsidTr="00516396">
        <w:trPr>
          <w:trHeight w:val="1390"/>
        </w:trPr>
        <w:tc>
          <w:tcPr>
            <w:tcW w:w="16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Саралау – сіз қандай тәсілмен көбірек қолдау көрсетпексіз?</w:t>
            </w:r>
          </w:p>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b/>
                <w:sz w:val="24"/>
                <w:szCs w:val="24"/>
                <w:lang w:val="kk-KZ"/>
              </w:rPr>
              <w:t xml:space="preserve">Сіз басқаларға қарағанда қабілетті оқушыларға </w:t>
            </w:r>
            <w:r w:rsidRPr="00516396">
              <w:rPr>
                <w:rFonts w:ascii="Times New Roman" w:hAnsi="Times New Roman" w:cs="Times New Roman"/>
                <w:b/>
                <w:sz w:val="24"/>
                <w:szCs w:val="24"/>
                <w:lang w:val="kk-KZ"/>
              </w:rPr>
              <w:lastRenderedPageBreak/>
              <w:t>қандай тапсырмалар бересіз?</w:t>
            </w:r>
          </w:p>
        </w:tc>
        <w:tc>
          <w:tcPr>
            <w:tcW w:w="19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lastRenderedPageBreak/>
              <w:t>Бағалау – сіз оқушылардың материалды игеру деңгейін қалай тексеруді жоспарлап отырысыз?</w:t>
            </w:r>
          </w:p>
        </w:tc>
        <w:tc>
          <w:tcPr>
            <w:tcW w:w="143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Денсаулық және қауіпсіздік техникасын сақтау</w:t>
            </w:r>
          </w:p>
        </w:tc>
      </w:tr>
      <w:tr w:rsidR="00047EC8" w:rsidRPr="00516396" w:rsidTr="00516396">
        <w:tc>
          <w:tcPr>
            <w:tcW w:w="160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lastRenderedPageBreak/>
              <w:t>Сабақ бойынша рефлексия</w:t>
            </w:r>
          </w:p>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Сабақ мақсаттары немесе оқу мақсаттары шынайы, қолжетімді болды ма? Барлық оқушылар оқу мақсатына қол жеткізді ме? Егер оқушылар оқу мақсатына жетпеген болса, неліктен деп ойлайсыз? Сабақта саралау дұрыс жүргізілді ме? Сабақ кезеңдерінде уақытты тиімді пайдаландыңыз ба? Сабақ жоспарларынан ауытқулар болды ма және неліктен?</w:t>
            </w:r>
          </w:p>
        </w:tc>
        <w:tc>
          <w:tcPr>
            <w:tcW w:w="339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7EC8" w:rsidRPr="00516396" w:rsidRDefault="00047EC8" w:rsidP="00047EC8">
            <w:pPr>
              <w:spacing w:after="160" w:line="259" w:lineRule="auto"/>
              <w:rPr>
                <w:rFonts w:ascii="Times New Roman" w:hAnsi="Times New Roman" w:cs="Times New Roman"/>
                <w:sz w:val="24"/>
                <w:szCs w:val="24"/>
                <w:lang w:val="kk-KZ"/>
              </w:rPr>
            </w:pPr>
          </w:p>
          <w:p w:rsidR="00047EC8" w:rsidRPr="00516396" w:rsidRDefault="00047EC8" w:rsidP="00047EC8">
            <w:pPr>
              <w:spacing w:after="160" w:line="259" w:lineRule="auto"/>
              <w:rPr>
                <w:rFonts w:ascii="Times New Roman" w:hAnsi="Times New Roman" w:cs="Times New Roman"/>
                <w:sz w:val="24"/>
                <w:szCs w:val="24"/>
                <w:lang w:val="kk-KZ"/>
              </w:rPr>
            </w:pPr>
          </w:p>
          <w:p w:rsidR="00047EC8" w:rsidRPr="00516396" w:rsidRDefault="00047EC8" w:rsidP="00047EC8">
            <w:pPr>
              <w:spacing w:after="160" w:line="259" w:lineRule="auto"/>
              <w:rPr>
                <w:rFonts w:ascii="Times New Roman" w:hAnsi="Times New Roman" w:cs="Times New Roman"/>
                <w:sz w:val="24"/>
                <w:szCs w:val="24"/>
                <w:lang w:val="kk-KZ"/>
              </w:rPr>
            </w:pPr>
          </w:p>
          <w:p w:rsidR="00047EC8" w:rsidRPr="00516396" w:rsidRDefault="00047EC8" w:rsidP="00047EC8">
            <w:pPr>
              <w:spacing w:after="160" w:line="259" w:lineRule="auto"/>
              <w:rPr>
                <w:rFonts w:ascii="Times New Roman" w:hAnsi="Times New Roman" w:cs="Times New Roman"/>
                <w:sz w:val="24"/>
                <w:szCs w:val="24"/>
                <w:lang w:val="kk-KZ"/>
              </w:rPr>
            </w:pPr>
          </w:p>
          <w:p w:rsidR="00047EC8" w:rsidRPr="00516396" w:rsidRDefault="00047EC8" w:rsidP="00047EC8">
            <w:pPr>
              <w:spacing w:after="160" w:line="259" w:lineRule="auto"/>
              <w:rPr>
                <w:rFonts w:ascii="Times New Roman" w:hAnsi="Times New Roman" w:cs="Times New Roman"/>
                <w:sz w:val="24"/>
                <w:szCs w:val="24"/>
                <w:lang w:val="kk-KZ"/>
              </w:rPr>
            </w:pPr>
          </w:p>
          <w:p w:rsidR="00047EC8" w:rsidRPr="00516396" w:rsidRDefault="00047EC8" w:rsidP="00047EC8">
            <w:pPr>
              <w:spacing w:after="160" w:line="259" w:lineRule="auto"/>
              <w:rPr>
                <w:rFonts w:ascii="Times New Roman" w:hAnsi="Times New Roman" w:cs="Times New Roman"/>
                <w:sz w:val="24"/>
                <w:szCs w:val="24"/>
                <w:lang w:val="kk-KZ"/>
              </w:rPr>
            </w:pPr>
          </w:p>
          <w:p w:rsidR="00047EC8" w:rsidRPr="00516396" w:rsidRDefault="00047EC8" w:rsidP="00047EC8">
            <w:pPr>
              <w:spacing w:after="160" w:line="259" w:lineRule="auto"/>
              <w:rPr>
                <w:rFonts w:ascii="Times New Roman" w:hAnsi="Times New Roman" w:cs="Times New Roman"/>
                <w:sz w:val="24"/>
                <w:szCs w:val="24"/>
                <w:lang w:val="kk-KZ"/>
              </w:rPr>
            </w:pPr>
          </w:p>
          <w:p w:rsidR="00047EC8" w:rsidRPr="00516396" w:rsidRDefault="00047EC8" w:rsidP="00047EC8">
            <w:pPr>
              <w:spacing w:after="160" w:line="259" w:lineRule="auto"/>
              <w:rPr>
                <w:rFonts w:ascii="Times New Roman" w:hAnsi="Times New Roman" w:cs="Times New Roman"/>
                <w:sz w:val="24"/>
                <w:szCs w:val="24"/>
                <w:lang w:val="kk-KZ"/>
              </w:rPr>
            </w:pPr>
          </w:p>
          <w:p w:rsidR="00047EC8" w:rsidRPr="00516396" w:rsidRDefault="00047EC8" w:rsidP="00047EC8">
            <w:pPr>
              <w:spacing w:after="160" w:line="259" w:lineRule="auto"/>
              <w:rPr>
                <w:rFonts w:ascii="Times New Roman" w:hAnsi="Times New Roman" w:cs="Times New Roman"/>
                <w:sz w:val="24"/>
                <w:szCs w:val="24"/>
                <w:lang w:val="kk-KZ"/>
              </w:rPr>
            </w:pPr>
          </w:p>
        </w:tc>
      </w:tr>
      <w:tr w:rsidR="00047EC8" w:rsidRPr="00516396" w:rsidTr="00516396">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b/>
                <w:sz w:val="24"/>
                <w:szCs w:val="24"/>
                <w:lang w:val="kk-KZ"/>
              </w:rPr>
            </w:pPr>
            <w:r w:rsidRPr="00516396">
              <w:rPr>
                <w:rFonts w:ascii="Times New Roman" w:hAnsi="Times New Roman" w:cs="Times New Roman"/>
                <w:b/>
                <w:sz w:val="24"/>
                <w:szCs w:val="24"/>
                <w:lang w:val="kk-KZ"/>
              </w:rPr>
              <w:t>Жалпы бағалау</w:t>
            </w:r>
          </w:p>
        </w:tc>
      </w:tr>
      <w:tr w:rsidR="00047EC8" w:rsidRPr="00737EAD" w:rsidTr="00516396">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Сабақта ең жақсы өткен екі нәрсе (оқу мен оқытуға қатысты)</w:t>
            </w:r>
          </w:p>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1:</w:t>
            </w:r>
          </w:p>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2:</w:t>
            </w:r>
          </w:p>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Сабақтың бұдан да жақсы өтуіне не оң  ықпал етер еді (оқытуды да оқуға қатысты)</w:t>
            </w:r>
          </w:p>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1:</w:t>
            </w:r>
          </w:p>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2:</w:t>
            </w:r>
          </w:p>
          <w:p w:rsidR="00047EC8" w:rsidRPr="00516396" w:rsidRDefault="00047EC8" w:rsidP="00047EC8">
            <w:pPr>
              <w:spacing w:after="160" w:line="259" w:lineRule="auto"/>
              <w:rPr>
                <w:rFonts w:ascii="Times New Roman" w:hAnsi="Times New Roman" w:cs="Times New Roman"/>
                <w:sz w:val="24"/>
                <w:szCs w:val="24"/>
                <w:lang w:val="kk-KZ"/>
              </w:rPr>
            </w:pPr>
            <w:r w:rsidRPr="00516396">
              <w:rPr>
                <w:rFonts w:ascii="Times New Roman" w:hAnsi="Times New Roman" w:cs="Times New Roman"/>
                <w:sz w:val="24"/>
                <w:szCs w:val="24"/>
                <w:lang w:val="kk-KZ"/>
              </w:rPr>
              <w:t>Сабақ барысында мен сынып н емесе жекеленген оқушылар туралы менің келесі сабағымды жетілдіруге көмектесетін не білдім?</w:t>
            </w:r>
          </w:p>
        </w:tc>
      </w:tr>
    </w:tbl>
    <w:p w:rsidR="00E51B7C" w:rsidRPr="00516396" w:rsidRDefault="00E51B7C" w:rsidP="00E51B7C">
      <w:pPr>
        <w:rPr>
          <w:rFonts w:ascii="Times New Roman" w:hAnsi="Times New Roman" w:cs="Times New Roman"/>
          <w:b/>
          <w:sz w:val="24"/>
          <w:szCs w:val="24"/>
          <w:lang w:val="kk-KZ"/>
        </w:rPr>
      </w:pPr>
    </w:p>
    <w:p w:rsidR="00E51B7C" w:rsidRPr="00516396" w:rsidRDefault="00E51B7C" w:rsidP="00E51B7C">
      <w:pPr>
        <w:rPr>
          <w:rFonts w:ascii="Times New Roman" w:hAnsi="Times New Roman" w:cs="Times New Roman"/>
          <w:b/>
          <w:sz w:val="24"/>
          <w:szCs w:val="24"/>
          <w:lang w:val="kk-KZ"/>
        </w:rPr>
      </w:pPr>
    </w:p>
    <w:p w:rsidR="00E51B7C" w:rsidRPr="00516396" w:rsidRDefault="00E51B7C" w:rsidP="00E51B7C">
      <w:pPr>
        <w:rPr>
          <w:rFonts w:ascii="Times New Roman" w:hAnsi="Times New Roman" w:cs="Times New Roman"/>
          <w:b/>
          <w:sz w:val="24"/>
          <w:szCs w:val="24"/>
          <w:lang w:val="kk-KZ"/>
        </w:rPr>
      </w:pPr>
    </w:p>
    <w:p w:rsidR="00E51B7C" w:rsidRPr="00516396" w:rsidRDefault="00E51B7C" w:rsidP="00E51B7C">
      <w:pPr>
        <w:rPr>
          <w:rFonts w:ascii="Times New Roman" w:hAnsi="Times New Roman" w:cs="Times New Roman"/>
          <w:b/>
          <w:sz w:val="24"/>
          <w:szCs w:val="24"/>
          <w:lang w:val="kk-KZ"/>
        </w:rPr>
      </w:pPr>
    </w:p>
    <w:p w:rsidR="00E51B7C" w:rsidRPr="00516396" w:rsidRDefault="00E51B7C" w:rsidP="00E51B7C">
      <w:pPr>
        <w:rPr>
          <w:rFonts w:ascii="Times New Roman" w:hAnsi="Times New Roman" w:cs="Times New Roman"/>
          <w:b/>
          <w:sz w:val="24"/>
          <w:szCs w:val="24"/>
          <w:lang w:val="kk-KZ"/>
        </w:rPr>
      </w:pPr>
    </w:p>
    <w:p w:rsidR="00E51B7C" w:rsidRPr="00516396" w:rsidRDefault="00E51B7C" w:rsidP="00E51B7C">
      <w:pPr>
        <w:rPr>
          <w:rFonts w:ascii="Times New Roman" w:hAnsi="Times New Roman" w:cs="Times New Roman"/>
          <w:b/>
          <w:sz w:val="24"/>
          <w:szCs w:val="24"/>
          <w:lang w:val="kk-KZ"/>
        </w:rPr>
      </w:pPr>
    </w:p>
    <w:p w:rsidR="00E51B7C" w:rsidRPr="00516396" w:rsidRDefault="00E51B7C" w:rsidP="00E51B7C">
      <w:pPr>
        <w:rPr>
          <w:rFonts w:ascii="Times New Roman" w:hAnsi="Times New Roman" w:cs="Times New Roman"/>
          <w:b/>
          <w:sz w:val="24"/>
          <w:szCs w:val="24"/>
          <w:lang w:val="kk-KZ"/>
        </w:rPr>
      </w:pPr>
    </w:p>
    <w:p w:rsidR="00C97292" w:rsidRPr="00516396" w:rsidRDefault="00C97292">
      <w:pPr>
        <w:rPr>
          <w:rFonts w:ascii="Times New Roman" w:hAnsi="Times New Roman" w:cs="Times New Roman"/>
          <w:sz w:val="24"/>
          <w:szCs w:val="24"/>
          <w:lang w:val="kk-KZ"/>
        </w:rPr>
      </w:pPr>
    </w:p>
    <w:sectPr w:rsidR="00C97292" w:rsidRPr="00516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0486E"/>
    <w:multiLevelType w:val="multilevel"/>
    <w:tmpl w:val="D7A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3C"/>
    <w:rsid w:val="00047EC8"/>
    <w:rsid w:val="00135687"/>
    <w:rsid w:val="002A097A"/>
    <w:rsid w:val="003407ED"/>
    <w:rsid w:val="003B479E"/>
    <w:rsid w:val="00516396"/>
    <w:rsid w:val="0059352B"/>
    <w:rsid w:val="005A04EA"/>
    <w:rsid w:val="006C0F63"/>
    <w:rsid w:val="00735982"/>
    <w:rsid w:val="00737EAD"/>
    <w:rsid w:val="00837E7A"/>
    <w:rsid w:val="00A0049A"/>
    <w:rsid w:val="00B466B4"/>
    <w:rsid w:val="00C97292"/>
    <w:rsid w:val="00DA7156"/>
    <w:rsid w:val="00DF6E3C"/>
    <w:rsid w:val="00E5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C962"/>
  <w15:chartTrackingRefBased/>
  <w15:docId w15:val="{3D4D1862-A825-4625-98E8-CAE9D331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47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A09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Рауан</cp:lastModifiedBy>
  <cp:revision>8</cp:revision>
  <dcterms:created xsi:type="dcterms:W3CDTF">2020-03-13T09:24:00Z</dcterms:created>
  <dcterms:modified xsi:type="dcterms:W3CDTF">2020-08-12T05:25:00Z</dcterms:modified>
</cp:coreProperties>
</file>