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4B" w:rsidRDefault="00F8234B" w:rsidP="00F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Среднесрочное планирование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урока №18</w:t>
      </w:r>
      <w:r w:rsidRPr="00A66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8234B" w:rsidRPr="00A6619F" w:rsidRDefault="00F8234B" w:rsidP="00F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теме «</w:t>
      </w:r>
      <w:r w:rsidRPr="00A66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Учимся уважать себя и других</w:t>
      </w:r>
      <w:r w:rsidRPr="00A6619F">
        <w:rPr>
          <w:rFonts w:ascii="Times New Roman" w:hAnsi="Times New Roman" w:cs="Times New Roman"/>
          <w:b/>
          <w:sz w:val="28"/>
          <w:szCs w:val="28"/>
        </w:rPr>
        <w:t>»</w:t>
      </w:r>
      <w:r w:rsidRPr="00A66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2 класса </w:t>
      </w:r>
    </w:p>
    <w:p w:rsidR="00F8234B" w:rsidRPr="00A6619F" w:rsidRDefault="00F8234B" w:rsidP="00F8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234B" w:rsidRPr="00A6619F" w:rsidRDefault="00F8234B" w:rsidP="00F82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53"/>
        <w:gridCol w:w="7160"/>
        <w:gridCol w:w="1417"/>
      </w:tblGrid>
      <w:tr w:rsidR="00F8234B" w:rsidRPr="00A6619F" w:rsidTr="00B324C3">
        <w:tc>
          <w:tcPr>
            <w:tcW w:w="2055" w:type="dxa"/>
            <w:gridSpan w:val="2"/>
          </w:tcPr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6619F">
              <w:rPr>
                <w:rStyle w:val="2"/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A6619F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r w:rsidRPr="00A6619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1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661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Быть человеком</w:t>
            </w:r>
          </w:p>
        </w:tc>
      </w:tr>
      <w:tr w:rsidR="00F8234B" w:rsidRPr="00A6619F" w:rsidTr="00B324C3">
        <w:tc>
          <w:tcPr>
            <w:tcW w:w="10632" w:type="dxa"/>
            <w:gridSpan w:val="4"/>
          </w:tcPr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1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КГУ «СОШ №3» </w:t>
            </w:r>
          </w:p>
        </w:tc>
      </w:tr>
      <w:tr w:rsidR="00F8234B" w:rsidRPr="00A6619F" w:rsidTr="00B324C3">
        <w:tc>
          <w:tcPr>
            <w:tcW w:w="2055" w:type="dxa"/>
            <w:gridSpan w:val="2"/>
          </w:tcPr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19F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A6619F">
              <w:rPr>
                <w:rFonts w:ascii="Times New Roman" w:hAnsi="Times New Roman"/>
                <w:sz w:val="28"/>
                <w:szCs w:val="28"/>
              </w:rPr>
              <w:t>:</w:t>
            </w:r>
            <w:r w:rsidRPr="00A661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1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ФИО учителя: Гурина А.М.</w:t>
            </w:r>
          </w:p>
        </w:tc>
      </w:tr>
      <w:tr w:rsidR="00F8234B" w:rsidRPr="00A6619F" w:rsidTr="00B324C3">
        <w:tc>
          <w:tcPr>
            <w:tcW w:w="2055" w:type="dxa"/>
            <w:gridSpan w:val="2"/>
          </w:tcPr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19F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A661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661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</w:p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«__</w:t>
            </w:r>
            <w:r w:rsidRPr="00A661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 класс.</w:t>
            </w: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1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Количество присутствующих</w:t>
            </w:r>
            <w:r w:rsidRPr="00A6619F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</w:p>
          <w:p w:rsidR="00F8234B" w:rsidRPr="00A6619F" w:rsidRDefault="00F8234B" w:rsidP="00B324C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1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            отсутствующих</w:t>
            </w:r>
            <w:r w:rsidRPr="00A6619F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</w:tr>
      <w:tr w:rsidR="00F8234B" w:rsidRPr="00A6619F" w:rsidTr="00B324C3">
        <w:trPr>
          <w:trHeight w:val="363"/>
        </w:trPr>
        <w:tc>
          <w:tcPr>
            <w:tcW w:w="2055" w:type="dxa"/>
            <w:gridSpan w:val="2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Учимся уважать себя и других</w:t>
            </w:r>
          </w:p>
        </w:tc>
      </w:tr>
      <w:tr w:rsidR="00F8234B" w:rsidRPr="00A6619F" w:rsidTr="00B324C3">
        <w:tc>
          <w:tcPr>
            <w:tcW w:w="2055" w:type="dxa"/>
            <w:gridSpan w:val="2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pStyle w:val="Style3"/>
              <w:widowControl/>
              <w:spacing w:line="240" w:lineRule="auto"/>
              <w:ind w:right="-1" w:firstLine="0"/>
              <w:jc w:val="lef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формирование осознанного представления об уважении и самоуважении.</w:t>
            </w:r>
          </w:p>
        </w:tc>
      </w:tr>
      <w:tr w:rsidR="00F8234B" w:rsidRPr="00A6619F" w:rsidTr="00B324C3">
        <w:tc>
          <w:tcPr>
            <w:tcW w:w="2055" w:type="dxa"/>
            <w:gridSpan w:val="2"/>
          </w:tcPr>
          <w:p w:rsidR="00F8234B" w:rsidRPr="00A6619F" w:rsidRDefault="00F8234B" w:rsidP="00B324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  <w:r w:rsidRPr="00A66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:</w:t>
            </w:r>
          </w:p>
          <w:p w:rsidR="00F8234B" w:rsidRPr="00A6619F" w:rsidRDefault="00F8234B" w:rsidP="00B324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- раскрыть значение понятий «уважение», «самоуважение», «уважаемый человек";</w:t>
            </w:r>
          </w:p>
          <w:p w:rsidR="00F8234B" w:rsidRPr="00A6619F" w:rsidRDefault="00F8234B" w:rsidP="00B324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- развивать умение видеть положительные качества в себе и других;</w:t>
            </w:r>
          </w:p>
          <w:p w:rsidR="00F8234B" w:rsidRPr="00A6619F" w:rsidRDefault="00F8234B" w:rsidP="00B324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- воспитывать уважительное отношение к народным традициям, к людям старшего поколения,</w:t>
            </w:r>
          </w:p>
          <w:p w:rsidR="00F8234B" w:rsidRPr="00A6619F" w:rsidRDefault="00F8234B" w:rsidP="00B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- родным, близким, друзьям.</w:t>
            </w:r>
          </w:p>
        </w:tc>
      </w:tr>
      <w:tr w:rsidR="00F8234B" w:rsidRPr="00A6619F" w:rsidTr="00B324C3">
        <w:tc>
          <w:tcPr>
            <w:tcW w:w="2055" w:type="dxa"/>
            <w:gridSpan w:val="2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Ценность:</w:t>
            </w: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образ собственного «Я»</w:t>
            </w:r>
          </w:p>
        </w:tc>
      </w:tr>
      <w:tr w:rsidR="00F8234B" w:rsidRPr="00A6619F" w:rsidTr="00B324C3">
        <w:tc>
          <w:tcPr>
            <w:tcW w:w="2055" w:type="dxa"/>
            <w:gridSpan w:val="2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Качества:  </w:t>
            </w:r>
          </w:p>
        </w:tc>
        <w:tc>
          <w:tcPr>
            <w:tcW w:w="8577" w:type="dxa"/>
            <w:gridSpan w:val="2"/>
          </w:tcPr>
          <w:p w:rsidR="00F8234B" w:rsidRPr="00A6619F" w:rsidRDefault="00F8234B" w:rsidP="00B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уважение, самоуважение.</w:t>
            </w:r>
          </w:p>
        </w:tc>
      </w:tr>
      <w:tr w:rsidR="00F8234B" w:rsidRPr="00A6619F" w:rsidTr="00B324C3">
        <w:tc>
          <w:tcPr>
            <w:tcW w:w="10632" w:type="dxa"/>
            <w:gridSpan w:val="4"/>
          </w:tcPr>
          <w:p w:rsidR="00F8234B" w:rsidRPr="00A6619F" w:rsidRDefault="00F8234B" w:rsidP="00B324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урока</w:t>
            </w:r>
          </w:p>
        </w:tc>
      </w:tr>
      <w:tr w:rsidR="00F8234B" w:rsidRPr="00A6619F" w:rsidTr="00B324C3"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 Методические рекомендации</w:t>
            </w:r>
          </w:p>
        </w:tc>
        <w:tc>
          <w:tcPr>
            <w:tcW w:w="1417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Ресурсы:</w:t>
            </w:r>
          </w:p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234B" w:rsidRPr="00A6619F" w:rsidTr="00B324C3"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1.Орг</w:t>
            </w:r>
            <w:proofErr w:type="gramStart"/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омент. Позитивный настрой. </w:t>
            </w:r>
          </w:p>
        </w:tc>
        <w:tc>
          <w:tcPr>
            <w:tcW w:w="7513" w:type="dxa"/>
            <w:gridSpan w:val="2"/>
          </w:tcPr>
          <w:p w:rsidR="00F8234B" w:rsidRDefault="00F8234B" w:rsidP="00B324C3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приглашает ребят встать в круг и поприветствовать друг </w:t>
            </w:r>
            <w:r w:rsidRPr="00A6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друга, сказав что-нибудь приятное.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F8234B" w:rsidRPr="00A6619F" w:rsidRDefault="00F8234B" w:rsidP="00B324C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3C4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Например:</w:t>
            </w:r>
            <w:r w:rsidRPr="00A6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</w:t>
            </w:r>
            <w:proofErr w:type="gramStart"/>
            <w:r w:rsidRPr="00A6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Гуля</w:t>
            </w:r>
            <w:proofErr w:type="gramEnd"/>
            <w:r w:rsidRPr="00A6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здравствуй, как ты сегодня хорошо выглядишь!» или «Добрый день, Марат, мне при</w:t>
            </w:r>
            <w:r w:rsidRPr="00A6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ятно тебя видеть».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234B" w:rsidRPr="00A6619F" w:rsidTr="00B324C3"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2.Проверка домашнего задания. </w:t>
            </w:r>
          </w:p>
        </w:tc>
        <w:tc>
          <w:tcPr>
            <w:tcW w:w="7513" w:type="dxa"/>
            <w:gridSpan w:val="2"/>
          </w:tcPr>
          <w:p w:rsidR="00F8234B" w:rsidRPr="00A6619F" w:rsidRDefault="00F8234B" w:rsidP="00B3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4B" w:rsidRPr="00A6619F" w:rsidTr="00B324C3">
        <w:tc>
          <w:tcPr>
            <w:tcW w:w="1702" w:type="dxa"/>
          </w:tcPr>
          <w:p w:rsidR="00F8234B" w:rsidRPr="00DA2521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3.Позитивное высказывание (цитата).</w:t>
            </w:r>
          </w:p>
        </w:tc>
        <w:tc>
          <w:tcPr>
            <w:tcW w:w="7513" w:type="dxa"/>
            <w:gridSpan w:val="2"/>
          </w:tcPr>
          <w:p w:rsidR="00F8234B" w:rsidRPr="00DA2521" w:rsidRDefault="00F8234B" w:rsidP="00B324C3">
            <w:pPr>
              <w:pStyle w:val="120"/>
              <w:ind w:firstLine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DA2521">
              <w:rPr>
                <w:b/>
                <w:bCs/>
                <w:i w:val="0"/>
                <w:sz w:val="28"/>
                <w:szCs w:val="28"/>
              </w:rPr>
              <w:t>Цитата урока</w:t>
            </w:r>
          </w:p>
          <w:p w:rsidR="00F8234B" w:rsidRPr="00DA2521" w:rsidRDefault="00F8234B" w:rsidP="00B324C3">
            <w:pPr>
              <w:pStyle w:val="120"/>
              <w:ind w:firstLine="0"/>
              <w:rPr>
                <w:sz w:val="28"/>
                <w:szCs w:val="28"/>
              </w:rPr>
            </w:pPr>
            <w:r w:rsidRPr="00DA2521">
              <w:rPr>
                <w:b/>
                <w:bCs/>
                <w:sz w:val="28"/>
                <w:szCs w:val="28"/>
              </w:rPr>
              <w:t>«</w:t>
            </w:r>
            <w:r w:rsidRPr="00DA2521">
              <w:rPr>
                <w:b/>
                <w:bCs/>
                <w:i w:val="0"/>
                <w:sz w:val="28"/>
                <w:szCs w:val="28"/>
              </w:rPr>
              <w:t xml:space="preserve">Относись к людям так, </w:t>
            </w:r>
            <w:r w:rsidRPr="00DA2521">
              <w:rPr>
                <w:i w:val="0"/>
                <w:sz w:val="28"/>
                <w:szCs w:val="28"/>
              </w:rPr>
              <w:t xml:space="preserve"> </w:t>
            </w:r>
            <w:r w:rsidRPr="00DA2521">
              <w:rPr>
                <w:b/>
                <w:bCs/>
                <w:i w:val="0"/>
                <w:sz w:val="28"/>
                <w:szCs w:val="28"/>
              </w:rPr>
              <w:t xml:space="preserve">как ты хотел бы, чтобы они относились </w:t>
            </w:r>
            <w:r w:rsidRPr="00DA2521">
              <w:rPr>
                <w:i w:val="0"/>
                <w:sz w:val="28"/>
                <w:szCs w:val="28"/>
              </w:rPr>
              <w:t xml:space="preserve"> </w:t>
            </w:r>
            <w:r w:rsidRPr="00DA2521">
              <w:rPr>
                <w:b/>
                <w:bCs/>
                <w:i w:val="0"/>
                <w:sz w:val="28"/>
                <w:szCs w:val="28"/>
              </w:rPr>
              <w:t>к тебе».</w:t>
            </w:r>
          </w:p>
          <w:p w:rsidR="00F8234B" w:rsidRDefault="00F8234B" w:rsidP="00B324C3">
            <w:pPr>
              <w:pStyle w:val="120"/>
              <w:shd w:val="clear" w:color="auto" w:fill="auto"/>
              <w:spacing w:line="240" w:lineRule="auto"/>
              <w:ind w:firstLine="0"/>
              <w:rPr>
                <w:rStyle w:val="apple-converted-space"/>
                <w:sz w:val="28"/>
                <w:szCs w:val="28"/>
              </w:rPr>
            </w:pPr>
            <w:r w:rsidRPr="00DA2521">
              <w:rPr>
                <w:rFonts w:eastAsiaTheme="majorEastAsia"/>
                <w:sz w:val="28"/>
                <w:szCs w:val="28"/>
              </w:rPr>
              <w:t xml:space="preserve"> </w:t>
            </w:r>
            <w:r w:rsidRPr="00A6619F">
              <w:rPr>
                <w:rStyle w:val="c2"/>
                <w:rFonts w:eastAsiaTheme="majorEastAsia"/>
                <w:sz w:val="28"/>
                <w:szCs w:val="28"/>
              </w:rPr>
              <w:t>•    Как вы понимаете смысл этих слов?</w:t>
            </w:r>
            <w:r w:rsidRPr="00A6619F">
              <w:rPr>
                <w:rStyle w:val="apple-converted-space"/>
                <w:sz w:val="28"/>
                <w:szCs w:val="28"/>
              </w:rPr>
              <w:t> </w:t>
            </w:r>
          </w:p>
          <w:p w:rsidR="00F8234B" w:rsidRPr="00A6619F" w:rsidRDefault="00F8234B" w:rsidP="00B324C3">
            <w:pPr>
              <w:pStyle w:val="1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6619F">
              <w:rPr>
                <w:rStyle w:val="c3"/>
                <w:sz w:val="28"/>
                <w:szCs w:val="28"/>
              </w:rPr>
              <w:t>(Ответы учащихся)</w:t>
            </w:r>
            <w:r w:rsidRPr="00A6619F">
              <w:rPr>
                <w:sz w:val="28"/>
                <w:szCs w:val="28"/>
              </w:rPr>
              <w:br w:type="page"/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234B" w:rsidRPr="00A6619F" w:rsidRDefault="00F8234B" w:rsidP="00B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Цитата записана на доске.</w:t>
            </w:r>
          </w:p>
        </w:tc>
      </w:tr>
      <w:tr w:rsidR="00F8234B" w:rsidRPr="00A6619F" w:rsidTr="00B324C3">
        <w:trPr>
          <w:trHeight w:val="1696"/>
        </w:trPr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4. Рассказывание истории (беседа).</w:t>
            </w: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F8234B" w:rsidRPr="00A6619F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 достоин уважения</w:t>
            </w:r>
            <w:r w:rsidRPr="00A66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учила своих детей Мама-Ромашка?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уважение?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качества в людях достойны уважения?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Кого и за что вы уважаете?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34B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7D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правило уважения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7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относись к людям  так, как </w:t>
            </w:r>
            <w:r w:rsidRPr="00307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ты хотел бы, чтобы относились к тебе.</w:t>
            </w:r>
          </w:p>
          <w:p w:rsidR="00F8234B" w:rsidRPr="0030767D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 ДА или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234B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согласны с высказыванием и хотите ответить «Да» то хлопайте в ладоши, а если «Нет» то топайте.</w:t>
            </w: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Входящего в кла</w:t>
            </w:r>
            <w:proofErr w:type="gramStart"/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сс взр</w:t>
            </w:r>
            <w:proofErr w:type="gramEnd"/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ослого, приветствуют стоя.</w:t>
            </w:r>
          </w:p>
          <w:p w:rsidR="00F8234B" w:rsidRPr="0030767D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Если нужно что-то спросить, можно перебить разговор взрослых или </w:t>
            </w:r>
            <w:r w:rsidRPr="0030767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сверстников.</w:t>
            </w: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. Бегать, шуметь, кричать можно только на игровых площадках.</w:t>
            </w: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. В библиотеке громко разговаривать.</w:t>
            </w: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. Не обязательно одеваться аккуратно.</w:t>
            </w: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. Никуда и никогда нельзя опаздывать.</w:t>
            </w: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. Дергать девочек за косички.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234B" w:rsidRPr="00A6619F" w:rsidRDefault="00F8234B" w:rsidP="00B324C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 73-74</w:t>
            </w:r>
          </w:p>
        </w:tc>
      </w:tr>
      <w:tr w:rsidR="00F8234B" w:rsidRPr="00A6619F" w:rsidTr="00B324C3">
        <w:trPr>
          <w:trHeight w:val="318"/>
        </w:trPr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5.Творческая деятельность, групповая работа.</w:t>
            </w:r>
          </w:p>
        </w:tc>
        <w:tc>
          <w:tcPr>
            <w:tcW w:w="7513" w:type="dxa"/>
            <w:gridSpan w:val="2"/>
          </w:tcPr>
          <w:p w:rsidR="00F8234B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8234B" w:rsidRPr="0030767D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767D">
              <w:rPr>
                <w:rFonts w:ascii="Times New Roman" w:hAnsi="Times New Roman" w:cs="Times New Roman"/>
                <w:sz w:val="28"/>
                <w:szCs w:val="28"/>
              </w:rPr>
              <w:t>В учебнике на стр.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-75 </w:t>
            </w:r>
            <w:r w:rsidRPr="0030767D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рисунки с изображением людей разных профессий. Расскажите, за что уважают труд учителя, врача, водителя и продавца.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4B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на лепестках цветка качества, которые уважаешь в себе.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C1344" wp14:editId="61FC0758">
                  <wp:extent cx="3716977" cy="327758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625" cy="327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34B" w:rsidRPr="00DA2521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№3 </w:t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CB2ADB0" wp14:editId="0DBDEFF0">
                  <wp:extent cx="4488873" cy="3847601"/>
                  <wp:effectExtent l="0" t="0" r="698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8730" t="26118" r="6109" b="20274"/>
                          <a:stretch/>
                        </pic:blipFill>
                        <pic:spPr bwMode="auto">
                          <a:xfrm>
                            <a:off x="0" y="0"/>
                            <a:ext cx="4496620" cy="3854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34B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AA8A1A" wp14:editId="0B80DEF7">
                  <wp:extent cx="2909455" cy="2720733"/>
                  <wp:effectExtent l="0" t="0" r="5715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7958" t="19587" r="6199" b="20791"/>
                          <a:stretch/>
                        </pic:blipFill>
                        <pic:spPr bwMode="auto">
                          <a:xfrm>
                            <a:off x="0" y="0"/>
                            <a:ext cx="2927033" cy="273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234B" w:rsidRPr="00A6619F" w:rsidRDefault="00F8234B" w:rsidP="00B324C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lastRenderedPageBreak/>
              <w:t>Стр.78</w:t>
            </w:r>
          </w:p>
        </w:tc>
      </w:tr>
      <w:tr w:rsidR="00F8234B" w:rsidRPr="00A6619F" w:rsidTr="00B324C3"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6.Групповое пение.</w:t>
            </w:r>
          </w:p>
        </w:tc>
        <w:tc>
          <w:tcPr>
            <w:tcW w:w="7513" w:type="dxa"/>
            <w:gridSpan w:val="2"/>
          </w:tcPr>
          <w:p w:rsidR="00F8234B" w:rsidRDefault="00F8234B" w:rsidP="00B32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Групповое пение </w:t>
            </w: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proofErr w:type="gramStart"/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/ф «Кот Леопольд»</w:t>
            </w:r>
          </w:p>
          <w:p w:rsidR="00F8234B" w:rsidRPr="00DA2521" w:rsidRDefault="00F8234B" w:rsidP="00B32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«Если добрый ты»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Дождик босиком по земле прошёл,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Клёны по плечам хлопал,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Если ясный день - это хорошо,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А когда наоборот - плохо.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Если ясный день - это хорошо,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А когда наоборот - плохо.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Слышно как звенят в небе высоко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Солнечных лучей струны,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Если добрый ты, то всегда легко,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когда наоборот - трудно.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Если добрый ты, то всегда легко,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А когда наоборот - трудно.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С каждым поделись радостью своей,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Рассыпая смех звучно,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Если песни петь, с ними веселей,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А когда наоборот - скучно.</w:t>
            </w:r>
          </w:p>
          <w:p w:rsidR="00F8234B" w:rsidRPr="00A6619F" w:rsidRDefault="00F8234B" w:rsidP="00B32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Если песни петь, с ними веселей,</w:t>
            </w:r>
          </w:p>
          <w:p w:rsidR="00F8234B" w:rsidRPr="00A6619F" w:rsidRDefault="00F8234B" w:rsidP="00B324C3">
            <w:pPr>
              <w:ind w:left="313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sz w:val="28"/>
                <w:szCs w:val="28"/>
              </w:rPr>
              <w:t>А когда наоборот - скучно.</w:t>
            </w:r>
          </w:p>
        </w:tc>
        <w:tc>
          <w:tcPr>
            <w:tcW w:w="1417" w:type="dxa"/>
          </w:tcPr>
          <w:p w:rsidR="00F8234B" w:rsidRPr="00A6619F" w:rsidRDefault="00317807" w:rsidP="00B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8234B" w:rsidRPr="00967B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https://www.youtube.com/watch?v=CsWw6HS4vFo</w:t>
              </w:r>
            </w:hyperlink>
            <w:r w:rsidR="00F82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34B" w:rsidRPr="00A6619F" w:rsidTr="00B324C3"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7.Домашнее задание.</w:t>
            </w:r>
          </w:p>
        </w:tc>
        <w:tc>
          <w:tcPr>
            <w:tcW w:w="7513" w:type="dxa"/>
            <w:gridSpan w:val="2"/>
          </w:tcPr>
          <w:p w:rsidR="00F8234B" w:rsidRDefault="00F8234B" w:rsidP="00B3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«Золотые правила уважения». Подготовьте устную презентацию. </w:t>
            </w:r>
          </w:p>
          <w:p w:rsidR="00F8234B" w:rsidRPr="00A6619F" w:rsidRDefault="00F8234B" w:rsidP="00B3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4B" w:rsidRPr="00A6619F" w:rsidTr="00B324C3">
        <w:trPr>
          <w:trHeight w:val="96"/>
        </w:trPr>
        <w:tc>
          <w:tcPr>
            <w:tcW w:w="1702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9F">
              <w:rPr>
                <w:rFonts w:ascii="Times New Roman" w:hAnsi="Times New Roman" w:cs="Times New Roman"/>
                <w:b/>
                <w:sz w:val="28"/>
                <w:szCs w:val="28"/>
              </w:rPr>
              <w:t>8.Заключительная минута урока.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8234B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рефлексии: Стратегия «Телеграмма» </w:t>
            </w:r>
          </w:p>
          <w:p w:rsidR="00F8234B" w:rsidRPr="00A6619F" w:rsidRDefault="00F8234B" w:rsidP="00B324C3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 написать самое важное, что уяснил с урока с пожеланиями соседу по парте и отправить.</w:t>
            </w:r>
          </w:p>
          <w:p w:rsidR="00F8234B" w:rsidRDefault="00F8234B" w:rsidP="00B324C3">
            <w:pPr>
              <w:pStyle w:val="1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- Чему научил вас урок?</w:t>
            </w:r>
          </w:p>
          <w:p w:rsidR="00F8234B" w:rsidRPr="00A6619F" w:rsidRDefault="00F8234B" w:rsidP="00B324C3">
            <w:pPr>
              <w:pStyle w:val="1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- Какое впечатление осталось у вас от урока?</w:t>
            </w:r>
          </w:p>
        </w:tc>
        <w:tc>
          <w:tcPr>
            <w:tcW w:w="1417" w:type="dxa"/>
          </w:tcPr>
          <w:p w:rsidR="00F8234B" w:rsidRPr="00A6619F" w:rsidRDefault="00F8234B" w:rsidP="00B3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34B" w:rsidRPr="00A6619F" w:rsidRDefault="00F8234B" w:rsidP="00F82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1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6333" wp14:editId="2C488195">
                <wp:simplePos x="0" y="0"/>
                <wp:positionH relativeFrom="margin">
                  <wp:posOffset>7684135</wp:posOffset>
                </wp:positionH>
                <wp:positionV relativeFrom="paragraph">
                  <wp:posOffset>3299461</wp:posOffset>
                </wp:positionV>
                <wp:extent cx="1590675" cy="2133600"/>
                <wp:effectExtent l="38100" t="38100" r="47625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21336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5.05pt,259.8pt" to="730.3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" strokecolor="#c00000" strokeweight="6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D75B4F" w:rsidRDefault="00D75B4F"/>
    <w:sectPr w:rsidR="00D75B4F" w:rsidSect="00F7720F">
      <w:pgSz w:w="11906" w:h="16838"/>
      <w:pgMar w:top="709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4B"/>
    <w:rsid w:val="00317807"/>
    <w:rsid w:val="00BB5ACB"/>
    <w:rsid w:val="00D75B4F"/>
    <w:rsid w:val="00F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F8234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2">
    <w:name w:val="Основной текст (2)"/>
    <w:rsid w:val="00F8234B"/>
  </w:style>
  <w:style w:type="paragraph" w:styleId="a4">
    <w:name w:val="Normal (Web)"/>
    <w:basedOn w:val="a"/>
    <w:uiPriority w:val="99"/>
    <w:unhideWhenUsed/>
    <w:rsid w:val="00F8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F8234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234B"/>
    <w:pPr>
      <w:widowControl w:val="0"/>
      <w:shd w:val="clear" w:color="auto" w:fill="FFFFFF"/>
      <w:spacing w:after="0" w:line="259" w:lineRule="exact"/>
      <w:ind w:hanging="1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yle3">
    <w:name w:val="Style3"/>
    <w:basedOn w:val="a"/>
    <w:uiPriority w:val="99"/>
    <w:rsid w:val="00F8234B"/>
    <w:pPr>
      <w:widowControl w:val="0"/>
      <w:autoSpaceDE w:val="0"/>
      <w:autoSpaceDN w:val="0"/>
      <w:adjustRightInd w:val="0"/>
      <w:spacing w:after="0" w:line="252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234B"/>
  </w:style>
  <w:style w:type="character" w:customStyle="1" w:styleId="c2">
    <w:name w:val="c2"/>
    <w:basedOn w:val="a0"/>
    <w:rsid w:val="00F8234B"/>
  </w:style>
  <w:style w:type="character" w:customStyle="1" w:styleId="apple-converted-space">
    <w:name w:val="apple-converted-space"/>
    <w:basedOn w:val="a0"/>
    <w:rsid w:val="00F8234B"/>
  </w:style>
  <w:style w:type="character" w:styleId="a5">
    <w:name w:val="Hyperlink"/>
    <w:basedOn w:val="a0"/>
    <w:uiPriority w:val="99"/>
    <w:unhideWhenUsed/>
    <w:rsid w:val="00F8234B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F82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F8234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2">
    <w:name w:val="Основной текст (2)"/>
    <w:rsid w:val="00F8234B"/>
  </w:style>
  <w:style w:type="paragraph" w:styleId="a4">
    <w:name w:val="Normal (Web)"/>
    <w:basedOn w:val="a"/>
    <w:uiPriority w:val="99"/>
    <w:unhideWhenUsed/>
    <w:rsid w:val="00F8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F8234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234B"/>
    <w:pPr>
      <w:widowControl w:val="0"/>
      <w:shd w:val="clear" w:color="auto" w:fill="FFFFFF"/>
      <w:spacing w:after="0" w:line="259" w:lineRule="exact"/>
      <w:ind w:hanging="1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yle3">
    <w:name w:val="Style3"/>
    <w:basedOn w:val="a"/>
    <w:uiPriority w:val="99"/>
    <w:rsid w:val="00F8234B"/>
    <w:pPr>
      <w:widowControl w:val="0"/>
      <w:autoSpaceDE w:val="0"/>
      <w:autoSpaceDN w:val="0"/>
      <w:adjustRightInd w:val="0"/>
      <w:spacing w:after="0" w:line="252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234B"/>
  </w:style>
  <w:style w:type="character" w:customStyle="1" w:styleId="c2">
    <w:name w:val="c2"/>
    <w:basedOn w:val="a0"/>
    <w:rsid w:val="00F8234B"/>
  </w:style>
  <w:style w:type="character" w:customStyle="1" w:styleId="apple-converted-space">
    <w:name w:val="apple-converted-space"/>
    <w:basedOn w:val="a0"/>
    <w:rsid w:val="00F8234B"/>
  </w:style>
  <w:style w:type="character" w:styleId="a5">
    <w:name w:val="Hyperlink"/>
    <w:basedOn w:val="a0"/>
    <w:uiPriority w:val="99"/>
    <w:unhideWhenUsed/>
    <w:rsid w:val="00F8234B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F82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Ww6HS4v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2021-02-03T07:04:00Z</dcterms:created>
  <dcterms:modified xsi:type="dcterms:W3CDTF">2021-02-03T07:11:00Z</dcterms:modified>
</cp:coreProperties>
</file>