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4" w:rsidRPr="009F428A" w:rsidRDefault="003B0354" w:rsidP="009F428A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lang w:eastAsia="ru-RU" w:bidi="ru-RU"/>
        </w:rPr>
      </w:pPr>
      <w:r w:rsidRPr="003B0354">
        <w:rPr>
          <w:rFonts w:ascii="Times New Roman" w:eastAsia="Times New Roman" w:hAnsi="Times New Roman"/>
          <w:lang w:eastAsia="ru-RU"/>
        </w:rPr>
        <w:t>КГУ «Школа- гимназия №3 отдела образования  города Костаная» Управления образования акимата Костанайской области.</w:t>
      </w:r>
    </w:p>
    <w:p w:rsidR="009F428A" w:rsidRPr="009F428A" w:rsidRDefault="009F428A" w:rsidP="009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2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9F428A">
        <w:rPr>
          <w:rFonts w:ascii="Times New Roman" w:eastAsia="Times New Roman" w:hAnsi="Times New Roman" w:cs="Times New Roman"/>
          <w:color w:val="000000"/>
          <w:lang w:eastAsia="ru-RU"/>
        </w:rPr>
        <w:t>Бузанова Лямзия Амантаевна</w:t>
      </w:r>
    </w:p>
    <w:p w:rsidR="009F428A" w:rsidRPr="009F428A" w:rsidRDefault="009F428A" w:rsidP="009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2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9F428A">
        <w:rPr>
          <w:rFonts w:ascii="Times New Roman" w:eastAsia="Times New Roman" w:hAnsi="Times New Roman" w:cs="Times New Roman"/>
          <w:color w:val="000000"/>
          <w:lang w:eastAsia="ru-RU"/>
        </w:rPr>
        <w:t>Учитель начальных классов</w:t>
      </w:r>
    </w:p>
    <w:p w:rsidR="003B0354" w:rsidRDefault="003B0354" w:rsidP="00837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669C" w:rsidRPr="003B0354" w:rsidRDefault="00F5669C" w:rsidP="00837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7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B03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«Нейропсихологические игры и упражнения в начальной школе»</w:t>
      </w:r>
    </w:p>
    <w:p w:rsidR="00F5669C" w:rsidRPr="003B0354" w:rsidRDefault="00F5669C" w:rsidP="00837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число школьников, которые испытывают трудности в обучении, неуклонно растёт. И это факт. И надо с этим что-то делать. Все мы прекрасно знаем, что каждый ребенок индивидуален в своем развитии, как в физиологическом и эмоциональном, так и психическом. И не все психические процессы у одного ребенка будут развиты на должном уровне по сравнению с другим ребенком. Например: один ребенок уже к 4 годам может читать чуть ли не бегло, а другой, учась в школе даже не в первом классе, с трудом усваивает послоговое чтение, неуверенно знает или вообще путает буквы. У одних детей абсолютная грамотность, а другие, даже зная наизусть все правила, допускают на письме кучу ошибок.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Все вы сталкивались с такими явлениями. Так почему же именно нейропсихологический подход необходим на всех занятиях, как основных, так и дополнительных? Потому что именно комплекс нейропсихологических игр и упражнений разовьёт нужные психические функции, будут стимулировать и гармонизировать работу правого и левого полушарий. В результате такого подхода у детей улучшается внимание и память, развивается мышление и речь, усиливается контроль над своим поведением и, как следствие, повышается успеваемость и сохраняется мотивация к обучению.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Все мы с вами знаем, как игровая деятельность повышает эффективность усвоения учебного материала. Ребенок, обучаясь, получает удовольствие. Снимается тревожность, напряжение.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 начальной школе простые упражнения на уроке или на дополнительных занятиях в форме зарядки или игрового задания помогают справиться с некоторыми проблемами.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Предлагаю вашему вниманию упражнения, которые не требуют специального оборудования и помещения.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Уроки обычно начинаю с </w:t>
      </w: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дыхательной гимнастики</w:t>
      </w: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, так как она оптимизирует газообмен и кровообращение, вентиляцию всех участков легких, массаж органов брюшной полости, способствует общему оздоровлению и улучшению самочувствия. Дыхание успокаивает и способствует концентрации внимания.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Покажу одно упражнение, на самом деле их много, и все их можно найти на просторах интернета или в специальных изданиях.</w:t>
      </w:r>
    </w:p>
    <w:p w:rsidR="00F5669C" w:rsidRPr="003B0354" w:rsidRDefault="003B0354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Дыхательное упражнение «В цветочном магазине</w:t>
      </w:r>
      <w:r w:rsidR="00F5669C"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</w:t>
      </w:r>
    </w:p>
    <w:p w:rsidR="00BD7F0A" w:rsidRPr="003B0354" w:rsidRDefault="00BD7F0A" w:rsidP="00BD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Представьте, что вы пришли в магазин цветов и почувствовали восхитительный аромат цветущих растений. Сделайте  шумный вдох носом и выдох ртом (2-3 раза).</w:t>
      </w:r>
    </w:p>
    <w:p w:rsidR="003B0354" w:rsidRPr="003B0354" w:rsidRDefault="003B0354" w:rsidP="003B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Дыхательное упражнение «</w:t>
      </w:r>
      <w:r w:rsidRPr="003B035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Побрызгайте бельё  водой»</w:t>
      </w:r>
    </w:p>
    <w:p w:rsidR="003B0354" w:rsidRPr="003B0354" w:rsidRDefault="003B0354" w:rsidP="003B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(в один прием, три, пять)</w:t>
      </w:r>
    </w:p>
    <w:p w:rsidR="003B0354" w:rsidRPr="003B0354" w:rsidRDefault="003B0354" w:rsidP="003B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Глубокий вдох и имитация разбрызгивания воды на белье.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Так же на у</w:t>
      </w:r>
      <w:r w:rsidR="00BD7F0A" w:rsidRPr="003B0354">
        <w:rPr>
          <w:rFonts w:ascii="Times New Roman" w:eastAsia="Times New Roman" w:hAnsi="Times New Roman" w:cs="Times New Roman"/>
          <w:color w:val="000000"/>
          <w:lang w:eastAsia="ru-RU"/>
        </w:rPr>
        <w:t xml:space="preserve">роках обучения грамоте </w:t>
      </w: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провожу </w:t>
      </w: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упражнения для глаз</w:t>
      </w: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, так как они помогают сохранить и улучшить зрение, а так же активизируют разные участки мозга. Проверено: если перед диктантом уделить пару минут такой разминке, то ученики пишут работу гораздо лучше.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Словесная зрительная гимнастика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Голову держим ровно, не поворачиваем, двигаются только глаза. Посмотрели наверх, налево, направо, вниз. Глазками начертите круг, треугольник, квадрат, нарисуйте гриб. Закройте глазки. Открываем глаза.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«Радуга»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Глазки у ребят устали. (Поморгать глазами.)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Посмотрите все в окно, (Посмотреть влево-вправо.)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Ах, как солнце высоко. (Посмотреть вверх.)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Мы глаза сейчас закроем, (Закрыть глаза ладошками.)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 классе радугу построим,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Вверх по радуге пойдем, (Посмотреть по дуге вверх-вправо и вверх-влево.)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Вправо, влево повернем,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А потом скатимся вниз, (Посмотреть вниз.)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Жмурься сильно, но держись. (Зажмурить глаза, открыть и поморгать ими)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Ну и как же без </w:t>
      </w: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пальчиковой гимнастики</w:t>
      </w: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! Неспроста задания на моторику активно используются в диагностике нейропсихологических проблем. Непривычные движения, концентрация на разных комбинациях пальцев помогают «зажечь лампочки» в голове.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Карандаш в руках катаю, (Прокатывать карандаш между большим пальцем и поочередно всеми остальными).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Между пальчиков верчу.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Непременно каждый пальчик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Быть послушным научу!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Как живёшь?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Как живёшь? - Вот так! (Показать большой палец)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А идешь? - Вот так»! («Шагать» пальчиками по столу)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-Как даешь? - Вот так! (Протягивать открытую ладонь)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Ждёшь обед? - Вот так! (Кулачок подпирает лицо)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Машешь вслед? - Вот так! (Помахать рукой)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-Утром спишь? - Вот так! (2 ладошки под щекой)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А шалишь? - Вот так! (Щёки надули и руками лопнули)</w:t>
      </w:r>
    </w:p>
    <w:p w:rsidR="00F5669C" w:rsidRPr="003B0354" w:rsidRDefault="00837365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F5669C"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«Ухо-нос»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Одновременно правая рука дотрагивается до носа, а левая берется за ухо. Далее чередуем руки. Можно усложнить, добавив между движениями хлопок.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«Кулак-ладонь-ребро»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Ребенку показывают три положения руки на плоскости пола, последовательно сменяющих друг друга. Ладонь на плоскости, ладонь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Игра «Алфавит»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Дети называют верхнюю букву в клеточке и одновременно поднимают правую руку, если под ней бука «П», или левую руку, если под ней буква «Л». Если же это буква «О», то надо поднять одновременно две руки.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Задания для обеих рук: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письмо букв двумя руками одновременно (на этапе дифференциации букв, на этапе связи звука с буквой);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раскрашивание двумя руками (можно связать с темой урока);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письмо в воздухе одновременно правой и левой рукой разных геометрических фигур, букв;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Упражнение «Прыжки по квадратам»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Развивает умение быстро переключаться, следовать инструкции. Укрепляет руку при письме.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Дети по команде взрослого начинают писать в первом квадрате. Писать нужно целой строкой, не делая пробелов, как одно слово. В какой-то момент взрослый хлопает в ладоши и называет номер другого квадрата. Ребенок должен быстро начать писать в заданном квадрате. Через какое-то время детей можно вернуть обратно в первый и другие пройденные квадраты. Он должен быстро сориентироваться, где остановился, и продолжить писать с этой буквы.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Упражнение «Запомни фигуры»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Ребенку предлагается рассмотреть и запомнить изображения на карточках (так же можно нарисовать на доске), а затем нарисовать их у себя на бумаге.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Игра «Кто быстрее?»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Учитель засекает время 1 минуту, дети одновременно по команде как можно быстрее записывают слова, которые начинаются на загаданную заранее букву. Побеждает тот, у кого получилось больше слов.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Системность в работе с детьми на выполнение нейропсихологических упражнений обязательно даст свои результаты, тем более, если вы эти упражнения игры будете со временем усложнять. Ведь все мы с вами знаем об этом принципе – от простого к сложному!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Применяя эти нехитрые упражнения и игры мне удалось добиться следующих результатов: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Дети стали включаться в учебную деятельность более активно, и, как следствие, начали лучше воспринимать информацию.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У детей стало преобладать произвольное внимание над непроизвольным.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Качество двигательных навыков стало значительно выше, трудности переключения с одного вида движения на другое заметно сократились, они стали лучше координировать свои движения.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При выполнении какого-либо задания дети начали удерживать алгоритм последовательности действий.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На занятиях по продуктивным видам деятельности детям удается доводить начатое дело до конца, получая результат своей работы.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Уровень развития коммуникации и речевой деятельности возрос.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Выполнение упражнений доставляет детям удовольствие, заряжает их энергией и позитивом, повысилась работоспособность.</w:t>
      </w:r>
    </w:p>
    <w:p w:rsidR="00F5669C" w:rsidRPr="003B0354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– Улучшилась внешняя социализация и коммуникация детей (дети с радостью делились новыми навыками со сверстниками, демонстрируя свои новые умения), повысилась их самооценка.</w:t>
      </w:r>
    </w:p>
    <w:p w:rsidR="00D36177" w:rsidRDefault="00F5669C" w:rsidP="0083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54">
        <w:rPr>
          <w:rFonts w:ascii="Times New Roman" w:eastAsia="Times New Roman" w:hAnsi="Times New Roman" w:cs="Times New Roman"/>
          <w:color w:val="000000"/>
          <w:lang w:eastAsia="ru-RU"/>
        </w:rPr>
        <w:t>- Повысилась успеваемость и мотивация к обучению.</w:t>
      </w:r>
      <w:bookmarkStart w:id="0" w:name="_GoBack"/>
      <w:bookmarkEnd w:id="0"/>
    </w:p>
    <w:sectPr w:rsidR="00D36177" w:rsidSect="003B0354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E2" w:rsidRDefault="000230E2" w:rsidP="003B0354">
      <w:pPr>
        <w:spacing w:after="0" w:line="240" w:lineRule="auto"/>
      </w:pPr>
      <w:r>
        <w:separator/>
      </w:r>
    </w:p>
  </w:endnote>
  <w:endnote w:type="continuationSeparator" w:id="0">
    <w:p w:rsidR="000230E2" w:rsidRDefault="000230E2" w:rsidP="003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E2" w:rsidRDefault="000230E2" w:rsidP="003B0354">
      <w:pPr>
        <w:spacing w:after="0" w:line="240" w:lineRule="auto"/>
      </w:pPr>
      <w:r>
        <w:separator/>
      </w:r>
    </w:p>
  </w:footnote>
  <w:footnote w:type="continuationSeparator" w:id="0">
    <w:p w:rsidR="000230E2" w:rsidRDefault="000230E2" w:rsidP="003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685"/>
    <w:multiLevelType w:val="multilevel"/>
    <w:tmpl w:val="1D5E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533CA"/>
    <w:multiLevelType w:val="multilevel"/>
    <w:tmpl w:val="11E0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376F7"/>
    <w:multiLevelType w:val="multilevel"/>
    <w:tmpl w:val="684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44B94"/>
    <w:multiLevelType w:val="multilevel"/>
    <w:tmpl w:val="607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8088E"/>
    <w:multiLevelType w:val="multilevel"/>
    <w:tmpl w:val="D832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449DC"/>
    <w:multiLevelType w:val="multilevel"/>
    <w:tmpl w:val="7DA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26F23"/>
    <w:multiLevelType w:val="multilevel"/>
    <w:tmpl w:val="B9B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C"/>
    <w:rsid w:val="000230E2"/>
    <w:rsid w:val="002B1A8D"/>
    <w:rsid w:val="003B0354"/>
    <w:rsid w:val="00603DD4"/>
    <w:rsid w:val="00837365"/>
    <w:rsid w:val="008C568B"/>
    <w:rsid w:val="009F428A"/>
    <w:rsid w:val="00BD7F0A"/>
    <w:rsid w:val="00D36177"/>
    <w:rsid w:val="00F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B35FD-F3CB-4F1E-81EF-488AB5D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354"/>
  </w:style>
  <w:style w:type="paragraph" w:styleId="a5">
    <w:name w:val="footer"/>
    <w:basedOn w:val="a"/>
    <w:link w:val="a6"/>
    <w:uiPriority w:val="99"/>
    <w:unhideWhenUsed/>
    <w:rsid w:val="003B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6D1-7CEB-4901-B4AD-4B3FA59B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2023-02-12T07:28:00Z</dcterms:created>
  <dcterms:modified xsi:type="dcterms:W3CDTF">2023-02-12T08:03:00Z</dcterms:modified>
</cp:coreProperties>
</file>